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F5" w:rsidRPr="00D47DF5" w:rsidRDefault="00D47DF5" w:rsidP="000C6CB9">
      <w:pPr>
        <w:adjustRightInd w:val="0"/>
        <w:snapToGrid w:val="0"/>
        <w:spacing w:line="360" w:lineRule="auto"/>
        <w:jc w:val="center"/>
        <w:rPr>
          <w:rFonts w:ascii="Times New Roman" w:eastAsia="仿宋" w:hAnsi="Times New Roman" w:cs="Times New Roman"/>
          <w:sz w:val="44"/>
        </w:rPr>
      </w:pPr>
    </w:p>
    <w:p w:rsidR="00D47DF5" w:rsidRPr="00D47DF5" w:rsidRDefault="00D47DF5" w:rsidP="000C6CB9">
      <w:pPr>
        <w:adjustRightInd w:val="0"/>
        <w:snapToGrid w:val="0"/>
        <w:spacing w:line="360" w:lineRule="auto"/>
        <w:jc w:val="center"/>
        <w:rPr>
          <w:rFonts w:ascii="Times New Roman" w:eastAsia="仿宋" w:hAnsi="Times New Roman" w:cs="Times New Roman"/>
          <w:sz w:val="44"/>
        </w:rPr>
      </w:pPr>
    </w:p>
    <w:p w:rsidR="00D47DF5" w:rsidRPr="00D47DF5" w:rsidRDefault="00D47DF5" w:rsidP="000C6CB9">
      <w:pPr>
        <w:adjustRightInd w:val="0"/>
        <w:snapToGrid w:val="0"/>
        <w:spacing w:line="360" w:lineRule="auto"/>
        <w:jc w:val="center"/>
        <w:rPr>
          <w:rFonts w:ascii="Times New Roman" w:eastAsia="仿宋" w:hAnsi="Times New Roman" w:cs="Times New Roman"/>
          <w:sz w:val="44"/>
        </w:rPr>
      </w:pPr>
    </w:p>
    <w:p w:rsidR="00D47DF5" w:rsidRPr="00A51EF2" w:rsidRDefault="00D47DF5" w:rsidP="000C6CB9">
      <w:pPr>
        <w:adjustRightInd w:val="0"/>
        <w:snapToGrid w:val="0"/>
        <w:spacing w:line="360" w:lineRule="auto"/>
        <w:jc w:val="center"/>
        <w:rPr>
          <w:rFonts w:ascii="Times New Roman" w:eastAsia="仿宋" w:hAnsi="Times New Roman" w:cs="Times New Roman"/>
          <w:b/>
          <w:sz w:val="44"/>
        </w:rPr>
      </w:pPr>
      <w:r w:rsidRPr="00A51EF2">
        <w:rPr>
          <w:rFonts w:ascii="Times New Roman" w:eastAsia="仿宋" w:hAnsi="Times New Roman" w:cs="Times New Roman"/>
          <w:b/>
          <w:sz w:val="44"/>
        </w:rPr>
        <w:t>江西省工业废水</w:t>
      </w:r>
      <w:proofErr w:type="gramStart"/>
      <w:r w:rsidRPr="00A51EF2">
        <w:rPr>
          <w:rFonts w:ascii="Times New Roman" w:eastAsia="仿宋" w:hAnsi="Times New Roman" w:cs="Times New Roman"/>
          <w:b/>
          <w:sz w:val="44"/>
        </w:rPr>
        <w:t>铊</w:t>
      </w:r>
      <w:proofErr w:type="gramEnd"/>
      <w:r w:rsidRPr="00A51EF2">
        <w:rPr>
          <w:rFonts w:ascii="Times New Roman" w:eastAsia="仿宋" w:hAnsi="Times New Roman" w:cs="Times New Roman"/>
          <w:b/>
          <w:sz w:val="44"/>
        </w:rPr>
        <w:t>污染物排放标准</w:t>
      </w:r>
    </w:p>
    <w:p w:rsidR="00D47DF5" w:rsidRPr="00A51EF2" w:rsidRDefault="00D47DF5" w:rsidP="000C6CB9">
      <w:pPr>
        <w:adjustRightInd w:val="0"/>
        <w:snapToGrid w:val="0"/>
        <w:spacing w:line="360" w:lineRule="auto"/>
        <w:jc w:val="center"/>
        <w:rPr>
          <w:rFonts w:ascii="Times New Roman" w:eastAsia="仿宋" w:hAnsi="Times New Roman" w:cs="Times New Roman"/>
          <w:b/>
          <w:sz w:val="44"/>
        </w:rPr>
      </w:pPr>
    </w:p>
    <w:p w:rsidR="00D47DF5" w:rsidRPr="00A51EF2" w:rsidRDefault="00D47DF5" w:rsidP="000C6CB9">
      <w:pPr>
        <w:adjustRightInd w:val="0"/>
        <w:snapToGrid w:val="0"/>
        <w:spacing w:line="360" w:lineRule="auto"/>
        <w:jc w:val="center"/>
        <w:rPr>
          <w:rFonts w:ascii="Times New Roman" w:eastAsia="仿宋" w:hAnsi="Times New Roman" w:cs="Times New Roman"/>
          <w:b/>
          <w:sz w:val="44"/>
        </w:rPr>
      </w:pPr>
    </w:p>
    <w:p w:rsidR="00D47DF5" w:rsidRPr="00A51EF2" w:rsidRDefault="00D47DF5" w:rsidP="000C6CB9">
      <w:pPr>
        <w:adjustRightInd w:val="0"/>
        <w:snapToGrid w:val="0"/>
        <w:spacing w:line="360" w:lineRule="auto"/>
        <w:jc w:val="center"/>
        <w:rPr>
          <w:rFonts w:ascii="Times New Roman" w:eastAsia="仿宋" w:hAnsi="Times New Roman" w:cs="Times New Roman"/>
          <w:b/>
          <w:sz w:val="44"/>
        </w:rPr>
      </w:pPr>
      <w:r w:rsidRPr="00A51EF2">
        <w:rPr>
          <w:rFonts w:ascii="Times New Roman" w:eastAsia="仿宋" w:hAnsi="Times New Roman" w:cs="Times New Roman"/>
          <w:b/>
          <w:sz w:val="44"/>
        </w:rPr>
        <w:t>编制说明</w:t>
      </w: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Default="00D47DF5" w:rsidP="000C6CB9">
      <w:pPr>
        <w:adjustRightInd w:val="0"/>
        <w:snapToGrid w:val="0"/>
        <w:spacing w:line="360" w:lineRule="auto"/>
        <w:rPr>
          <w:rFonts w:ascii="Times New Roman" w:eastAsia="仿宋" w:hAnsi="Times New Roman" w:cs="Times New Roman"/>
          <w:sz w:val="28"/>
        </w:rPr>
      </w:pPr>
    </w:p>
    <w:p w:rsidR="00EB1C80" w:rsidRDefault="00EB1C80" w:rsidP="000C6CB9">
      <w:pPr>
        <w:adjustRightInd w:val="0"/>
        <w:snapToGrid w:val="0"/>
        <w:spacing w:line="360" w:lineRule="auto"/>
        <w:rPr>
          <w:rFonts w:ascii="Times New Roman" w:eastAsia="仿宋" w:hAnsi="Times New Roman" w:cs="Times New Roman"/>
          <w:sz w:val="28"/>
        </w:rPr>
      </w:pPr>
    </w:p>
    <w:p w:rsidR="00EB1C80" w:rsidRDefault="00EB1C80" w:rsidP="000C6CB9">
      <w:pPr>
        <w:adjustRightInd w:val="0"/>
        <w:snapToGrid w:val="0"/>
        <w:spacing w:line="360" w:lineRule="auto"/>
        <w:rPr>
          <w:rFonts w:ascii="Times New Roman" w:eastAsia="仿宋" w:hAnsi="Times New Roman" w:cs="Times New Roman"/>
          <w:sz w:val="28"/>
        </w:rPr>
      </w:pPr>
    </w:p>
    <w:p w:rsidR="00EB1C80" w:rsidRDefault="00EB1C80" w:rsidP="000C6CB9">
      <w:pPr>
        <w:adjustRightInd w:val="0"/>
        <w:snapToGrid w:val="0"/>
        <w:spacing w:line="360" w:lineRule="auto"/>
        <w:rPr>
          <w:rFonts w:ascii="Times New Roman" w:eastAsia="仿宋" w:hAnsi="Times New Roman" w:cs="Times New Roman"/>
          <w:sz w:val="28"/>
        </w:rPr>
      </w:pPr>
    </w:p>
    <w:p w:rsidR="00EB1C80" w:rsidRPr="00D47DF5" w:rsidRDefault="00EB1C80"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jc w:val="center"/>
        <w:rPr>
          <w:rFonts w:ascii="Times New Roman" w:eastAsia="仿宋" w:hAnsi="Times New Roman" w:cs="Times New Roman"/>
          <w:sz w:val="28"/>
        </w:rPr>
      </w:pPr>
      <w:r w:rsidRPr="00D47DF5">
        <w:rPr>
          <w:rFonts w:ascii="Times New Roman" w:eastAsia="仿宋" w:hAnsi="Times New Roman" w:cs="Times New Roman"/>
          <w:sz w:val="28"/>
        </w:rPr>
        <w:t>编制组</w:t>
      </w:r>
    </w:p>
    <w:p w:rsidR="00D47DF5" w:rsidRDefault="00D47DF5" w:rsidP="000C6CB9">
      <w:pPr>
        <w:adjustRightInd w:val="0"/>
        <w:snapToGrid w:val="0"/>
        <w:spacing w:line="360" w:lineRule="auto"/>
        <w:jc w:val="center"/>
        <w:rPr>
          <w:rFonts w:ascii="Times New Roman" w:eastAsia="仿宋" w:hAnsi="Times New Roman" w:cs="Times New Roman"/>
          <w:sz w:val="28"/>
        </w:rPr>
      </w:pPr>
      <w:r w:rsidRPr="00D47DF5">
        <w:rPr>
          <w:rFonts w:ascii="Times New Roman" w:eastAsia="仿宋" w:hAnsi="Times New Roman" w:cs="Times New Roman"/>
          <w:sz w:val="28"/>
        </w:rPr>
        <w:t>2018</w:t>
      </w:r>
      <w:r w:rsidRPr="00D47DF5">
        <w:rPr>
          <w:rFonts w:ascii="Times New Roman" w:eastAsia="仿宋" w:hAnsi="Times New Roman" w:cs="Times New Roman"/>
          <w:sz w:val="28"/>
        </w:rPr>
        <w:t>年</w:t>
      </w:r>
      <w:r w:rsidR="00176075">
        <w:rPr>
          <w:rFonts w:ascii="Times New Roman" w:eastAsia="仿宋" w:hAnsi="Times New Roman" w:cs="Times New Roman"/>
          <w:sz w:val="28"/>
        </w:rPr>
        <w:t>1</w:t>
      </w:r>
      <w:r w:rsidR="003408A2">
        <w:rPr>
          <w:rFonts w:ascii="Times New Roman" w:eastAsia="仿宋" w:hAnsi="Times New Roman" w:cs="Times New Roman"/>
          <w:sz w:val="28"/>
        </w:rPr>
        <w:t>1</w:t>
      </w:r>
      <w:r w:rsidRPr="00D47DF5">
        <w:rPr>
          <w:rFonts w:ascii="Times New Roman" w:eastAsia="仿宋" w:hAnsi="Times New Roman" w:cs="Times New Roman"/>
          <w:sz w:val="28"/>
        </w:rPr>
        <w:t>月</w:t>
      </w:r>
    </w:p>
    <w:p w:rsidR="00D47DF5" w:rsidRPr="00D47DF5" w:rsidRDefault="00D47DF5" w:rsidP="000C6CB9">
      <w:pPr>
        <w:adjustRightInd w:val="0"/>
        <w:snapToGrid w:val="0"/>
        <w:spacing w:line="360" w:lineRule="auto"/>
        <w:jc w:val="center"/>
        <w:rPr>
          <w:rFonts w:ascii="Times New Roman" w:eastAsia="仿宋" w:hAnsi="Times New Roman" w:cs="Times New Roman"/>
          <w:sz w:val="28"/>
        </w:rPr>
        <w:sectPr w:rsidR="00D47DF5" w:rsidRPr="00D47DF5">
          <w:footerReference w:type="default" r:id="rId8"/>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1100716015"/>
        <w:docPartObj>
          <w:docPartGallery w:val="Table of Contents"/>
          <w:docPartUnique/>
        </w:docPartObj>
      </w:sdtPr>
      <w:sdtEndPr>
        <w:rPr>
          <w:b/>
          <w:bCs/>
        </w:rPr>
      </w:sdtEndPr>
      <w:sdtContent>
        <w:p w:rsidR="00F21DBA" w:rsidRDefault="00F21DBA" w:rsidP="00F21DBA">
          <w:pPr>
            <w:pStyle w:val="TOC"/>
            <w:jc w:val="center"/>
            <w:rPr>
              <w:rFonts w:ascii="Times New Roman" w:eastAsia="仿宋" w:hAnsi="Times New Roman" w:cs="Times New Roman"/>
              <w:color w:val="auto"/>
              <w:kern w:val="2"/>
              <w:sz w:val="40"/>
              <w:szCs w:val="22"/>
            </w:rPr>
          </w:pPr>
          <w:r w:rsidRPr="00F21DBA">
            <w:rPr>
              <w:rFonts w:ascii="Times New Roman" w:eastAsia="仿宋" w:hAnsi="Times New Roman" w:cs="Times New Roman"/>
              <w:color w:val="auto"/>
              <w:kern w:val="2"/>
              <w:sz w:val="40"/>
              <w:szCs w:val="22"/>
            </w:rPr>
            <w:t>目</w:t>
          </w:r>
          <w:r>
            <w:rPr>
              <w:rFonts w:ascii="Times New Roman" w:eastAsia="仿宋" w:hAnsi="Times New Roman" w:cs="Times New Roman" w:hint="eastAsia"/>
              <w:color w:val="auto"/>
              <w:kern w:val="2"/>
              <w:sz w:val="40"/>
              <w:szCs w:val="22"/>
            </w:rPr>
            <w:t xml:space="preserve"> </w:t>
          </w:r>
          <w:r>
            <w:rPr>
              <w:rFonts w:ascii="Times New Roman" w:eastAsia="仿宋" w:hAnsi="Times New Roman" w:cs="Times New Roman"/>
              <w:color w:val="auto"/>
              <w:kern w:val="2"/>
              <w:sz w:val="40"/>
              <w:szCs w:val="22"/>
            </w:rPr>
            <w:t xml:space="preserve"> </w:t>
          </w:r>
          <w:r w:rsidRPr="00F21DBA">
            <w:rPr>
              <w:rFonts w:ascii="Times New Roman" w:eastAsia="仿宋" w:hAnsi="Times New Roman" w:cs="Times New Roman"/>
              <w:color w:val="auto"/>
              <w:kern w:val="2"/>
              <w:sz w:val="40"/>
              <w:szCs w:val="22"/>
            </w:rPr>
            <w:t>录</w:t>
          </w:r>
        </w:p>
        <w:p w:rsidR="00F21DBA" w:rsidRPr="00F21DBA" w:rsidRDefault="00F21DBA" w:rsidP="00F21DBA"/>
        <w:p w:rsidR="00315C83" w:rsidRPr="00315C83" w:rsidRDefault="00F21DBA" w:rsidP="00315C83">
          <w:pPr>
            <w:pStyle w:val="10"/>
            <w:tabs>
              <w:tab w:val="right" w:leader="dot" w:pos="8302"/>
            </w:tabs>
            <w:spacing w:line="360" w:lineRule="auto"/>
            <w:rPr>
              <w:noProof/>
            </w:rPr>
          </w:pPr>
          <w:r w:rsidRPr="00315C83">
            <w:rPr>
              <w:rFonts w:ascii="Times New Roman" w:hAnsi="Times New Roman" w:cs="Times New Roman"/>
              <w:bCs/>
              <w:sz w:val="24"/>
              <w:szCs w:val="24"/>
              <w:lang w:val="zh-CN"/>
            </w:rPr>
            <w:fldChar w:fldCharType="begin"/>
          </w:r>
          <w:r w:rsidRPr="00315C83">
            <w:rPr>
              <w:rFonts w:ascii="Times New Roman" w:hAnsi="Times New Roman" w:cs="Times New Roman"/>
              <w:bCs/>
              <w:sz w:val="24"/>
              <w:szCs w:val="24"/>
              <w:lang w:val="zh-CN"/>
            </w:rPr>
            <w:instrText xml:space="preserve"> TOC \o "1-3" \h \z \u </w:instrText>
          </w:r>
          <w:r w:rsidRPr="00315C83">
            <w:rPr>
              <w:rFonts w:ascii="Times New Roman" w:hAnsi="Times New Roman" w:cs="Times New Roman"/>
              <w:bCs/>
              <w:sz w:val="24"/>
              <w:szCs w:val="24"/>
              <w:lang w:val="zh-CN"/>
            </w:rPr>
            <w:fldChar w:fldCharType="separate"/>
          </w:r>
          <w:hyperlink w:anchor="_Toc532897012" w:history="1">
            <w:r w:rsidR="00315C83" w:rsidRPr="00315C83">
              <w:rPr>
                <w:rStyle w:val="ab"/>
                <w:rFonts w:ascii="Times New Roman" w:eastAsia="仿宋" w:hAnsi="Times New Roman" w:cs="Times New Roman"/>
                <w:noProof/>
              </w:rPr>
              <w:t>1</w:t>
            </w:r>
            <w:r w:rsidR="00315C83" w:rsidRPr="00315C83">
              <w:rPr>
                <w:rStyle w:val="ab"/>
                <w:rFonts w:ascii="Times New Roman" w:eastAsia="仿宋" w:hAnsi="Times New Roman" w:cs="Times New Roman" w:hint="eastAsia"/>
                <w:noProof/>
              </w:rPr>
              <w:t>、工作背景</w:t>
            </w:r>
            <w:r w:rsidR="00315C83" w:rsidRPr="00315C83">
              <w:rPr>
                <w:noProof/>
                <w:webHidden/>
              </w:rPr>
              <w:tab/>
            </w:r>
            <w:r w:rsidR="00315C83" w:rsidRPr="00315C83">
              <w:rPr>
                <w:noProof/>
                <w:webHidden/>
              </w:rPr>
              <w:fldChar w:fldCharType="begin"/>
            </w:r>
            <w:r w:rsidR="00315C83" w:rsidRPr="00315C83">
              <w:rPr>
                <w:noProof/>
                <w:webHidden/>
              </w:rPr>
              <w:instrText xml:space="preserve"> PAGEREF _Toc532897012 \h </w:instrText>
            </w:r>
            <w:r w:rsidR="00315C83" w:rsidRPr="00315C83">
              <w:rPr>
                <w:noProof/>
                <w:webHidden/>
              </w:rPr>
            </w:r>
            <w:r w:rsidR="00315C83" w:rsidRPr="00315C83">
              <w:rPr>
                <w:noProof/>
                <w:webHidden/>
              </w:rPr>
              <w:fldChar w:fldCharType="separate"/>
            </w:r>
            <w:r w:rsidR="00315C83" w:rsidRPr="00315C83">
              <w:rPr>
                <w:noProof/>
                <w:webHidden/>
              </w:rPr>
              <w:t>1</w:t>
            </w:r>
            <w:r w:rsidR="00315C83"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13" w:history="1">
            <w:r w:rsidRPr="00315C83">
              <w:rPr>
                <w:rStyle w:val="ab"/>
                <w:rFonts w:ascii="Times New Roman" w:eastAsia="仿宋" w:hAnsi="Times New Roman" w:cs="Times New Roman"/>
                <w:noProof/>
              </w:rPr>
              <w:t xml:space="preserve">1.1 </w:t>
            </w:r>
            <w:r w:rsidRPr="00315C83">
              <w:rPr>
                <w:rStyle w:val="ab"/>
                <w:rFonts w:ascii="Times New Roman" w:eastAsia="仿宋" w:hAnsi="Times New Roman" w:cs="Times New Roman" w:hint="eastAsia"/>
                <w:noProof/>
              </w:rPr>
              <w:t>标准制定背景</w:t>
            </w:r>
            <w:r w:rsidRPr="00315C83">
              <w:rPr>
                <w:noProof/>
                <w:webHidden/>
              </w:rPr>
              <w:tab/>
            </w:r>
            <w:r w:rsidRPr="00315C83">
              <w:rPr>
                <w:noProof/>
                <w:webHidden/>
              </w:rPr>
              <w:fldChar w:fldCharType="begin"/>
            </w:r>
            <w:r w:rsidRPr="00315C83">
              <w:rPr>
                <w:noProof/>
                <w:webHidden/>
              </w:rPr>
              <w:instrText xml:space="preserve"> PAGEREF _Toc532897013 \h </w:instrText>
            </w:r>
            <w:r w:rsidRPr="00315C83">
              <w:rPr>
                <w:noProof/>
                <w:webHidden/>
              </w:rPr>
            </w:r>
            <w:r w:rsidRPr="00315C83">
              <w:rPr>
                <w:noProof/>
                <w:webHidden/>
              </w:rPr>
              <w:fldChar w:fldCharType="separate"/>
            </w:r>
            <w:r w:rsidRPr="00315C83">
              <w:rPr>
                <w:noProof/>
                <w:webHidden/>
              </w:rPr>
              <w:t>1</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14" w:history="1">
            <w:r w:rsidRPr="00315C83">
              <w:rPr>
                <w:rStyle w:val="ab"/>
                <w:rFonts w:ascii="Times New Roman" w:eastAsia="仿宋" w:hAnsi="Times New Roman" w:cs="Times New Roman"/>
                <w:noProof/>
              </w:rPr>
              <w:t xml:space="preserve">1.2 </w:t>
            </w:r>
            <w:r w:rsidRPr="00315C83">
              <w:rPr>
                <w:rStyle w:val="ab"/>
                <w:rFonts w:ascii="Times New Roman" w:eastAsia="仿宋" w:hAnsi="Times New Roman" w:cs="Times New Roman" w:hint="eastAsia"/>
                <w:noProof/>
              </w:rPr>
              <w:t>工作内容</w:t>
            </w:r>
            <w:r w:rsidRPr="00315C83">
              <w:rPr>
                <w:noProof/>
                <w:webHidden/>
              </w:rPr>
              <w:tab/>
            </w:r>
            <w:r w:rsidRPr="00315C83">
              <w:rPr>
                <w:noProof/>
                <w:webHidden/>
              </w:rPr>
              <w:fldChar w:fldCharType="begin"/>
            </w:r>
            <w:r w:rsidRPr="00315C83">
              <w:rPr>
                <w:noProof/>
                <w:webHidden/>
              </w:rPr>
              <w:instrText xml:space="preserve"> PAGEREF _Toc532897014 \h </w:instrText>
            </w:r>
            <w:r w:rsidRPr="00315C83">
              <w:rPr>
                <w:noProof/>
                <w:webHidden/>
              </w:rPr>
            </w:r>
            <w:r w:rsidRPr="00315C83">
              <w:rPr>
                <w:noProof/>
                <w:webHidden/>
              </w:rPr>
              <w:fldChar w:fldCharType="separate"/>
            </w:r>
            <w:r w:rsidRPr="00315C83">
              <w:rPr>
                <w:noProof/>
                <w:webHidden/>
              </w:rPr>
              <w:t>2</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15" w:history="1">
            <w:r w:rsidRPr="00315C83">
              <w:rPr>
                <w:rStyle w:val="ab"/>
                <w:rFonts w:ascii="Times New Roman" w:eastAsia="仿宋" w:hAnsi="Times New Roman" w:cs="Times New Roman"/>
                <w:noProof/>
              </w:rPr>
              <w:t xml:space="preserve">1.2.1 </w:t>
            </w:r>
            <w:r w:rsidRPr="00315C83">
              <w:rPr>
                <w:rStyle w:val="ab"/>
                <w:rFonts w:ascii="Times New Roman" w:eastAsia="仿宋" w:hAnsi="Times New Roman" w:cs="Times New Roman" w:hint="eastAsia"/>
                <w:noProof/>
              </w:rPr>
              <w:t>我省涉铊工业废水排放与治理情况调研</w:t>
            </w:r>
            <w:r w:rsidRPr="00315C83">
              <w:rPr>
                <w:noProof/>
                <w:webHidden/>
              </w:rPr>
              <w:tab/>
            </w:r>
            <w:r w:rsidRPr="00315C83">
              <w:rPr>
                <w:noProof/>
                <w:webHidden/>
              </w:rPr>
              <w:fldChar w:fldCharType="begin"/>
            </w:r>
            <w:r w:rsidRPr="00315C83">
              <w:rPr>
                <w:noProof/>
                <w:webHidden/>
              </w:rPr>
              <w:instrText xml:space="preserve"> PAGEREF _Toc532897015 \h </w:instrText>
            </w:r>
            <w:r w:rsidRPr="00315C83">
              <w:rPr>
                <w:noProof/>
                <w:webHidden/>
              </w:rPr>
            </w:r>
            <w:r w:rsidRPr="00315C83">
              <w:rPr>
                <w:noProof/>
                <w:webHidden/>
              </w:rPr>
              <w:fldChar w:fldCharType="separate"/>
            </w:r>
            <w:r w:rsidRPr="00315C83">
              <w:rPr>
                <w:noProof/>
                <w:webHidden/>
              </w:rPr>
              <w:t>2</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16" w:history="1">
            <w:r w:rsidRPr="00315C83">
              <w:rPr>
                <w:rStyle w:val="ab"/>
                <w:rFonts w:ascii="Times New Roman" w:eastAsia="仿宋" w:hAnsi="Times New Roman" w:cs="Times New Roman"/>
                <w:noProof/>
              </w:rPr>
              <w:t xml:space="preserve">1.2.2 </w:t>
            </w:r>
            <w:r w:rsidRPr="00315C83">
              <w:rPr>
                <w:rStyle w:val="ab"/>
                <w:rFonts w:ascii="Times New Roman" w:eastAsia="仿宋" w:hAnsi="Times New Roman" w:cs="Times New Roman" w:hint="eastAsia"/>
                <w:noProof/>
              </w:rPr>
              <w:t>涉铊环境事故处置情况调研</w:t>
            </w:r>
            <w:r w:rsidRPr="00315C83">
              <w:rPr>
                <w:noProof/>
                <w:webHidden/>
              </w:rPr>
              <w:tab/>
            </w:r>
            <w:r w:rsidRPr="00315C83">
              <w:rPr>
                <w:noProof/>
                <w:webHidden/>
              </w:rPr>
              <w:fldChar w:fldCharType="begin"/>
            </w:r>
            <w:r w:rsidRPr="00315C83">
              <w:rPr>
                <w:noProof/>
                <w:webHidden/>
              </w:rPr>
              <w:instrText xml:space="preserve"> PAGEREF _Toc532897016 \h </w:instrText>
            </w:r>
            <w:r w:rsidRPr="00315C83">
              <w:rPr>
                <w:noProof/>
                <w:webHidden/>
              </w:rPr>
            </w:r>
            <w:r w:rsidRPr="00315C83">
              <w:rPr>
                <w:noProof/>
                <w:webHidden/>
              </w:rPr>
              <w:fldChar w:fldCharType="separate"/>
            </w:r>
            <w:r w:rsidRPr="00315C83">
              <w:rPr>
                <w:noProof/>
                <w:webHidden/>
              </w:rPr>
              <w:t>2</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17" w:history="1">
            <w:r w:rsidRPr="00315C83">
              <w:rPr>
                <w:rStyle w:val="ab"/>
                <w:rFonts w:ascii="Times New Roman" w:eastAsia="仿宋" w:hAnsi="Times New Roman" w:cs="Times New Roman"/>
                <w:noProof/>
              </w:rPr>
              <w:t xml:space="preserve">1.2.3 </w:t>
            </w:r>
            <w:r w:rsidRPr="00315C83">
              <w:rPr>
                <w:rStyle w:val="ab"/>
                <w:rFonts w:ascii="Times New Roman" w:eastAsia="仿宋" w:hAnsi="Times New Roman" w:cs="Times New Roman" w:hint="eastAsia"/>
                <w:noProof/>
              </w:rPr>
              <w:t>国内外文献资料调研</w:t>
            </w:r>
            <w:r w:rsidRPr="00315C83">
              <w:rPr>
                <w:noProof/>
                <w:webHidden/>
              </w:rPr>
              <w:tab/>
            </w:r>
            <w:r w:rsidRPr="00315C83">
              <w:rPr>
                <w:noProof/>
                <w:webHidden/>
              </w:rPr>
              <w:fldChar w:fldCharType="begin"/>
            </w:r>
            <w:r w:rsidRPr="00315C83">
              <w:rPr>
                <w:noProof/>
                <w:webHidden/>
              </w:rPr>
              <w:instrText xml:space="preserve"> PAGEREF _Toc532897017 \h </w:instrText>
            </w:r>
            <w:r w:rsidRPr="00315C83">
              <w:rPr>
                <w:noProof/>
                <w:webHidden/>
              </w:rPr>
            </w:r>
            <w:r w:rsidRPr="00315C83">
              <w:rPr>
                <w:noProof/>
                <w:webHidden/>
              </w:rPr>
              <w:fldChar w:fldCharType="separate"/>
            </w:r>
            <w:r w:rsidRPr="00315C83">
              <w:rPr>
                <w:noProof/>
                <w:webHidden/>
              </w:rPr>
              <w:t>3</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18" w:history="1">
            <w:r w:rsidRPr="00315C83">
              <w:rPr>
                <w:rStyle w:val="ab"/>
                <w:rFonts w:ascii="Times New Roman" w:eastAsia="仿宋" w:hAnsi="Times New Roman" w:cs="Times New Roman"/>
                <w:noProof/>
              </w:rPr>
              <w:t xml:space="preserve">1.2.4 </w:t>
            </w:r>
            <w:r w:rsidRPr="00315C83">
              <w:rPr>
                <w:rStyle w:val="ab"/>
                <w:rFonts w:ascii="Times New Roman" w:eastAsia="仿宋" w:hAnsi="Times New Roman" w:cs="Times New Roman" w:hint="eastAsia"/>
                <w:noProof/>
              </w:rPr>
              <w:t>饮用水源地水质现状及要求调研</w:t>
            </w:r>
            <w:r w:rsidRPr="00315C83">
              <w:rPr>
                <w:noProof/>
                <w:webHidden/>
              </w:rPr>
              <w:tab/>
            </w:r>
            <w:r w:rsidRPr="00315C83">
              <w:rPr>
                <w:noProof/>
                <w:webHidden/>
              </w:rPr>
              <w:fldChar w:fldCharType="begin"/>
            </w:r>
            <w:r w:rsidRPr="00315C83">
              <w:rPr>
                <w:noProof/>
                <w:webHidden/>
              </w:rPr>
              <w:instrText xml:space="preserve"> PAGEREF _Toc532897018 \h </w:instrText>
            </w:r>
            <w:r w:rsidRPr="00315C83">
              <w:rPr>
                <w:noProof/>
                <w:webHidden/>
              </w:rPr>
            </w:r>
            <w:r w:rsidRPr="00315C83">
              <w:rPr>
                <w:noProof/>
                <w:webHidden/>
              </w:rPr>
              <w:fldChar w:fldCharType="separate"/>
            </w:r>
            <w:r w:rsidRPr="00315C83">
              <w:rPr>
                <w:noProof/>
                <w:webHidden/>
              </w:rPr>
              <w:t>3</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19" w:history="1">
            <w:r w:rsidRPr="00315C83">
              <w:rPr>
                <w:rStyle w:val="ab"/>
                <w:rFonts w:ascii="Times New Roman" w:eastAsia="仿宋" w:hAnsi="Times New Roman" w:cs="Times New Roman"/>
                <w:noProof/>
              </w:rPr>
              <w:t xml:space="preserve">1.2.5 </w:t>
            </w:r>
            <w:r w:rsidRPr="00315C83">
              <w:rPr>
                <w:rStyle w:val="ab"/>
                <w:rFonts w:ascii="Times New Roman" w:eastAsia="仿宋" w:hAnsi="Times New Roman" w:cs="Times New Roman" w:hint="eastAsia"/>
                <w:noProof/>
              </w:rPr>
              <w:t>模型构建与预测</w:t>
            </w:r>
            <w:r w:rsidRPr="00315C83">
              <w:rPr>
                <w:noProof/>
                <w:webHidden/>
              </w:rPr>
              <w:tab/>
            </w:r>
            <w:r w:rsidRPr="00315C83">
              <w:rPr>
                <w:noProof/>
                <w:webHidden/>
              </w:rPr>
              <w:fldChar w:fldCharType="begin"/>
            </w:r>
            <w:r w:rsidRPr="00315C83">
              <w:rPr>
                <w:noProof/>
                <w:webHidden/>
              </w:rPr>
              <w:instrText xml:space="preserve"> PAGEREF _Toc532897019 \h </w:instrText>
            </w:r>
            <w:r w:rsidRPr="00315C83">
              <w:rPr>
                <w:noProof/>
                <w:webHidden/>
              </w:rPr>
            </w:r>
            <w:r w:rsidRPr="00315C83">
              <w:rPr>
                <w:noProof/>
                <w:webHidden/>
              </w:rPr>
              <w:fldChar w:fldCharType="separate"/>
            </w:r>
            <w:r w:rsidRPr="00315C83">
              <w:rPr>
                <w:noProof/>
                <w:webHidden/>
              </w:rPr>
              <w:t>3</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20" w:history="1">
            <w:r w:rsidRPr="00315C83">
              <w:rPr>
                <w:rStyle w:val="ab"/>
                <w:rFonts w:ascii="Times New Roman" w:eastAsia="仿宋" w:hAnsi="Times New Roman" w:cs="Times New Roman"/>
                <w:noProof/>
              </w:rPr>
              <w:t xml:space="preserve">1.3 </w:t>
            </w:r>
            <w:r w:rsidRPr="00315C83">
              <w:rPr>
                <w:rStyle w:val="ab"/>
                <w:rFonts w:ascii="Times New Roman" w:eastAsia="仿宋" w:hAnsi="Times New Roman" w:cs="Times New Roman" w:hint="eastAsia"/>
                <w:noProof/>
              </w:rPr>
              <w:t>工作过程</w:t>
            </w:r>
            <w:r w:rsidRPr="00315C83">
              <w:rPr>
                <w:noProof/>
                <w:webHidden/>
              </w:rPr>
              <w:tab/>
            </w:r>
            <w:r w:rsidRPr="00315C83">
              <w:rPr>
                <w:noProof/>
                <w:webHidden/>
              </w:rPr>
              <w:fldChar w:fldCharType="begin"/>
            </w:r>
            <w:r w:rsidRPr="00315C83">
              <w:rPr>
                <w:noProof/>
                <w:webHidden/>
              </w:rPr>
              <w:instrText xml:space="preserve"> PAGEREF _Toc532897020 \h </w:instrText>
            </w:r>
            <w:r w:rsidRPr="00315C83">
              <w:rPr>
                <w:noProof/>
                <w:webHidden/>
              </w:rPr>
            </w:r>
            <w:r w:rsidRPr="00315C83">
              <w:rPr>
                <w:noProof/>
                <w:webHidden/>
              </w:rPr>
              <w:fldChar w:fldCharType="separate"/>
            </w:r>
            <w:r w:rsidRPr="00315C83">
              <w:rPr>
                <w:noProof/>
                <w:webHidden/>
              </w:rPr>
              <w:t>3</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21" w:history="1">
            <w:r w:rsidRPr="00315C83">
              <w:rPr>
                <w:rStyle w:val="ab"/>
                <w:rFonts w:ascii="Times New Roman" w:eastAsia="仿宋" w:hAnsi="Times New Roman" w:cs="Times New Roman"/>
                <w:noProof/>
              </w:rPr>
              <w:t xml:space="preserve">1.3.1 </w:t>
            </w:r>
            <w:r w:rsidRPr="00315C83">
              <w:rPr>
                <w:rStyle w:val="ab"/>
                <w:rFonts w:ascii="Times New Roman" w:eastAsia="仿宋" w:hAnsi="Times New Roman" w:cs="Times New Roman" w:hint="eastAsia"/>
                <w:noProof/>
              </w:rPr>
              <w:t>标准立项过程</w:t>
            </w:r>
            <w:r w:rsidRPr="00315C83">
              <w:rPr>
                <w:noProof/>
                <w:webHidden/>
              </w:rPr>
              <w:tab/>
            </w:r>
            <w:r w:rsidRPr="00315C83">
              <w:rPr>
                <w:noProof/>
                <w:webHidden/>
              </w:rPr>
              <w:fldChar w:fldCharType="begin"/>
            </w:r>
            <w:r w:rsidRPr="00315C83">
              <w:rPr>
                <w:noProof/>
                <w:webHidden/>
              </w:rPr>
              <w:instrText xml:space="preserve"> PAGEREF _Toc532897021 \h </w:instrText>
            </w:r>
            <w:r w:rsidRPr="00315C83">
              <w:rPr>
                <w:noProof/>
                <w:webHidden/>
              </w:rPr>
            </w:r>
            <w:r w:rsidRPr="00315C83">
              <w:rPr>
                <w:noProof/>
                <w:webHidden/>
              </w:rPr>
              <w:fldChar w:fldCharType="separate"/>
            </w:r>
            <w:r w:rsidRPr="00315C83">
              <w:rPr>
                <w:noProof/>
                <w:webHidden/>
              </w:rPr>
              <w:t>3</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22" w:history="1">
            <w:r w:rsidRPr="00315C83">
              <w:rPr>
                <w:rStyle w:val="ab"/>
                <w:rFonts w:ascii="Times New Roman" w:eastAsia="仿宋" w:hAnsi="Times New Roman" w:cs="Times New Roman"/>
                <w:noProof/>
              </w:rPr>
              <w:t xml:space="preserve">1.3.2 </w:t>
            </w:r>
            <w:r w:rsidRPr="00315C83">
              <w:rPr>
                <w:rStyle w:val="ab"/>
                <w:rFonts w:ascii="Times New Roman" w:eastAsia="仿宋" w:hAnsi="Times New Roman" w:cs="Times New Roman" w:hint="eastAsia"/>
                <w:noProof/>
              </w:rPr>
              <w:t>现状调研与监测</w:t>
            </w:r>
            <w:r w:rsidRPr="00315C83">
              <w:rPr>
                <w:noProof/>
                <w:webHidden/>
              </w:rPr>
              <w:tab/>
            </w:r>
            <w:r w:rsidRPr="00315C83">
              <w:rPr>
                <w:noProof/>
                <w:webHidden/>
              </w:rPr>
              <w:fldChar w:fldCharType="begin"/>
            </w:r>
            <w:r w:rsidRPr="00315C83">
              <w:rPr>
                <w:noProof/>
                <w:webHidden/>
              </w:rPr>
              <w:instrText xml:space="preserve"> PAGEREF _Toc532897022 \h </w:instrText>
            </w:r>
            <w:r w:rsidRPr="00315C83">
              <w:rPr>
                <w:noProof/>
                <w:webHidden/>
              </w:rPr>
            </w:r>
            <w:r w:rsidRPr="00315C83">
              <w:rPr>
                <w:noProof/>
                <w:webHidden/>
              </w:rPr>
              <w:fldChar w:fldCharType="separate"/>
            </w:r>
            <w:r w:rsidRPr="00315C83">
              <w:rPr>
                <w:noProof/>
                <w:webHidden/>
              </w:rPr>
              <w:t>3</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23" w:history="1">
            <w:r w:rsidRPr="00315C83">
              <w:rPr>
                <w:rStyle w:val="ab"/>
                <w:rFonts w:ascii="Times New Roman" w:eastAsia="仿宋" w:hAnsi="Times New Roman" w:cs="Times New Roman"/>
                <w:noProof/>
              </w:rPr>
              <w:t xml:space="preserve">1.3.3 </w:t>
            </w:r>
            <w:r w:rsidRPr="00315C83">
              <w:rPr>
                <w:rStyle w:val="ab"/>
                <w:rFonts w:ascii="Times New Roman" w:eastAsia="仿宋" w:hAnsi="Times New Roman" w:cs="Times New Roman" w:hint="eastAsia"/>
                <w:noProof/>
              </w:rPr>
              <w:t>文献资料调研与分析</w:t>
            </w:r>
            <w:r w:rsidRPr="00315C83">
              <w:rPr>
                <w:noProof/>
                <w:webHidden/>
              </w:rPr>
              <w:tab/>
            </w:r>
            <w:r w:rsidRPr="00315C83">
              <w:rPr>
                <w:noProof/>
                <w:webHidden/>
              </w:rPr>
              <w:fldChar w:fldCharType="begin"/>
            </w:r>
            <w:r w:rsidRPr="00315C83">
              <w:rPr>
                <w:noProof/>
                <w:webHidden/>
              </w:rPr>
              <w:instrText xml:space="preserve"> PAGEREF _Toc532897023 \h </w:instrText>
            </w:r>
            <w:r w:rsidRPr="00315C83">
              <w:rPr>
                <w:noProof/>
                <w:webHidden/>
              </w:rPr>
            </w:r>
            <w:r w:rsidRPr="00315C83">
              <w:rPr>
                <w:noProof/>
                <w:webHidden/>
              </w:rPr>
              <w:fldChar w:fldCharType="separate"/>
            </w:r>
            <w:r w:rsidRPr="00315C83">
              <w:rPr>
                <w:noProof/>
                <w:webHidden/>
              </w:rPr>
              <w:t>4</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24" w:history="1">
            <w:r w:rsidRPr="00315C83">
              <w:rPr>
                <w:rStyle w:val="ab"/>
                <w:rFonts w:ascii="Times New Roman" w:eastAsia="仿宋" w:hAnsi="Times New Roman" w:cs="Times New Roman"/>
                <w:noProof/>
              </w:rPr>
              <w:t xml:space="preserve">1.3.4 </w:t>
            </w:r>
            <w:r w:rsidRPr="00315C83">
              <w:rPr>
                <w:rStyle w:val="ab"/>
                <w:rFonts w:ascii="Times New Roman" w:eastAsia="仿宋" w:hAnsi="Times New Roman" w:cs="Times New Roman" w:hint="eastAsia"/>
                <w:noProof/>
              </w:rPr>
              <w:t>标准起草与征求意见</w:t>
            </w:r>
            <w:r w:rsidRPr="00315C83">
              <w:rPr>
                <w:noProof/>
                <w:webHidden/>
              </w:rPr>
              <w:tab/>
            </w:r>
            <w:r w:rsidRPr="00315C83">
              <w:rPr>
                <w:noProof/>
                <w:webHidden/>
              </w:rPr>
              <w:fldChar w:fldCharType="begin"/>
            </w:r>
            <w:r w:rsidRPr="00315C83">
              <w:rPr>
                <w:noProof/>
                <w:webHidden/>
              </w:rPr>
              <w:instrText xml:space="preserve"> PAGEREF _Toc532897024 \h </w:instrText>
            </w:r>
            <w:r w:rsidRPr="00315C83">
              <w:rPr>
                <w:noProof/>
                <w:webHidden/>
              </w:rPr>
            </w:r>
            <w:r w:rsidRPr="00315C83">
              <w:rPr>
                <w:noProof/>
                <w:webHidden/>
              </w:rPr>
              <w:fldChar w:fldCharType="separate"/>
            </w:r>
            <w:r w:rsidRPr="00315C83">
              <w:rPr>
                <w:noProof/>
                <w:webHidden/>
              </w:rPr>
              <w:t>4</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25" w:history="1">
            <w:r w:rsidRPr="00315C83">
              <w:rPr>
                <w:rStyle w:val="ab"/>
                <w:rFonts w:ascii="Times New Roman" w:eastAsia="仿宋" w:hAnsi="Times New Roman" w:cs="Times New Roman"/>
                <w:noProof/>
              </w:rPr>
              <w:t xml:space="preserve">1.4 </w:t>
            </w:r>
            <w:r w:rsidRPr="00315C83">
              <w:rPr>
                <w:rStyle w:val="ab"/>
                <w:rFonts w:ascii="Times New Roman" w:eastAsia="仿宋" w:hAnsi="Times New Roman" w:cs="Times New Roman" w:hint="eastAsia"/>
                <w:noProof/>
              </w:rPr>
              <w:t>技术路线</w:t>
            </w:r>
            <w:r w:rsidRPr="00315C83">
              <w:rPr>
                <w:noProof/>
                <w:webHidden/>
              </w:rPr>
              <w:tab/>
            </w:r>
            <w:r w:rsidRPr="00315C83">
              <w:rPr>
                <w:noProof/>
                <w:webHidden/>
              </w:rPr>
              <w:fldChar w:fldCharType="begin"/>
            </w:r>
            <w:r w:rsidRPr="00315C83">
              <w:rPr>
                <w:noProof/>
                <w:webHidden/>
              </w:rPr>
              <w:instrText xml:space="preserve"> PAGEREF _Toc532897025 \h </w:instrText>
            </w:r>
            <w:r w:rsidRPr="00315C83">
              <w:rPr>
                <w:noProof/>
                <w:webHidden/>
              </w:rPr>
            </w:r>
            <w:r w:rsidRPr="00315C83">
              <w:rPr>
                <w:noProof/>
                <w:webHidden/>
              </w:rPr>
              <w:fldChar w:fldCharType="separate"/>
            </w:r>
            <w:r w:rsidRPr="00315C83">
              <w:rPr>
                <w:noProof/>
                <w:webHidden/>
              </w:rPr>
              <w:t>5</w:t>
            </w:r>
            <w:r w:rsidRPr="00315C83">
              <w:rPr>
                <w:noProof/>
                <w:webHidden/>
              </w:rPr>
              <w:fldChar w:fldCharType="end"/>
            </w:r>
          </w:hyperlink>
        </w:p>
        <w:p w:rsidR="00315C83" w:rsidRPr="00315C83" w:rsidRDefault="00315C83" w:rsidP="00315C83">
          <w:pPr>
            <w:pStyle w:val="10"/>
            <w:tabs>
              <w:tab w:val="right" w:leader="dot" w:pos="8302"/>
            </w:tabs>
            <w:spacing w:line="360" w:lineRule="auto"/>
            <w:rPr>
              <w:noProof/>
            </w:rPr>
          </w:pPr>
          <w:hyperlink w:anchor="_Toc532897026" w:history="1">
            <w:r w:rsidRPr="00315C83">
              <w:rPr>
                <w:rStyle w:val="ab"/>
                <w:rFonts w:ascii="Times New Roman" w:eastAsia="仿宋" w:hAnsi="Times New Roman" w:cs="Times New Roman"/>
                <w:noProof/>
              </w:rPr>
              <w:t>2</w:t>
            </w:r>
            <w:r w:rsidRPr="00315C83">
              <w:rPr>
                <w:rStyle w:val="ab"/>
                <w:rFonts w:ascii="Times New Roman" w:eastAsia="仿宋" w:hAnsi="Times New Roman" w:cs="Times New Roman" w:hint="eastAsia"/>
                <w:noProof/>
              </w:rPr>
              <w:t>、我省涉铊行业概况调研</w:t>
            </w:r>
            <w:r w:rsidRPr="00315C83">
              <w:rPr>
                <w:noProof/>
                <w:webHidden/>
              </w:rPr>
              <w:tab/>
            </w:r>
            <w:r w:rsidRPr="00315C83">
              <w:rPr>
                <w:noProof/>
                <w:webHidden/>
              </w:rPr>
              <w:fldChar w:fldCharType="begin"/>
            </w:r>
            <w:r w:rsidRPr="00315C83">
              <w:rPr>
                <w:noProof/>
                <w:webHidden/>
              </w:rPr>
              <w:instrText xml:space="preserve"> PAGEREF _Toc532897026 \h </w:instrText>
            </w:r>
            <w:r w:rsidRPr="00315C83">
              <w:rPr>
                <w:noProof/>
                <w:webHidden/>
              </w:rPr>
            </w:r>
            <w:r w:rsidRPr="00315C83">
              <w:rPr>
                <w:noProof/>
                <w:webHidden/>
              </w:rPr>
              <w:fldChar w:fldCharType="separate"/>
            </w:r>
            <w:r w:rsidRPr="00315C83">
              <w:rPr>
                <w:noProof/>
                <w:webHidden/>
              </w:rPr>
              <w:t>5</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27" w:history="1">
            <w:r w:rsidRPr="00315C83">
              <w:rPr>
                <w:rStyle w:val="ab"/>
                <w:rFonts w:ascii="Times New Roman" w:eastAsia="仿宋" w:hAnsi="Times New Roman" w:cs="Times New Roman"/>
                <w:noProof/>
              </w:rPr>
              <w:t xml:space="preserve">2.1 </w:t>
            </w:r>
            <w:r w:rsidRPr="00315C83">
              <w:rPr>
                <w:rStyle w:val="ab"/>
                <w:rFonts w:ascii="Times New Roman" w:eastAsia="仿宋" w:hAnsi="Times New Roman" w:cs="Times New Roman" w:hint="eastAsia"/>
                <w:noProof/>
              </w:rPr>
              <w:t>我省铊污染特征分析</w:t>
            </w:r>
            <w:r w:rsidRPr="00315C83">
              <w:rPr>
                <w:noProof/>
                <w:webHidden/>
              </w:rPr>
              <w:tab/>
            </w:r>
            <w:r w:rsidRPr="00315C83">
              <w:rPr>
                <w:noProof/>
                <w:webHidden/>
              </w:rPr>
              <w:fldChar w:fldCharType="begin"/>
            </w:r>
            <w:r w:rsidRPr="00315C83">
              <w:rPr>
                <w:noProof/>
                <w:webHidden/>
              </w:rPr>
              <w:instrText xml:space="preserve"> PAGEREF _Toc532897027 \h </w:instrText>
            </w:r>
            <w:r w:rsidRPr="00315C83">
              <w:rPr>
                <w:noProof/>
                <w:webHidden/>
              </w:rPr>
            </w:r>
            <w:r w:rsidRPr="00315C83">
              <w:rPr>
                <w:noProof/>
                <w:webHidden/>
              </w:rPr>
              <w:fldChar w:fldCharType="separate"/>
            </w:r>
            <w:r w:rsidRPr="00315C83">
              <w:rPr>
                <w:noProof/>
                <w:webHidden/>
              </w:rPr>
              <w:t>5</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28" w:history="1">
            <w:r w:rsidRPr="00315C83">
              <w:rPr>
                <w:rStyle w:val="ab"/>
                <w:rFonts w:ascii="Times New Roman" w:eastAsia="仿宋" w:hAnsi="Times New Roman" w:cs="Times New Roman"/>
                <w:noProof/>
              </w:rPr>
              <w:t xml:space="preserve">2.2 </w:t>
            </w:r>
            <w:r w:rsidRPr="00315C83">
              <w:rPr>
                <w:rStyle w:val="ab"/>
                <w:rFonts w:ascii="Times New Roman" w:eastAsia="仿宋" w:hAnsi="Times New Roman" w:cs="Times New Roman" w:hint="eastAsia"/>
                <w:noProof/>
              </w:rPr>
              <w:t>我省涉铊行业及污染来源分析</w:t>
            </w:r>
            <w:r w:rsidRPr="00315C83">
              <w:rPr>
                <w:noProof/>
                <w:webHidden/>
              </w:rPr>
              <w:tab/>
            </w:r>
            <w:r w:rsidRPr="00315C83">
              <w:rPr>
                <w:noProof/>
                <w:webHidden/>
              </w:rPr>
              <w:fldChar w:fldCharType="begin"/>
            </w:r>
            <w:r w:rsidRPr="00315C83">
              <w:rPr>
                <w:noProof/>
                <w:webHidden/>
              </w:rPr>
              <w:instrText xml:space="preserve"> PAGEREF _Toc532897028 \h </w:instrText>
            </w:r>
            <w:r w:rsidRPr="00315C83">
              <w:rPr>
                <w:noProof/>
                <w:webHidden/>
              </w:rPr>
            </w:r>
            <w:r w:rsidRPr="00315C83">
              <w:rPr>
                <w:noProof/>
                <w:webHidden/>
              </w:rPr>
              <w:fldChar w:fldCharType="separate"/>
            </w:r>
            <w:r w:rsidRPr="00315C83">
              <w:rPr>
                <w:noProof/>
                <w:webHidden/>
              </w:rPr>
              <w:t>6</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29" w:history="1">
            <w:r w:rsidRPr="00315C83">
              <w:rPr>
                <w:rStyle w:val="ab"/>
                <w:rFonts w:ascii="Times New Roman" w:eastAsia="仿宋" w:hAnsi="Times New Roman" w:cs="Times New Roman"/>
                <w:noProof/>
              </w:rPr>
              <w:t>2.2.1</w:t>
            </w:r>
            <w:r w:rsidRPr="00315C83">
              <w:rPr>
                <w:rStyle w:val="ab"/>
                <w:rFonts w:ascii="Times New Roman" w:eastAsia="仿宋" w:hAnsi="Times New Roman" w:cs="Times New Roman" w:hint="eastAsia"/>
                <w:noProof/>
              </w:rPr>
              <w:t>钢铁行业铊污染来源</w:t>
            </w:r>
            <w:r w:rsidRPr="00315C83">
              <w:rPr>
                <w:noProof/>
                <w:webHidden/>
              </w:rPr>
              <w:tab/>
            </w:r>
            <w:r w:rsidRPr="00315C83">
              <w:rPr>
                <w:noProof/>
                <w:webHidden/>
              </w:rPr>
              <w:fldChar w:fldCharType="begin"/>
            </w:r>
            <w:r w:rsidRPr="00315C83">
              <w:rPr>
                <w:noProof/>
                <w:webHidden/>
              </w:rPr>
              <w:instrText xml:space="preserve"> PAGEREF _Toc532897029 \h </w:instrText>
            </w:r>
            <w:r w:rsidRPr="00315C83">
              <w:rPr>
                <w:noProof/>
                <w:webHidden/>
              </w:rPr>
            </w:r>
            <w:r w:rsidRPr="00315C83">
              <w:rPr>
                <w:noProof/>
                <w:webHidden/>
              </w:rPr>
              <w:fldChar w:fldCharType="separate"/>
            </w:r>
            <w:r w:rsidRPr="00315C83">
              <w:rPr>
                <w:noProof/>
                <w:webHidden/>
              </w:rPr>
              <w:t>6</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30" w:history="1">
            <w:r w:rsidRPr="00315C83">
              <w:rPr>
                <w:rStyle w:val="ab"/>
                <w:rFonts w:ascii="Times New Roman" w:eastAsia="仿宋" w:hAnsi="Times New Roman" w:cs="Times New Roman"/>
                <w:noProof/>
              </w:rPr>
              <w:t xml:space="preserve">2.2.2 </w:t>
            </w:r>
            <w:r w:rsidRPr="00315C83">
              <w:rPr>
                <w:rStyle w:val="ab"/>
                <w:rFonts w:ascii="Times New Roman" w:eastAsia="仿宋" w:hAnsi="Times New Roman" w:cs="Times New Roman" w:hint="eastAsia"/>
                <w:noProof/>
              </w:rPr>
              <w:t>其他行业铊污染来源</w:t>
            </w:r>
            <w:r w:rsidRPr="00315C83">
              <w:rPr>
                <w:noProof/>
                <w:webHidden/>
              </w:rPr>
              <w:tab/>
            </w:r>
            <w:r w:rsidRPr="00315C83">
              <w:rPr>
                <w:noProof/>
                <w:webHidden/>
              </w:rPr>
              <w:fldChar w:fldCharType="begin"/>
            </w:r>
            <w:r w:rsidRPr="00315C83">
              <w:rPr>
                <w:noProof/>
                <w:webHidden/>
              </w:rPr>
              <w:instrText xml:space="preserve"> PAGEREF _Toc532897030 \h </w:instrText>
            </w:r>
            <w:r w:rsidRPr="00315C83">
              <w:rPr>
                <w:noProof/>
                <w:webHidden/>
              </w:rPr>
            </w:r>
            <w:r w:rsidRPr="00315C83">
              <w:rPr>
                <w:noProof/>
                <w:webHidden/>
              </w:rPr>
              <w:fldChar w:fldCharType="separate"/>
            </w:r>
            <w:r w:rsidRPr="00315C83">
              <w:rPr>
                <w:noProof/>
                <w:webHidden/>
              </w:rPr>
              <w:t>6</w:t>
            </w:r>
            <w:r w:rsidRPr="00315C83">
              <w:rPr>
                <w:noProof/>
                <w:webHidden/>
              </w:rPr>
              <w:fldChar w:fldCharType="end"/>
            </w:r>
          </w:hyperlink>
        </w:p>
        <w:p w:rsidR="00315C83" w:rsidRPr="00315C83" w:rsidRDefault="00315C83" w:rsidP="00315C83">
          <w:pPr>
            <w:pStyle w:val="10"/>
            <w:tabs>
              <w:tab w:val="right" w:leader="dot" w:pos="8302"/>
            </w:tabs>
            <w:spacing w:line="360" w:lineRule="auto"/>
            <w:rPr>
              <w:noProof/>
            </w:rPr>
          </w:pPr>
          <w:hyperlink w:anchor="_Toc532897031" w:history="1">
            <w:r w:rsidRPr="00315C83">
              <w:rPr>
                <w:rStyle w:val="ab"/>
                <w:rFonts w:ascii="Times New Roman" w:eastAsia="仿宋" w:hAnsi="Times New Roman" w:cs="Times New Roman"/>
                <w:noProof/>
              </w:rPr>
              <w:t>3</w:t>
            </w:r>
            <w:r w:rsidRPr="00315C83">
              <w:rPr>
                <w:rStyle w:val="ab"/>
                <w:rFonts w:ascii="Times New Roman" w:eastAsia="仿宋" w:hAnsi="Times New Roman" w:cs="Times New Roman" w:hint="eastAsia"/>
                <w:noProof/>
              </w:rPr>
              <w:t>、涉铊废水治理技术分析</w:t>
            </w:r>
            <w:r w:rsidRPr="00315C83">
              <w:rPr>
                <w:noProof/>
                <w:webHidden/>
              </w:rPr>
              <w:tab/>
            </w:r>
            <w:r w:rsidRPr="00315C83">
              <w:rPr>
                <w:noProof/>
                <w:webHidden/>
              </w:rPr>
              <w:fldChar w:fldCharType="begin"/>
            </w:r>
            <w:r w:rsidRPr="00315C83">
              <w:rPr>
                <w:noProof/>
                <w:webHidden/>
              </w:rPr>
              <w:instrText xml:space="preserve"> PAGEREF _Toc532897031 \h </w:instrText>
            </w:r>
            <w:r w:rsidRPr="00315C83">
              <w:rPr>
                <w:noProof/>
                <w:webHidden/>
              </w:rPr>
            </w:r>
            <w:r w:rsidRPr="00315C83">
              <w:rPr>
                <w:noProof/>
                <w:webHidden/>
              </w:rPr>
              <w:fldChar w:fldCharType="separate"/>
            </w:r>
            <w:r w:rsidRPr="00315C83">
              <w:rPr>
                <w:noProof/>
                <w:webHidden/>
              </w:rPr>
              <w:t>7</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32" w:history="1">
            <w:r w:rsidRPr="00315C83">
              <w:rPr>
                <w:rStyle w:val="ab"/>
                <w:rFonts w:ascii="Times New Roman" w:eastAsia="仿宋" w:hAnsi="Times New Roman" w:cs="Times New Roman"/>
                <w:noProof/>
              </w:rPr>
              <w:t>3.1</w:t>
            </w:r>
            <w:r w:rsidRPr="00315C83">
              <w:rPr>
                <w:rStyle w:val="ab"/>
                <w:rFonts w:ascii="Times New Roman" w:eastAsia="仿宋" w:hAnsi="Times New Roman" w:cs="Times New Roman" w:hint="eastAsia"/>
                <w:noProof/>
              </w:rPr>
              <w:t>含铊废水常见处理技术</w:t>
            </w:r>
            <w:r w:rsidRPr="00315C83">
              <w:rPr>
                <w:noProof/>
                <w:webHidden/>
              </w:rPr>
              <w:tab/>
            </w:r>
            <w:r w:rsidRPr="00315C83">
              <w:rPr>
                <w:noProof/>
                <w:webHidden/>
              </w:rPr>
              <w:fldChar w:fldCharType="begin"/>
            </w:r>
            <w:r w:rsidRPr="00315C83">
              <w:rPr>
                <w:noProof/>
                <w:webHidden/>
              </w:rPr>
              <w:instrText xml:space="preserve"> PAGEREF _Toc532897032 \h </w:instrText>
            </w:r>
            <w:r w:rsidRPr="00315C83">
              <w:rPr>
                <w:noProof/>
                <w:webHidden/>
              </w:rPr>
            </w:r>
            <w:r w:rsidRPr="00315C83">
              <w:rPr>
                <w:noProof/>
                <w:webHidden/>
              </w:rPr>
              <w:fldChar w:fldCharType="separate"/>
            </w:r>
            <w:r w:rsidRPr="00315C83">
              <w:rPr>
                <w:noProof/>
                <w:webHidden/>
              </w:rPr>
              <w:t>7</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33" w:history="1">
            <w:r w:rsidRPr="00315C83">
              <w:rPr>
                <w:rStyle w:val="ab"/>
                <w:rFonts w:ascii="Times New Roman" w:eastAsia="仿宋" w:hAnsi="Times New Roman" w:cs="Times New Roman"/>
                <w:noProof/>
              </w:rPr>
              <w:t xml:space="preserve">3.2 </w:t>
            </w:r>
            <w:r w:rsidRPr="00315C83">
              <w:rPr>
                <w:rStyle w:val="ab"/>
                <w:rFonts w:ascii="Times New Roman" w:eastAsia="仿宋" w:hAnsi="Times New Roman" w:cs="Times New Roman" w:hint="eastAsia"/>
                <w:noProof/>
              </w:rPr>
              <w:t>国内其他相关专利技术</w:t>
            </w:r>
            <w:r w:rsidRPr="00315C83">
              <w:rPr>
                <w:noProof/>
                <w:webHidden/>
              </w:rPr>
              <w:tab/>
            </w:r>
            <w:r w:rsidRPr="00315C83">
              <w:rPr>
                <w:noProof/>
                <w:webHidden/>
              </w:rPr>
              <w:fldChar w:fldCharType="begin"/>
            </w:r>
            <w:r w:rsidRPr="00315C83">
              <w:rPr>
                <w:noProof/>
                <w:webHidden/>
              </w:rPr>
              <w:instrText xml:space="preserve"> PAGEREF _Toc532897033 \h </w:instrText>
            </w:r>
            <w:r w:rsidRPr="00315C83">
              <w:rPr>
                <w:noProof/>
                <w:webHidden/>
              </w:rPr>
            </w:r>
            <w:r w:rsidRPr="00315C83">
              <w:rPr>
                <w:noProof/>
                <w:webHidden/>
              </w:rPr>
              <w:fldChar w:fldCharType="separate"/>
            </w:r>
            <w:r w:rsidRPr="00315C83">
              <w:rPr>
                <w:noProof/>
                <w:webHidden/>
              </w:rPr>
              <w:t>8</w:t>
            </w:r>
            <w:r w:rsidRPr="00315C83">
              <w:rPr>
                <w:noProof/>
                <w:webHidden/>
              </w:rPr>
              <w:fldChar w:fldCharType="end"/>
            </w:r>
          </w:hyperlink>
        </w:p>
        <w:p w:rsidR="00315C83" w:rsidRPr="00315C83" w:rsidRDefault="00315C83" w:rsidP="00315C83">
          <w:pPr>
            <w:pStyle w:val="10"/>
            <w:tabs>
              <w:tab w:val="right" w:leader="dot" w:pos="8302"/>
            </w:tabs>
            <w:spacing w:line="360" w:lineRule="auto"/>
            <w:rPr>
              <w:noProof/>
            </w:rPr>
          </w:pPr>
          <w:hyperlink w:anchor="_Toc532897034" w:history="1">
            <w:r w:rsidRPr="00315C83">
              <w:rPr>
                <w:rStyle w:val="ab"/>
                <w:rFonts w:ascii="Times New Roman" w:eastAsia="仿宋" w:hAnsi="Times New Roman" w:cs="Times New Roman"/>
                <w:noProof/>
              </w:rPr>
              <w:t>4</w:t>
            </w:r>
            <w:r w:rsidRPr="00315C83">
              <w:rPr>
                <w:rStyle w:val="ab"/>
                <w:rFonts w:ascii="Times New Roman" w:eastAsia="仿宋" w:hAnsi="Times New Roman" w:cs="Times New Roman" w:hint="eastAsia"/>
                <w:noProof/>
              </w:rPr>
              <w:t>、国内外涉铊污染物相关标准分析</w:t>
            </w:r>
            <w:r w:rsidRPr="00315C83">
              <w:rPr>
                <w:noProof/>
                <w:webHidden/>
              </w:rPr>
              <w:tab/>
            </w:r>
            <w:r w:rsidRPr="00315C83">
              <w:rPr>
                <w:noProof/>
                <w:webHidden/>
              </w:rPr>
              <w:fldChar w:fldCharType="begin"/>
            </w:r>
            <w:r w:rsidRPr="00315C83">
              <w:rPr>
                <w:noProof/>
                <w:webHidden/>
              </w:rPr>
              <w:instrText xml:space="preserve"> PAGEREF _Toc532897034 \h </w:instrText>
            </w:r>
            <w:r w:rsidRPr="00315C83">
              <w:rPr>
                <w:noProof/>
                <w:webHidden/>
              </w:rPr>
            </w:r>
            <w:r w:rsidRPr="00315C83">
              <w:rPr>
                <w:noProof/>
                <w:webHidden/>
              </w:rPr>
              <w:fldChar w:fldCharType="separate"/>
            </w:r>
            <w:r w:rsidRPr="00315C83">
              <w:rPr>
                <w:noProof/>
                <w:webHidden/>
              </w:rPr>
              <w:t>9</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35" w:history="1">
            <w:r w:rsidRPr="00315C83">
              <w:rPr>
                <w:rStyle w:val="ab"/>
                <w:rFonts w:ascii="Times New Roman" w:eastAsia="仿宋" w:hAnsi="Times New Roman" w:cs="Times New Roman"/>
                <w:noProof/>
              </w:rPr>
              <w:t xml:space="preserve">4.1 </w:t>
            </w:r>
            <w:r w:rsidRPr="00315C83">
              <w:rPr>
                <w:rStyle w:val="ab"/>
                <w:rFonts w:ascii="Times New Roman" w:eastAsia="仿宋" w:hAnsi="Times New Roman" w:cs="Times New Roman" w:hint="eastAsia"/>
                <w:noProof/>
              </w:rPr>
              <w:t>国内涉铊污染物相关标准分析</w:t>
            </w:r>
            <w:r w:rsidRPr="00315C83">
              <w:rPr>
                <w:noProof/>
                <w:webHidden/>
              </w:rPr>
              <w:tab/>
            </w:r>
            <w:r w:rsidRPr="00315C83">
              <w:rPr>
                <w:noProof/>
                <w:webHidden/>
              </w:rPr>
              <w:fldChar w:fldCharType="begin"/>
            </w:r>
            <w:r w:rsidRPr="00315C83">
              <w:rPr>
                <w:noProof/>
                <w:webHidden/>
              </w:rPr>
              <w:instrText xml:space="preserve"> PAGEREF _Toc532897035 \h </w:instrText>
            </w:r>
            <w:r w:rsidRPr="00315C83">
              <w:rPr>
                <w:noProof/>
                <w:webHidden/>
              </w:rPr>
            </w:r>
            <w:r w:rsidRPr="00315C83">
              <w:rPr>
                <w:noProof/>
                <w:webHidden/>
              </w:rPr>
              <w:fldChar w:fldCharType="separate"/>
            </w:r>
            <w:r w:rsidRPr="00315C83">
              <w:rPr>
                <w:noProof/>
                <w:webHidden/>
              </w:rPr>
              <w:t>9</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36" w:history="1">
            <w:r w:rsidRPr="00315C83">
              <w:rPr>
                <w:rStyle w:val="ab"/>
                <w:rFonts w:ascii="Times New Roman" w:eastAsia="仿宋" w:hAnsi="Times New Roman" w:cs="Times New Roman"/>
                <w:noProof/>
              </w:rPr>
              <w:t>4.1.1</w:t>
            </w:r>
            <w:r w:rsidRPr="00315C83">
              <w:rPr>
                <w:rStyle w:val="ab"/>
                <w:rFonts w:ascii="Times New Roman" w:eastAsia="仿宋" w:hAnsi="Times New Roman" w:cs="Times New Roman" w:hint="eastAsia"/>
                <w:noProof/>
              </w:rPr>
              <w:t>国内铊环境质量标准</w:t>
            </w:r>
            <w:r w:rsidRPr="00315C83">
              <w:rPr>
                <w:noProof/>
                <w:webHidden/>
              </w:rPr>
              <w:tab/>
            </w:r>
            <w:r w:rsidRPr="00315C83">
              <w:rPr>
                <w:noProof/>
                <w:webHidden/>
              </w:rPr>
              <w:fldChar w:fldCharType="begin"/>
            </w:r>
            <w:r w:rsidRPr="00315C83">
              <w:rPr>
                <w:noProof/>
                <w:webHidden/>
              </w:rPr>
              <w:instrText xml:space="preserve"> PAGEREF _Toc532897036 \h </w:instrText>
            </w:r>
            <w:r w:rsidRPr="00315C83">
              <w:rPr>
                <w:noProof/>
                <w:webHidden/>
              </w:rPr>
            </w:r>
            <w:r w:rsidRPr="00315C83">
              <w:rPr>
                <w:noProof/>
                <w:webHidden/>
              </w:rPr>
              <w:fldChar w:fldCharType="separate"/>
            </w:r>
            <w:r w:rsidRPr="00315C83">
              <w:rPr>
                <w:noProof/>
                <w:webHidden/>
              </w:rPr>
              <w:t>9</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37" w:history="1">
            <w:r w:rsidRPr="00315C83">
              <w:rPr>
                <w:rStyle w:val="ab"/>
                <w:rFonts w:ascii="Times New Roman" w:eastAsia="仿宋" w:hAnsi="Times New Roman" w:cs="Times New Roman"/>
                <w:noProof/>
              </w:rPr>
              <w:t>4.1.2</w:t>
            </w:r>
            <w:r w:rsidRPr="00315C83">
              <w:rPr>
                <w:rStyle w:val="ab"/>
                <w:rFonts w:ascii="Times New Roman" w:eastAsia="仿宋" w:hAnsi="Times New Roman" w:cs="Times New Roman" w:hint="eastAsia"/>
                <w:noProof/>
              </w:rPr>
              <w:t>国内铊污染物排放标准</w:t>
            </w:r>
            <w:r w:rsidRPr="00315C83">
              <w:rPr>
                <w:noProof/>
                <w:webHidden/>
              </w:rPr>
              <w:tab/>
            </w:r>
            <w:r w:rsidRPr="00315C83">
              <w:rPr>
                <w:noProof/>
                <w:webHidden/>
              </w:rPr>
              <w:fldChar w:fldCharType="begin"/>
            </w:r>
            <w:r w:rsidRPr="00315C83">
              <w:rPr>
                <w:noProof/>
                <w:webHidden/>
              </w:rPr>
              <w:instrText xml:space="preserve"> PAGEREF _Toc532897037 \h </w:instrText>
            </w:r>
            <w:r w:rsidRPr="00315C83">
              <w:rPr>
                <w:noProof/>
                <w:webHidden/>
              </w:rPr>
            </w:r>
            <w:r w:rsidRPr="00315C83">
              <w:rPr>
                <w:noProof/>
                <w:webHidden/>
              </w:rPr>
              <w:fldChar w:fldCharType="separate"/>
            </w:r>
            <w:r w:rsidRPr="00315C83">
              <w:rPr>
                <w:noProof/>
                <w:webHidden/>
              </w:rPr>
              <w:t>10</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38" w:history="1">
            <w:r w:rsidRPr="00315C83">
              <w:rPr>
                <w:rStyle w:val="ab"/>
                <w:rFonts w:ascii="Times New Roman" w:eastAsia="仿宋" w:hAnsi="Times New Roman" w:cs="Times New Roman"/>
                <w:noProof/>
              </w:rPr>
              <w:t xml:space="preserve">4.2 </w:t>
            </w:r>
            <w:r w:rsidRPr="00315C83">
              <w:rPr>
                <w:rStyle w:val="ab"/>
                <w:rFonts w:ascii="Times New Roman" w:eastAsia="仿宋" w:hAnsi="Times New Roman" w:cs="Times New Roman" w:hint="eastAsia"/>
                <w:noProof/>
              </w:rPr>
              <w:t>国外涉铊污染物相关标准分析</w:t>
            </w:r>
            <w:r w:rsidRPr="00315C83">
              <w:rPr>
                <w:noProof/>
                <w:webHidden/>
              </w:rPr>
              <w:tab/>
            </w:r>
            <w:r w:rsidRPr="00315C83">
              <w:rPr>
                <w:noProof/>
                <w:webHidden/>
              </w:rPr>
              <w:fldChar w:fldCharType="begin"/>
            </w:r>
            <w:r w:rsidRPr="00315C83">
              <w:rPr>
                <w:noProof/>
                <w:webHidden/>
              </w:rPr>
              <w:instrText xml:space="preserve"> PAGEREF _Toc532897038 \h </w:instrText>
            </w:r>
            <w:r w:rsidRPr="00315C83">
              <w:rPr>
                <w:noProof/>
                <w:webHidden/>
              </w:rPr>
            </w:r>
            <w:r w:rsidRPr="00315C83">
              <w:rPr>
                <w:noProof/>
                <w:webHidden/>
              </w:rPr>
              <w:fldChar w:fldCharType="separate"/>
            </w:r>
            <w:r w:rsidRPr="00315C83">
              <w:rPr>
                <w:noProof/>
                <w:webHidden/>
              </w:rPr>
              <w:t>10</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39" w:history="1">
            <w:r w:rsidRPr="00315C83">
              <w:rPr>
                <w:rStyle w:val="ab"/>
                <w:rFonts w:ascii="Times New Roman" w:eastAsia="仿宋" w:hAnsi="Times New Roman" w:cs="Times New Roman"/>
                <w:noProof/>
              </w:rPr>
              <w:t>4.2.1</w:t>
            </w:r>
            <w:r w:rsidRPr="00315C83">
              <w:rPr>
                <w:rStyle w:val="ab"/>
                <w:rFonts w:ascii="Times New Roman" w:eastAsia="仿宋" w:hAnsi="Times New Roman" w:cs="Times New Roman" w:hint="eastAsia"/>
                <w:noProof/>
              </w:rPr>
              <w:t>国外环境质量标准</w:t>
            </w:r>
            <w:r w:rsidRPr="00315C83">
              <w:rPr>
                <w:noProof/>
                <w:webHidden/>
              </w:rPr>
              <w:tab/>
            </w:r>
            <w:r w:rsidRPr="00315C83">
              <w:rPr>
                <w:noProof/>
                <w:webHidden/>
              </w:rPr>
              <w:fldChar w:fldCharType="begin"/>
            </w:r>
            <w:r w:rsidRPr="00315C83">
              <w:rPr>
                <w:noProof/>
                <w:webHidden/>
              </w:rPr>
              <w:instrText xml:space="preserve"> PAGEREF _Toc532897039 \h </w:instrText>
            </w:r>
            <w:r w:rsidRPr="00315C83">
              <w:rPr>
                <w:noProof/>
                <w:webHidden/>
              </w:rPr>
            </w:r>
            <w:r w:rsidRPr="00315C83">
              <w:rPr>
                <w:noProof/>
                <w:webHidden/>
              </w:rPr>
              <w:fldChar w:fldCharType="separate"/>
            </w:r>
            <w:r w:rsidRPr="00315C83">
              <w:rPr>
                <w:noProof/>
                <w:webHidden/>
              </w:rPr>
              <w:t>10</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40" w:history="1">
            <w:r w:rsidRPr="00315C83">
              <w:rPr>
                <w:rStyle w:val="ab"/>
                <w:rFonts w:ascii="Times New Roman" w:eastAsia="仿宋" w:hAnsi="Times New Roman" w:cs="Times New Roman"/>
                <w:noProof/>
              </w:rPr>
              <w:t>4.2.2</w:t>
            </w:r>
            <w:r w:rsidRPr="00315C83">
              <w:rPr>
                <w:rStyle w:val="ab"/>
                <w:rFonts w:ascii="Times New Roman" w:eastAsia="仿宋" w:hAnsi="Times New Roman" w:cs="Times New Roman" w:hint="eastAsia"/>
                <w:noProof/>
              </w:rPr>
              <w:t>国外污染物排放标准</w:t>
            </w:r>
            <w:r w:rsidRPr="00315C83">
              <w:rPr>
                <w:noProof/>
                <w:webHidden/>
              </w:rPr>
              <w:tab/>
            </w:r>
            <w:r w:rsidRPr="00315C83">
              <w:rPr>
                <w:noProof/>
                <w:webHidden/>
              </w:rPr>
              <w:fldChar w:fldCharType="begin"/>
            </w:r>
            <w:r w:rsidRPr="00315C83">
              <w:rPr>
                <w:noProof/>
                <w:webHidden/>
              </w:rPr>
              <w:instrText xml:space="preserve"> PAGEREF _Toc532897040 \h </w:instrText>
            </w:r>
            <w:r w:rsidRPr="00315C83">
              <w:rPr>
                <w:noProof/>
                <w:webHidden/>
              </w:rPr>
            </w:r>
            <w:r w:rsidRPr="00315C83">
              <w:rPr>
                <w:noProof/>
                <w:webHidden/>
              </w:rPr>
              <w:fldChar w:fldCharType="separate"/>
            </w:r>
            <w:r w:rsidRPr="00315C83">
              <w:rPr>
                <w:noProof/>
                <w:webHidden/>
              </w:rPr>
              <w:t>11</w:t>
            </w:r>
            <w:r w:rsidRPr="00315C83">
              <w:rPr>
                <w:noProof/>
                <w:webHidden/>
              </w:rPr>
              <w:fldChar w:fldCharType="end"/>
            </w:r>
          </w:hyperlink>
        </w:p>
        <w:p w:rsidR="00315C83" w:rsidRPr="00315C83" w:rsidRDefault="00315C83" w:rsidP="00315C83">
          <w:pPr>
            <w:pStyle w:val="10"/>
            <w:tabs>
              <w:tab w:val="right" w:leader="dot" w:pos="8302"/>
            </w:tabs>
            <w:spacing w:line="360" w:lineRule="auto"/>
            <w:rPr>
              <w:noProof/>
            </w:rPr>
          </w:pPr>
          <w:hyperlink w:anchor="_Toc532897041" w:history="1">
            <w:r w:rsidRPr="00315C83">
              <w:rPr>
                <w:rStyle w:val="ab"/>
                <w:rFonts w:ascii="Times New Roman" w:eastAsia="仿宋" w:hAnsi="Times New Roman" w:cs="Times New Roman"/>
                <w:noProof/>
              </w:rPr>
              <w:t>5</w:t>
            </w:r>
            <w:r w:rsidRPr="00315C83">
              <w:rPr>
                <w:rStyle w:val="ab"/>
                <w:rFonts w:ascii="Times New Roman" w:eastAsia="仿宋" w:hAnsi="Times New Roman" w:cs="Times New Roman" w:hint="eastAsia"/>
                <w:noProof/>
              </w:rPr>
              <w:t>、标准的主要技术内容</w:t>
            </w:r>
            <w:r w:rsidRPr="00315C83">
              <w:rPr>
                <w:noProof/>
                <w:webHidden/>
              </w:rPr>
              <w:tab/>
            </w:r>
            <w:r w:rsidRPr="00315C83">
              <w:rPr>
                <w:noProof/>
                <w:webHidden/>
              </w:rPr>
              <w:fldChar w:fldCharType="begin"/>
            </w:r>
            <w:r w:rsidRPr="00315C83">
              <w:rPr>
                <w:noProof/>
                <w:webHidden/>
              </w:rPr>
              <w:instrText xml:space="preserve"> PAGEREF _Toc532897041 \h </w:instrText>
            </w:r>
            <w:r w:rsidRPr="00315C83">
              <w:rPr>
                <w:noProof/>
                <w:webHidden/>
              </w:rPr>
            </w:r>
            <w:r w:rsidRPr="00315C83">
              <w:rPr>
                <w:noProof/>
                <w:webHidden/>
              </w:rPr>
              <w:fldChar w:fldCharType="separate"/>
            </w:r>
            <w:r w:rsidRPr="00315C83">
              <w:rPr>
                <w:noProof/>
                <w:webHidden/>
              </w:rPr>
              <w:t>12</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42" w:history="1">
            <w:r w:rsidRPr="00315C83">
              <w:rPr>
                <w:rStyle w:val="ab"/>
                <w:rFonts w:ascii="Times New Roman" w:eastAsia="仿宋" w:hAnsi="Times New Roman" w:cs="Times New Roman"/>
                <w:noProof/>
              </w:rPr>
              <w:t xml:space="preserve">5.1 </w:t>
            </w:r>
            <w:r w:rsidRPr="00315C83">
              <w:rPr>
                <w:rStyle w:val="ab"/>
                <w:rFonts w:ascii="Times New Roman" w:eastAsia="仿宋" w:hAnsi="Times New Roman" w:cs="Times New Roman" w:hint="eastAsia"/>
                <w:noProof/>
              </w:rPr>
              <w:t>范围</w:t>
            </w:r>
            <w:r w:rsidRPr="00315C83">
              <w:rPr>
                <w:noProof/>
                <w:webHidden/>
              </w:rPr>
              <w:tab/>
            </w:r>
            <w:r w:rsidRPr="00315C83">
              <w:rPr>
                <w:noProof/>
                <w:webHidden/>
              </w:rPr>
              <w:fldChar w:fldCharType="begin"/>
            </w:r>
            <w:r w:rsidRPr="00315C83">
              <w:rPr>
                <w:noProof/>
                <w:webHidden/>
              </w:rPr>
              <w:instrText xml:space="preserve"> PAGEREF _Toc532897042 \h </w:instrText>
            </w:r>
            <w:r w:rsidRPr="00315C83">
              <w:rPr>
                <w:noProof/>
                <w:webHidden/>
              </w:rPr>
            </w:r>
            <w:r w:rsidRPr="00315C83">
              <w:rPr>
                <w:noProof/>
                <w:webHidden/>
              </w:rPr>
              <w:fldChar w:fldCharType="separate"/>
            </w:r>
            <w:r w:rsidRPr="00315C83">
              <w:rPr>
                <w:noProof/>
                <w:webHidden/>
              </w:rPr>
              <w:t>12</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43" w:history="1">
            <w:r w:rsidRPr="00315C83">
              <w:rPr>
                <w:rStyle w:val="ab"/>
                <w:rFonts w:ascii="Times New Roman" w:eastAsia="仿宋" w:hAnsi="Times New Roman" w:cs="Times New Roman"/>
                <w:noProof/>
              </w:rPr>
              <w:t xml:space="preserve">5.2 </w:t>
            </w:r>
            <w:r w:rsidRPr="00315C83">
              <w:rPr>
                <w:rStyle w:val="ab"/>
                <w:rFonts w:ascii="Times New Roman" w:eastAsia="仿宋" w:hAnsi="Times New Roman" w:cs="Times New Roman" w:hint="eastAsia"/>
                <w:noProof/>
              </w:rPr>
              <w:t>规范性引用文件</w:t>
            </w:r>
            <w:r w:rsidRPr="00315C83">
              <w:rPr>
                <w:noProof/>
                <w:webHidden/>
              </w:rPr>
              <w:tab/>
            </w:r>
            <w:r w:rsidRPr="00315C83">
              <w:rPr>
                <w:noProof/>
                <w:webHidden/>
              </w:rPr>
              <w:fldChar w:fldCharType="begin"/>
            </w:r>
            <w:r w:rsidRPr="00315C83">
              <w:rPr>
                <w:noProof/>
                <w:webHidden/>
              </w:rPr>
              <w:instrText xml:space="preserve"> PAGEREF _Toc532897043 \h </w:instrText>
            </w:r>
            <w:r w:rsidRPr="00315C83">
              <w:rPr>
                <w:noProof/>
                <w:webHidden/>
              </w:rPr>
            </w:r>
            <w:r w:rsidRPr="00315C83">
              <w:rPr>
                <w:noProof/>
                <w:webHidden/>
              </w:rPr>
              <w:fldChar w:fldCharType="separate"/>
            </w:r>
            <w:r w:rsidRPr="00315C83">
              <w:rPr>
                <w:noProof/>
                <w:webHidden/>
              </w:rPr>
              <w:t>13</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44" w:history="1">
            <w:r w:rsidRPr="00315C83">
              <w:rPr>
                <w:rStyle w:val="ab"/>
                <w:rFonts w:ascii="Times New Roman" w:eastAsia="仿宋" w:hAnsi="Times New Roman" w:cs="Times New Roman"/>
                <w:noProof/>
              </w:rPr>
              <w:t xml:space="preserve">5.3 </w:t>
            </w:r>
            <w:r w:rsidRPr="00315C83">
              <w:rPr>
                <w:rStyle w:val="ab"/>
                <w:rFonts w:ascii="Times New Roman" w:eastAsia="仿宋" w:hAnsi="Times New Roman" w:cs="Times New Roman" w:hint="eastAsia"/>
                <w:noProof/>
              </w:rPr>
              <w:t>术语和定义</w:t>
            </w:r>
            <w:r w:rsidRPr="00315C83">
              <w:rPr>
                <w:noProof/>
                <w:webHidden/>
              </w:rPr>
              <w:tab/>
            </w:r>
            <w:r w:rsidRPr="00315C83">
              <w:rPr>
                <w:noProof/>
                <w:webHidden/>
              </w:rPr>
              <w:fldChar w:fldCharType="begin"/>
            </w:r>
            <w:r w:rsidRPr="00315C83">
              <w:rPr>
                <w:noProof/>
                <w:webHidden/>
              </w:rPr>
              <w:instrText xml:space="preserve"> PAGEREF _Toc532897044 \h </w:instrText>
            </w:r>
            <w:r w:rsidRPr="00315C83">
              <w:rPr>
                <w:noProof/>
                <w:webHidden/>
              </w:rPr>
            </w:r>
            <w:r w:rsidRPr="00315C83">
              <w:rPr>
                <w:noProof/>
                <w:webHidden/>
              </w:rPr>
              <w:fldChar w:fldCharType="separate"/>
            </w:r>
            <w:r w:rsidRPr="00315C83">
              <w:rPr>
                <w:noProof/>
                <w:webHidden/>
              </w:rPr>
              <w:t>13</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45" w:history="1">
            <w:r w:rsidRPr="00315C83">
              <w:rPr>
                <w:rStyle w:val="ab"/>
                <w:rFonts w:ascii="Times New Roman" w:eastAsia="仿宋" w:hAnsi="Times New Roman" w:cs="Times New Roman"/>
                <w:noProof/>
              </w:rPr>
              <w:t xml:space="preserve">5.4 </w:t>
            </w:r>
            <w:r w:rsidRPr="00315C83">
              <w:rPr>
                <w:rStyle w:val="ab"/>
                <w:rFonts w:ascii="Times New Roman" w:eastAsia="仿宋" w:hAnsi="Times New Roman" w:cs="Times New Roman" w:hint="eastAsia"/>
                <w:noProof/>
              </w:rPr>
              <w:t>排放限值制定依据</w:t>
            </w:r>
            <w:r w:rsidRPr="00315C83">
              <w:rPr>
                <w:noProof/>
                <w:webHidden/>
              </w:rPr>
              <w:tab/>
            </w:r>
            <w:r w:rsidRPr="00315C83">
              <w:rPr>
                <w:noProof/>
                <w:webHidden/>
              </w:rPr>
              <w:fldChar w:fldCharType="begin"/>
            </w:r>
            <w:r w:rsidRPr="00315C83">
              <w:rPr>
                <w:noProof/>
                <w:webHidden/>
              </w:rPr>
              <w:instrText xml:space="preserve"> PAGEREF _Toc532897045 \h </w:instrText>
            </w:r>
            <w:r w:rsidRPr="00315C83">
              <w:rPr>
                <w:noProof/>
                <w:webHidden/>
              </w:rPr>
            </w:r>
            <w:r w:rsidRPr="00315C83">
              <w:rPr>
                <w:noProof/>
                <w:webHidden/>
              </w:rPr>
              <w:fldChar w:fldCharType="separate"/>
            </w:r>
            <w:r w:rsidRPr="00315C83">
              <w:rPr>
                <w:noProof/>
                <w:webHidden/>
              </w:rPr>
              <w:t>13</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46" w:history="1">
            <w:r w:rsidRPr="00315C83">
              <w:rPr>
                <w:rStyle w:val="ab"/>
                <w:rFonts w:ascii="Times New Roman" w:eastAsia="仿宋" w:hAnsi="Times New Roman" w:cs="Times New Roman"/>
                <w:noProof/>
              </w:rPr>
              <w:t xml:space="preserve">5.4.1 </w:t>
            </w:r>
            <w:r w:rsidRPr="00315C83">
              <w:rPr>
                <w:rStyle w:val="ab"/>
                <w:rFonts w:ascii="Times New Roman" w:eastAsia="仿宋" w:hAnsi="Times New Roman" w:cs="Times New Roman" w:hint="eastAsia"/>
                <w:noProof/>
              </w:rPr>
              <w:t>基于国内外现有治理技术的排放限值分析</w:t>
            </w:r>
            <w:r w:rsidRPr="00315C83">
              <w:rPr>
                <w:noProof/>
                <w:webHidden/>
              </w:rPr>
              <w:tab/>
            </w:r>
            <w:r w:rsidRPr="00315C83">
              <w:rPr>
                <w:noProof/>
                <w:webHidden/>
              </w:rPr>
              <w:fldChar w:fldCharType="begin"/>
            </w:r>
            <w:r w:rsidRPr="00315C83">
              <w:rPr>
                <w:noProof/>
                <w:webHidden/>
              </w:rPr>
              <w:instrText xml:space="preserve"> PAGEREF _Toc532897046 \h </w:instrText>
            </w:r>
            <w:r w:rsidRPr="00315C83">
              <w:rPr>
                <w:noProof/>
                <w:webHidden/>
              </w:rPr>
            </w:r>
            <w:r w:rsidRPr="00315C83">
              <w:rPr>
                <w:noProof/>
                <w:webHidden/>
              </w:rPr>
              <w:fldChar w:fldCharType="separate"/>
            </w:r>
            <w:r w:rsidRPr="00315C83">
              <w:rPr>
                <w:noProof/>
                <w:webHidden/>
              </w:rPr>
              <w:t>13</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47" w:history="1">
            <w:r w:rsidRPr="00315C83">
              <w:rPr>
                <w:rStyle w:val="ab"/>
                <w:rFonts w:ascii="Times New Roman" w:eastAsia="仿宋" w:hAnsi="Times New Roman" w:cs="Times New Roman"/>
                <w:noProof/>
              </w:rPr>
              <w:t xml:space="preserve">5.4.2 </w:t>
            </w:r>
            <w:r w:rsidRPr="00315C83">
              <w:rPr>
                <w:rStyle w:val="ab"/>
                <w:rFonts w:ascii="Times New Roman" w:eastAsia="仿宋" w:hAnsi="Times New Roman" w:cs="Times New Roman" w:hint="eastAsia"/>
                <w:noProof/>
              </w:rPr>
              <w:t>基于生态系统安全的排放限值分析</w:t>
            </w:r>
            <w:r w:rsidRPr="00315C83">
              <w:rPr>
                <w:noProof/>
                <w:webHidden/>
              </w:rPr>
              <w:tab/>
            </w:r>
            <w:r w:rsidRPr="00315C83">
              <w:rPr>
                <w:noProof/>
                <w:webHidden/>
              </w:rPr>
              <w:fldChar w:fldCharType="begin"/>
            </w:r>
            <w:r w:rsidRPr="00315C83">
              <w:rPr>
                <w:noProof/>
                <w:webHidden/>
              </w:rPr>
              <w:instrText xml:space="preserve"> PAGEREF _Toc532897047 \h </w:instrText>
            </w:r>
            <w:r w:rsidRPr="00315C83">
              <w:rPr>
                <w:noProof/>
                <w:webHidden/>
              </w:rPr>
            </w:r>
            <w:r w:rsidRPr="00315C83">
              <w:rPr>
                <w:noProof/>
                <w:webHidden/>
              </w:rPr>
              <w:fldChar w:fldCharType="separate"/>
            </w:r>
            <w:r w:rsidRPr="00315C83">
              <w:rPr>
                <w:noProof/>
                <w:webHidden/>
              </w:rPr>
              <w:t>14</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48" w:history="1">
            <w:r w:rsidRPr="00315C83">
              <w:rPr>
                <w:rStyle w:val="ab"/>
                <w:rFonts w:ascii="Times New Roman" w:eastAsia="仿宋" w:hAnsi="Times New Roman" w:cs="Times New Roman"/>
                <w:noProof/>
              </w:rPr>
              <w:t xml:space="preserve">5.4.3 </w:t>
            </w:r>
            <w:r w:rsidRPr="00315C83">
              <w:rPr>
                <w:rStyle w:val="ab"/>
                <w:rFonts w:ascii="Times New Roman" w:eastAsia="仿宋" w:hAnsi="Times New Roman" w:cs="Times New Roman" w:hint="eastAsia"/>
                <w:noProof/>
              </w:rPr>
              <w:t>基于饮用水源地安全保障的排放限值分析</w:t>
            </w:r>
            <w:r w:rsidRPr="00315C83">
              <w:rPr>
                <w:noProof/>
                <w:webHidden/>
              </w:rPr>
              <w:tab/>
            </w:r>
            <w:r w:rsidRPr="00315C83">
              <w:rPr>
                <w:noProof/>
                <w:webHidden/>
              </w:rPr>
              <w:fldChar w:fldCharType="begin"/>
            </w:r>
            <w:r w:rsidRPr="00315C83">
              <w:rPr>
                <w:noProof/>
                <w:webHidden/>
              </w:rPr>
              <w:instrText xml:space="preserve"> PAGEREF _Toc532897048 \h </w:instrText>
            </w:r>
            <w:r w:rsidRPr="00315C83">
              <w:rPr>
                <w:noProof/>
                <w:webHidden/>
              </w:rPr>
            </w:r>
            <w:r w:rsidRPr="00315C83">
              <w:rPr>
                <w:noProof/>
                <w:webHidden/>
              </w:rPr>
              <w:fldChar w:fldCharType="separate"/>
            </w:r>
            <w:r w:rsidRPr="00315C83">
              <w:rPr>
                <w:noProof/>
                <w:webHidden/>
              </w:rPr>
              <w:t>16</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49" w:history="1">
            <w:r w:rsidRPr="00315C83">
              <w:rPr>
                <w:rStyle w:val="ab"/>
                <w:rFonts w:ascii="Times New Roman" w:eastAsia="仿宋" w:hAnsi="Times New Roman" w:cs="Times New Roman"/>
                <w:noProof/>
              </w:rPr>
              <w:t xml:space="preserve">5.4.4 </w:t>
            </w:r>
            <w:r w:rsidRPr="00315C83">
              <w:rPr>
                <w:rStyle w:val="ab"/>
                <w:rFonts w:ascii="Times New Roman" w:eastAsia="仿宋" w:hAnsi="Times New Roman" w:cs="Times New Roman" w:hint="eastAsia"/>
                <w:noProof/>
              </w:rPr>
              <w:t>基于国内外现有标准要求的限值分析</w:t>
            </w:r>
            <w:r w:rsidRPr="00315C83">
              <w:rPr>
                <w:noProof/>
                <w:webHidden/>
              </w:rPr>
              <w:tab/>
            </w:r>
            <w:r w:rsidRPr="00315C83">
              <w:rPr>
                <w:noProof/>
                <w:webHidden/>
              </w:rPr>
              <w:fldChar w:fldCharType="begin"/>
            </w:r>
            <w:r w:rsidRPr="00315C83">
              <w:rPr>
                <w:noProof/>
                <w:webHidden/>
              </w:rPr>
              <w:instrText xml:space="preserve"> PAGEREF _Toc532897049 \h </w:instrText>
            </w:r>
            <w:r w:rsidRPr="00315C83">
              <w:rPr>
                <w:noProof/>
                <w:webHidden/>
              </w:rPr>
            </w:r>
            <w:r w:rsidRPr="00315C83">
              <w:rPr>
                <w:noProof/>
                <w:webHidden/>
              </w:rPr>
              <w:fldChar w:fldCharType="separate"/>
            </w:r>
            <w:r w:rsidRPr="00315C83">
              <w:rPr>
                <w:noProof/>
                <w:webHidden/>
              </w:rPr>
              <w:t>21</w:t>
            </w:r>
            <w:r w:rsidRPr="00315C83">
              <w:rPr>
                <w:noProof/>
                <w:webHidden/>
              </w:rPr>
              <w:fldChar w:fldCharType="end"/>
            </w:r>
          </w:hyperlink>
        </w:p>
        <w:p w:rsidR="00315C83" w:rsidRPr="00315C83" w:rsidRDefault="00315C83" w:rsidP="00315C83">
          <w:pPr>
            <w:pStyle w:val="3"/>
            <w:tabs>
              <w:tab w:val="right" w:leader="dot" w:pos="8302"/>
            </w:tabs>
            <w:spacing w:line="360" w:lineRule="auto"/>
            <w:rPr>
              <w:noProof/>
            </w:rPr>
          </w:pPr>
          <w:hyperlink w:anchor="_Toc532897050" w:history="1">
            <w:r w:rsidRPr="00315C83">
              <w:rPr>
                <w:rStyle w:val="ab"/>
                <w:rFonts w:ascii="Times New Roman" w:eastAsia="仿宋" w:hAnsi="Times New Roman" w:cs="Times New Roman"/>
                <w:noProof/>
              </w:rPr>
              <w:t xml:space="preserve">5.4.5 </w:t>
            </w:r>
            <w:r w:rsidRPr="00315C83">
              <w:rPr>
                <w:rStyle w:val="ab"/>
                <w:rFonts w:ascii="Times New Roman" w:eastAsia="仿宋" w:hAnsi="Times New Roman" w:cs="Times New Roman" w:hint="eastAsia"/>
                <w:noProof/>
              </w:rPr>
              <w:t>综合分析</w:t>
            </w:r>
            <w:r w:rsidRPr="00315C83">
              <w:rPr>
                <w:noProof/>
                <w:webHidden/>
              </w:rPr>
              <w:tab/>
            </w:r>
            <w:r w:rsidRPr="00315C83">
              <w:rPr>
                <w:noProof/>
                <w:webHidden/>
              </w:rPr>
              <w:fldChar w:fldCharType="begin"/>
            </w:r>
            <w:r w:rsidRPr="00315C83">
              <w:rPr>
                <w:noProof/>
                <w:webHidden/>
              </w:rPr>
              <w:instrText xml:space="preserve"> PAGEREF _Toc532897050 \h </w:instrText>
            </w:r>
            <w:r w:rsidRPr="00315C83">
              <w:rPr>
                <w:noProof/>
                <w:webHidden/>
              </w:rPr>
            </w:r>
            <w:r w:rsidRPr="00315C83">
              <w:rPr>
                <w:noProof/>
                <w:webHidden/>
              </w:rPr>
              <w:fldChar w:fldCharType="separate"/>
            </w:r>
            <w:r w:rsidRPr="00315C83">
              <w:rPr>
                <w:noProof/>
                <w:webHidden/>
              </w:rPr>
              <w:t>22</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51" w:history="1">
            <w:r w:rsidRPr="00315C83">
              <w:rPr>
                <w:rStyle w:val="ab"/>
                <w:rFonts w:ascii="Times New Roman" w:eastAsia="仿宋" w:hAnsi="Times New Roman" w:cs="Times New Roman"/>
                <w:noProof/>
              </w:rPr>
              <w:t xml:space="preserve">5.5 </w:t>
            </w:r>
            <w:r w:rsidRPr="00315C83">
              <w:rPr>
                <w:rStyle w:val="ab"/>
                <w:rFonts w:ascii="Times New Roman" w:eastAsia="仿宋" w:hAnsi="Times New Roman" w:cs="Times New Roman" w:hint="eastAsia"/>
                <w:noProof/>
              </w:rPr>
              <w:t>监测要求</w:t>
            </w:r>
            <w:r w:rsidRPr="00315C83">
              <w:rPr>
                <w:noProof/>
                <w:webHidden/>
              </w:rPr>
              <w:tab/>
            </w:r>
            <w:r w:rsidRPr="00315C83">
              <w:rPr>
                <w:noProof/>
                <w:webHidden/>
              </w:rPr>
              <w:fldChar w:fldCharType="begin"/>
            </w:r>
            <w:r w:rsidRPr="00315C83">
              <w:rPr>
                <w:noProof/>
                <w:webHidden/>
              </w:rPr>
              <w:instrText xml:space="preserve"> PAGEREF _Toc532897051 \h </w:instrText>
            </w:r>
            <w:r w:rsidRPr="00315C83">
              <w:rPr>
                <w:noProof/>
                <w:webHidden/>
              </w:rPr>
            </w:r>
            <w:r w:rsidRPr="00315C83">
              <w:rPr>
                <w:noProof/>
                <w:webHidden/>
              </w:rPr>
              <w:fldChar w:fldCharType="separate"/>
            </w:r>
            <w:r w:rsidRPr="00315C83">
              <w:rPr>
                <w:noProof/>
                <w:webHidden/>
              </w:rPr>
              <w:t>22</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52" w:history="1">
            <w:r w:rsidRPr="00315C83">
              <w:rPr>
                <w:rStyle w:val="ab"/>
                <w:rFonts w:ascii="Times New Roman" w:eastAsia="仿宋" w:hAnsi="Times New Roman" w:cs="Times New Roman"/>
                <w:noProof/>
              </w:rPr>
              <w:t xml:space="preserve">5.6 </w:t>
            </w:r>
            <w:r w:rsidRPr="00315C83">
              <w:rPr>
                <w:rStyle w:val="ab"/>
                <w:rFonts w:ascii="Times New Roman" w:eastAsia="仿宋" w:hAnsi="Times New Roman" w:cs="Times New Roman" w:hint="eastAsia"/>
                <w:noProof/>
              </w:rPr>
              <w:t>实施与监督</w:t>
            </w:r>
            <w:r w:rsidRPr="00315C83">
              <w:rPr>
                <w:noProof/>
                <w:webHidden/>
              </w:rPr>
              <w:tab/>
            </w:r>
            <w:r w:rsidRPr="00315C83">
              <w:rPr>
                <w:noProof/>
                <w:webHidden/>
              </w:rPr>
              <w:fldChar w:fldCharType="begin"/>
            </w:r>
            <w:r w:rsidRPr="00315C83">
              <w:rPr>
                <w:noProof/>
                <w:webHidden/>
              </w:rPr>
              <w:instrText xml:space="preserve"> PAGEREF _Toc532897052 \h </w:instrText>
            </w:r>
            <w:r w:rsidRPr="00315C83">
              <w:rPr>
                <w:noProof/>
                <w:webHidden/>
              </w:rPr>
            </w:r>
            <w:r w:rsidRPr="00315C83">
              <w:rPr>
                <w:noProof/>
                <w:webHidden/>
              </w:rPr>
              <w:fldChar w:fldCharType="separate"/>
            </w:r>
            <w:r w:rsidRPr="00315C83">
              <w:rPr>
                <w:noProof/>
                <w:webHidden/>
              </w:rPr>
              <w:t>23</w:t>
            </w:r>
            <w:r w:rsidRPr="00315C83">
              <w:rPr>
                <w:noProof/>
                <w:webHidden/>
              </w:rPr>
              <w:fldChar w:fldCharType="end"/>
            </w:r>
          </w:hyperlink>
        </w:p>
        <w:p w:rsidR="00315C83" w:rsidRPr="00315C83" w:rsidRDefault="00315C83" w:rsidP="00315C83">
          <w:pPr>
            <w:pStyle w:val="10"/>
            <w:tabs>
              <w:tab w:val="right" w:leader="dot" w:pos="8302"/>
            </w:tabs>
            <w:spacing w:line="360" w:lineRule="auto"/>
            <w:rPr>
              <w:noProof/>
            </w:rPr>
          </w:pPr>
          <w:hyperlink w:anchor="_Toc532897053" w:history="1">
            <w:r w:rsidRPr="00315C83">
              <w:rPr>
                <w:rStyle w:val="ab"/>
                <w:rFonts w:ascii="Times New Roman" w:eastAsia="仿宋" w:hAnsi="Times New Roman" w:cs="Times New Roman"/>
                <w:noProof/>
              </w:rPr>
              <w:t>6</w:t>
            </w:r>
            <w:r w:rsidRPr="00315C83">
              <w:rPr>
                <w:rStyle w:val="ab"/>
                <w:rFonts w:ascii="Times New Roman" w:eastAsia="仿宋" w:hAnsi="Times New Roman" w:cs="Times New Roman" w:hint="eastAsia"/>
                <w:noProof/>
              </w:rPr>
              <w:t>、标准实施的技术经济可行性及效益分析</w:t>
            </w:r>
            <w:r w:rsidRPr="00315C83">
              <w:rPr>
                <w:noProof/>
                <w:webHidden/>
              </w:rPr>
              <w:tab/>
            </w:r>
            <w:r w:rsidRPr="00315C83">
              <w:rPr>
                <w:noProof/>
                <w:webHidden/>
              </w:rPr>
              <w:fldChar w:fldCharType="begin"/>
            </w:r>
            <w:r w:rsidRPr="00315C83">
              <w:rPr>
                <w:noProof/>
                <w:webHidden/>
              </w:rPr>
              <w:instrText xml:space="preserve"> PAGEREF _Toc532897053 \h </w:instrText>
            </w:r>
            <w:r w:rsidRPr="00315C83">
              <w:rPr>
                <w:noProof/>
                <w:webHidden/>
              </w:rPr>
            </w:r>
            <w:r w:rsidRPr="00315C83">
              <w:rPr>
                <w:noProof/>
                <w:webHidden/>
              </w:rPr>
              <w:fldChar w:fldCharType="separate"/>
            </w:r>
            <w:r w:rsidRPr="00315C83">
              <w:rPr>
                <w:noProof/>
                <w:webHidden/>
              </w:rPr>
              <w:t>23</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54" w:history="1">
            <w:r w:rsidRPr="00315C83">
              <w:rPr>
                <w:rStyle w:val="ab"/>
                <w:rFonts w:ascii="Times New Roman" w:eastAsia="仿宋" w:hAnsi="Times New Roman" w:cs="Times New Roman"/>
                <w:noProof/>
              </w:rPr>
              <w:t xml:space="preserve">6.1 </w:t>
            </w:r>
            <w:r w:rsidRPr="00315C83">
              <w:rPr>
                <w:rStyle w:val="ab"/>
                <w:rFonts w:ascii="Times New Roman" w:eastAsia="仿宋" w:hAnsi="Times New Roman" w:cs="Times New Roman" w:hint="eastAsia"/>
                <w:noProof/>
              </w:rPr>
              <w:t>技术可行性分析</w:t>
            </w:r>
            <w:r w:rsidRPr="00315C83">
              <w:rPr>
                <w:noProof/>
                <w:webHidden/>
              </w:rPr>
              <w:tab/>
            </w:r>
            <w:r w:rsidRPr="00315C83">
              <w:rPr>
                <w:noProof/>
                <w:webHidden/>
              </w:rPr>
              <w:fldChar w:fldCharType="begin"/>
            </w:r>
            <w:r w:rsidRPr="00315C83">
              <w:rPr>
                <w:noProof/>
                <w:webHidden/>
              </w:rPr>
              <w:instrText xml:space="preserve"> PAGEREF _Toc532897054 \h </w:instrText>
            </w:r>
            <w:r w:rsidRPr="00315C83">
              <w:rPr>
                <w:noProof/>
                <w:webHidden/>
              </w:rPr>
            </w:r>
            <w:r w:rsidRPr="00315C83">
              <w:rPr>
                <w:noProof/>
                <w:webHidden/>
              </w:rPr>
              <w:fldChar w:fldCharType="separate"/>
            </w:r>
            <w:r w:rsidRPr="00315C83">
              <w:rPr>
                <w:noProof/>
                <w:webHidden/>
              </w:rPr>
              <w:t>23</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55" w:history="1">
            <w:r w:rsidRPr="00315C83">
              <w:rPr>
                <w:rStyle w:val="ab"/>
                <w:rFonts w:ascii="Times New Roman" w:eastAsia="仿宋" w:hAnsi="Times New Roman" w:cs="Times New Roman"/>
                <w:noProof/>
              </w:rPr>
              <w:t xml:space="preserve">6.2 </w:t>
            </w:r>
            <w:r w:rsidRPr="00315C83">
              <w:rPr>
                <w:rStyle w:val="ab"/>
                <w:rFonts w:ascii="Times New Roman" w:eastAsia="仿宋" w:hAnsi="Times New Roman" w:cs="Times New Roman" w:hint="eastAsia"/>
                <w:noProof/>
              </w:rPr>
              <w:t>经济可行性分析</w:t>
            </w:r>
            <w:r w:rsidRPr="00315C83">
              <w:rPr>
                <w:noProof/>
                <w:webHidden/>
              </w:rPr>
              <w:tab/>
            </w:r>
            <w:r w:rsidRPr="00315C83">
              <w:rPr>
                <w:noProof/>
                <w:webHidden/>
              </w:rPr>
              <w:fldChar w:fldCharType="begin"/>
            </w:r>
            <w:r w:rsidRPr="00315C83">
              <w:rPr>
                <w:noProof/>
                <w:webHidden/>
              </w:rPr>
              <w:instrText xml:space="preserve"> PAGEREF _Toc532897055 \h </w:instrText>
            </w:r>
            <w:r w:rsidRPr="00315C83">
              <w:rPr>
                <w:noProof/>
                <w:webHidden/>
              </w:rPr>
            </w:r>
            <w:r w:rsidRPr="00315C83">
              <w:rPr>
                <w:noProof/>
                <w:webHidden/>
              </w:rPr>
              <w:fldChar w:fldCharType="separate"/>
            </w:r>
            <w:r w:rsidRPr="00315C83">
              <w:rPr>
                <w:noProof/>
                <w:webHidden/>
              </w:rPr>
              <w:t>23</w:t>
            </w:r>
            <w:r w:rsidRPr="00315C83">
              <w:rPr>
                <w:noProof/>
                <w:webHidden/>
              </w:rPr>
              <w:fldChar w:fldCharType="end"/>
            </w:r>
          </w:hyperlink>
        </w:p>
        <w:p w:rsidR="00315C83" w:rsidRPr="00315C83" w:rsidRDefault="00315C83" w:rsidP="00315C83">
          <w:pPr>
            <w:pStyle w:val="2"/>
            <w:tabs>
              <w:tab w:val="right" w:leader="dot" w:pos="8302"/>
            </w:tabs>
            <w:spacing w:line="360" w:lineRule="auto"/>
            <w:rPr>
              <w:noProof/>
            </w:rPr>
          </w:pPr>
          <w:hyperlink w:anchor="_Toc532897056" w:history="1">
            <w:r w:rsidRPr="00315C83">
              <w:rPr>
                <w:rStyle w:val="ab"/>
                <w:rFonts w:ascii="Times New Roman" w:eastAsia="仿宋" w:hAnsi="Times New Roman" w:cs="Times New Roman"/>
                <w:noProof/>
              </w:rPr>
              <w:t xml:space="preserve">6.3 </w:t>
            </w:r>
            <w:r w:rsidRPr="00315C83">
              <w:rPr>
                <w:rStyle w:val="ab"/>
                <w:rFonts w:ascii="Times New Roman" w:eastAsia="仿宋" w:hAnsi="Times New Roman" w:cs="Times New Roman" w:hint="eastAsia"/>
                <w:noProof/>
              </w:rPr>
              <w:t>效益分析</w:t>
            </w:r>
            <w:r w:rsidRPr="00315C83">
              <w:rPr>
                <w:noProof/>
                <w:webHidden/>
              </w:rPr>
              <w:tab/>
            </w:r>
            <w:r w:rsidRPr="00315C83">
              <w:rPr>
                <w:noProof/>
                <w:webHidden/>
              </w:rPr>
              <w:fldChar w:fldCharType="begin"/>
            </w:r>
            <w:r w:rsidRPr="00315C83">
              <w:rPr>
                <w:noProof/>
                <w:webHidden/>
              </w:rPr>
              <w:instrText xml:space="preserve"> PAGEREF _Toc532897056 \h </w:instrText>
            </w:r>
            <w:r w:rsidRPr="00315C83">
              <w:rPr>
                <w:noProof/>
                <w:webHidden/>
              </w:rPr>
            </w:r>
            <w:r w:rsidRPr="00315C83">
              <w:rPr>
                <w:noProof/>
                <w:webHidden/>
              </w:rPr>
              <w:fldChar w:fldCharType="separate"/>
            </w:r>
            <w:r w:rsidRPr="00315C83">
              <w:rPr>
                <w:noProof/>
                <w:webHidden/>
              </w:rPr>
              <w:t>24</w:t>
            </w:r>
            <w:r w:rsidRPr="00315C83">
              <w:rPr>
                <w:noProof/>
                <w:webHidden/>
              </w:rPr>
              <w:fldChar w:fldCharType="end"/>
            </w:r>
          </w:hyperlink>
        </w:p>
        <w:p w:rsidR="00315C83" w:rsidRPr="00315C83" w:rsidRDefault="00315C83" w:rsidP="00315C83">
          <w:pPr>
            <w:pStyle w:val="10"/>
            <w:tabs>
              <w:tab w:val="right" w:leader="dot" w:pos="8302"/>
            </w:tabs>
            <w:spacing w:line="360" w:lineRule="auto"/>
            <w:rPr>
              <w:noProof/>
            </w:rPr>
          </w:pPr>
          <w:hyperlink w:anchor="_Toc532897057" w:history="1">
            <w:r w:rsidRPr="00315C83">
              <w:rPr>
                <w:rStyle w:val="ab"/>
                <w:rFonts w:ascii="Times New Roman" w:eastAsia="仿宋" w:hAnsi="Times New Roman" w:cs="Times New Roman"/>
                <w:noProof/>
              </w:rPr>
              <w:t>7</w:t>
            </w:r>
            <w:r w:rsidRPr="00315C83">
              <w:rPr>
                <w:rStyle w:val="ab"/>
                <w:rFonts w:ascii="Times New Roman" w:eastAsia="仿宋" w:hAnsi="Times New Roman" w:cs="Times New Roman" w:hint="eastAsia"/>
                <w:noProof/>
              </w:rPr>
              <w:t>、标准实施建议</w:t>
            </w:r>
            <w:r w:rsidRPr="00315C83">
              <w:rPr>
                <w:noProof/>
                <w:webHidden/>
              </w:rPr>
              <w:tab/>
            </w:r>
            <w:r w:rsidRPr="00315C83">
              <w:rPr>
                <w:noProof/>
                <w:webHidden/>
              </w:rPr>
              <w:fldChar w:fldCharType="begin"/>
            </w:r>
            <w:r w:rsidRPr="00315C83">
              <w:rPr>
                <w:noProof/>
                <w:webHidden/>
              </w:rPr>
              <w:instrText xml:space="preserve"> PAGEREF _Toc532897057 \h </w:instrText>
            </w:r>
            <w:r w:rsidRPr="00315C83">
              <w:rPr>
                <w:noProof/>
                <w:webHidden/>
              </w:rPr>
            </w:r>
            <w:r w:rsidRPr="00315C83">
              <w:rPr>
                <w:noProof/>
                <w:webHidden/>
              </w:rPr>
              <w:fldChar w:fldCharType="separate"/>
            </w:r>
            <w:r w:rsidRPr="00315C83">
              <w:rPr>
                <w:noProof/>
                <w:webHidden/>
              </w:rPr>
              <w:t>24</w:t>
            </w:r>
            <w:r w:rsidRPr="00315C83">
              <w:rPr>
                <w:noProof/>
                <w:webHidden/>
              </w:rPr>
              <w:fldChar w:fldCharType="end"/>
            </w:r>
          </w:hyperlink>
        </w:p>
        <w:p w:rsidR="00F21DBA" w:rsidRDefault="00F21DBA" w:rsidP="00315C83">
          <w:pPr>
            <w:adjustRightInd w:val="0"/>
            <w:snapToGrid w:val="0"/>
            <w:spacing w:line="360" w:lineRule="auto"/>
          </w:pPr>
          <w:r w:rsidRPr="00315C83">
            <w:rPr>
              <w:rFonts w:ascii="Times New Roman" w:hAnsi="Times New Roman" w:cs="Times New Roman"/>
              <w:bCs/>
              <w:sz w:val="24"/>
              <w:szCs w:val="24"/>
              <w:lang w:val="zh-CN"/>
            </w:rPr>
            <w:fldChar w:fldCharType="end"/>
          </w:r>
        </w:p>
      </w:sdtContent>
    </w:sdt>
    <w:p w:rsidR="00D47DF5" w:rsidRPr="00D47DF5" w:rsidRDefault="00D47DF5" w:rsidP="000C6CB9">
      <w:pPr>
        <w:adjustRightInd w:val="0"/>
        <w:snapToGrid w:val="0"/>
        <w:spacing w:line="360" w:lineRule="auto"/>
        <w:rPr>
          <w:rFonts w:ascii="Times New Roman" w:eastAsia="仿宋" w:hAnsi="Times New Roman" w:cs="Times New Roman"/>
          <w:sz w:val="28"/>
        </w:rPr>
      </w:pPr>
    </w:p>
    <w:p w:rsidR="00D47DF5" w:rsidRPr="00D47DF5" w:rsidRDefault="00D47DF5" w:rsidP="000C6CB9">
      <w:pPr>
        <w:adjustRightInd w:val="0"/>
        <w:snapToGrid w:val="0"/>
        <w:spacing w:line="360" w:lineRule="auto"/>
        <w:rPr>
          <w:rFonts w:ascii="Times New Roman" w:eastAsia="仿宋" w:hAnsi="Times New Roman" w:cs="Times New Roman"/>
          <w:sz w:val="28"/>
        </w:rPr>
        <w:sectPr w:rsidR="00D47DF5" w:rsidRPr="00D47DF5" w:rsidSect="00D47DF5">
          <w:pgSz w:w="11906" w:h="16838"/>
          <w:pgMar w:top="1440" w:right="1797" w:bottom="1440" w:left="1797" w:header="851" w:footer="992" w:gutter="0"/>
          <w:cols w:space="425"/>
          <w:docGrid w:type="linesAndChars" w:linePitch="312"/>
        </w:sectPr>
      </w:pPr>
    </w:p>
    <w:p w:rsidR="00D47DF5" w:rsidRPr="00D47DF5" w:rsidRDefault="00D47DF5" w:rsidP="000C6CB9">
      <w:pPr>
        <w:adjustRightInd w:val="0"/>
        <w:snapToGrid w:val="0"/>
        <w:spacing w:beforeLines="100" w:before="312" w:afterLines="100" w:after="312" w:line="360" w:lineRule="auto"/>
        <w:outlineLvl w:val="0"/>
        <w:rPr>
          <w:rFonts w:ascii="Times New Roman" w:eastAsia="仿宋" w:hAnsi="Times New Roman" w:cs="Times New Roman"/>
          <w:b/>
          <w:sz w:val="36"/>
        </w:rPr>
      </w:pPr>
      <w:bookmarkStart w:id="0" w:name="_Toc532897012"/>
      <w:r w:rsidRPr="00D47DF5">
        <w:rPr>
          <w:rFonts w:ascii="Times New Roman" w:eastAsia="仿宋" w:hAnsi="Times New Roman" w:cs="Times New Roman"/>
          <w:b/>
          <w:sz w:val="36"/>
        </w:rPr>
        <w:t>1</w:t>
      </w:r>
      <w:r w:rsidRPr="00D47DF5">
        <w:rPr>
          <w:rFonts w:ascii="Times New Roman" w:eastAsia="仿宋" w:hAnsi="Times New Roman" w:cs="Times New Roman"/>
          <w:b/>
          <w:sz w:val="36"/>
        </w:rPr>
        <w:t>、</w:t>
      </w:r>
      <w:r w:rsidRPr="00D47DF5">
        <w:rPr>
          <w:rFonts w:ascii="Times New Roman" w:eastAsia="仿宋" w:hAnsi="Times New Roman" w:cs="Times New Roman" w:hint="eastAsia"/>
          <w:b/>
          <w:sz w:val="36"/>
        </w:rPr>
        <w:t>工作背景</w:t>
      </w:r>
      <w:bookmarkEnd w:id="0"/>
    </w:p>
    <w:p w:rsidR="00D47DF5" w:rsidRPr="00592560" w:rsidRDefault="00D47DF5" w:rsidP="000C6CB9">
      <w:pPr>
        <w:adjustRightInd w:val="0"/>
        <w:snapToGrid w:val="0"/>
        <w:spacing w:line="360" w:lineRule="auto"/>
        <w:outlineLvl w:val="1"/>
        <w:rPr>
          <w:rFonts w:ascii="Times New Roman" w:eastAsia="仿宋" w:hAnsi="Times New Roman" w:cs="Times New Roman"/>
          <w:b/>
          <w:sz w:val="32"/>
        </w:rPr>
      </w:pPr>
      <w:bookmarkStart w:id="1" w:name="_Toc532897013"/>
      <w:r w:rsidRPr="00592560">
        <w:rPr>
          <w:rFonts w:ascii="Times New Roman" w:eastAsia="仿宋" w:hAnsi="Times New Roman" w:cs="Times New Roman" w:hint="eastAsia"/>
          <w:b/>
          <w:sz w:val="32"/>
        </w:rPr>
        <w:t>1.1</w:t>
      </w:r>
      <w:r w:rsidR="00564014">
        <w:rPr>
          <w:rFonts w:ascii="Times New Roman" w:eastAsia="仿宋" w:hAnsi="Times New Roman" w:cs="Times New Roman"/>
          <w:b/>
          <w:sz w:val="32"/>
        </w:rPr>
        <w:t xml:space="preserve"> </w:t>
      </w:r>
      <w:r w:rsidRPr="00592560">
        <w:rPr>
          <w:rFonts w:ascii="Times New Roman" w:eastAsia="仿宋" w:hAnsi="Times New Roman" w:cs="Times New Roman" w:hint="eastAsia"/>
          <w:b/>
          <w:sz w:val="32"/>
        </w:rPr>
        <w:t>标准制定背景</w:t>
      </w:r>
      <w:bookmarkEnd w:id="1"/>
    </w:p>
    <w:p w:rsidR="009409D6" w:rsidRPr="00460E18" w:rsidRDefault="009409D6" w:rsidP="00460E18">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铊</w:t>
      </w:r>
      <w:r w:rsidR="00564014" w:rsidRPr="00460E18">
        <w:rPr>
          <w:rFonts w:eastAsia="仿宋"/>
          <w:sz w:val="24"/>
        </w:rPr>
        <w:t>（</w:t>
      </w:r>
      <w:r w:rsidR="00564014" w:rsidRPr="00460E18">
        <w:rPr>
          <w:rFonts w:eastAsia="仿宋" w:hint="eastAsia"/>
          <w:sz w:val="24"/>
        </w:rPr>
        <w:t>T</w:t>
      </w:r>
      <w:r w:rsidR="00564014" w:rsidRPr="00460E18">
        <w:rPr>
          <w:rFonts w:eastAsia="仿宋"/>
          <w:sz w:val="24"/>
        </w:rPr>
        <w:t>l</w:t>
      </w:r>
      <w:r w:rsidR="00564014" w:rsidRPr="00460E18">
        <w:rPr>
          <w:rFonts w:eastAsia="仿宋"/>
          <w:sz w:val="24"/>
        </w:rPr>
        <w:t>）</w:t>
      </w:r>
      <w:r w:rsidRPr="00460E18">
        <w:rPr>
          <w:rFonts w:ascii="Times New Roman" w:eastAsia="仿宋" w:hAnsi="Times New Roman" w:cs="Times New Roman" w:hint="eastAsia"/>
          <w:sz w:val="24"/>
        </w:rPr>
        <w:t>是自然界存在的典型稀有分散元素。铊的地球化学参数与</w:t>
      </w:r>
      <w:r w:rsidRPr="00460E18">
        <w:rPr>
          <w:rFonts w:ascii="Times New Roman" w:eastAsia="仿宋" w:hAnsi="Times New Roman" w:cs="Times New Roman"/>
          <w:sz w:val="24"/>
        </w:rPr>
        <w:t>IA</w:t>
      </w:r>
      <w:r w:rsidRPr="00460E18">
        <w:rPr>
          <w:rFonts w:ascii="Times New Roman" w:eastAsia="仿宋" w:hAnsi="Times New Roman" w:cs="Times New Roman"/>
          <w:sz w:val="24"/>
        </w:rPr>
        <w:t>族</w:t>
      </w:r>
      <w:proofErr w:type="gramStart"/>
      <w:r w:rsidRPr="00460E18">
        <w:rPr>
          <w:rFonts w:ascii="Times New Roman" w:eastAsia="仿宋" w:hAnsi="Times New Roman" w:cs="Times New Roman"/>
          <w:sz w:val="24"/>
        </w:rPr>
        <w:t>碱金属钾很相近</w:t>
      </w:r>
      <w:proofErr w:type="gramEnd"/>
      <w:r w:rsidRPr="00460E18">
        <w:rPr>
          <w:rFonts w:ascii="Times New Roman" w:eastAsia="仿宋" w:hAnsi="Times New Roman" w:cs="Times New Roman"/>
          <w:sz w:val="24"/>
        </w:rPr>
        <w:t>，原子容积</w:t>
      </w:r>
      <w:r w:rsidRPr="00460E18">
        <w:rPr>
          <w:rFonts w:ascii="Times New Roman" w:eastAsia="仿宋" w:hAnsi="Times New Roman" w:cs="Times New Roman" w:hint="eastAsia"/>
          <w:sz w:val="24"/>
        </w:rPr>
        <w:t>曲线上的位置又与</w:t>
      </w:r>
      <w:proofErr w:type="gramStart"/>
      <w:r w:rsidRPr="00460E18">
        <w:rPr>
          <w:rFonts w:ascii="Times New Roman" w:eastAsia="仿宋" w:hAnsi="Times New Roman" w:cs="Times New Roman" w:hint="eastAsia"/>
          <w:sz w:val="24"/>
        </w:rPr>
        <w:t>典型亲硫</w:t>
      </w:r>
      <w:proofErr w:type="gramEnd"/>
      <w:r w:rsidRPr="00460E18">
        <w:rPr>
          <w:rFonts w:ascii="Times New Roman" w:eastAsia="仿宋" w:hAnsi="Times New Roman" w:cs="Times New Roman" w:hint="eastAsia"/>
          <w:sz w:val="24"/>
        </w:rPr>
        <w:t>元素汞和铅接近，铊的地球化学多重性，表现出铊在地壳中的高度分散性，因而在环境中分布广泛。</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具有高温</w:t>
      </w:r>
      <w:proofErr w:type="gramStart"/>
      <w:r w:rsidRPr="00460E18">
        <w:rPr>
          <w:rFonts w:ascii="Times New Roman" w:eastAsia="仿宋" w:hAnsi="Times New Roman" w:cs="Times New Roman" w:hint="eastAsia"/>
          <w:sz w:val="24"/>
        </w:rPr>
        <w:t>分散亲石</w:t>
      </w:r>
      <w:proofErr w:type="gramEnd"/>
      <w:r w:rsidRPr="00460E18">
        <w:rPr>
          <w:rFonts w:ascii="Times New Roman" w:eastAsia="仿宋" w:hAnsi="Times New Roman" w:cs="Times New Roman" w:hint="eastAsia"/>
          <w:sz w:val="24"/>
        </w:rPr>
        <w:t>和低温</w:t>
      </w:r>
      <w:proofErr w:type="gramStart"/>
      <w:r w:rsidRPr="00460E18">
        <w:rPr>
          <w:rFonts w:ascii="Times New Roman" w:eastAsia="仿宋" w:hAnsi="Times New Roman" w:cs="Times New Roman" w:hint="eastAsia"/>
          <w:sz w:val="24"/>
        </w:rPr>
        <w:t>成矿亲硫两重性</w:t>
      </w:r>
      <w:proofErr w:type="gramEnd"/>
      <w:r w:rsidRPr="00460E18">
        <w:rPr>
          <w:rFonts w:ascii="Times New Roman" w:eastAsia="仿宋" w:hAnsi="Times New Roman" w:cs="Times New Roman" w:hint="eastAsia"/>
          <w:sz w:val="24"/>
        </w:rPr>
        <w:t>，作为亲石元素，</w:t>
      </w:r>
      <w:proofErr w:type="gramStart"/>
      <w:r w:rsidRPr="00460E18">
        <w:rPr>
          <w:rFonts w:ascii="Times New Roman" w:eastAsia="仿宋" w:hAnsi="Times New Roman" w:cs="Times New Roman" w:hint="eastAsia"/>
          <w:sz w:val="24"/>
        </w:rPr>
        <w:t>铊主要</w:t>
      </w:r>
      <w:proofErr w:type="gramEnd"/>
      <w:r w:rsidRPr="00460E18">
        <w:rPr>
          <w:rFonts w:ascii="Times New Roman" w:eastAsia="仿宋" w:hAnsi="Times New Roman" w:cs="Times New Roman" w:hint="eastAsia"/>
          <w:sz w:val="24"/>
        </w:rPr>
        <w:t>存在于云母、钾长石、锰矿、明矾石和黄钾铁矾中；</w:t>
      </w:r>
      <w:proofErr w:type="gramStart"/>
      <w:r w:rsidRPr="00460E18">
        <w:rPr>
          <w:rFonts w:ascii="Times New Roman" w:eastAsia="仿宋" w:hAnsi="Times New Roman" w:cs="Times New Roman" w:hint="eastAsia"/>
          <w:sz w:val="24"/>
        </w:rPr>
        <w:t>作为亲硫元素</w:t>
      </w:r>
      <w:proofErr w:type="gramEnd"/>
      <w:r w:rsidRPr="00460E18">
        <w:rPr>
          <w:rFonts w:ascii="Times New Roman" w:eastAsia="仿宋" w:hAnsi="Times New Roman" w:cs="Times New Roman" w:hint="eastAsia"/>
          <w:sz w:val="24"/>
        </w:rPr>
        <w:t>，</w:t>
      </w:r>
      <w:proofErr w:type="gramStart"/>
      <w:r w:rsidRPr="00460E18">
        <w:rPr>
          <w:rFonts w:ascii="Times New Roman" w:eastAsia="仿宋" w:hAnsi="Times New Roman" w:cs="Times New Roman" w:hint="eastAsia"/>
          <w:sz w:val="24"/>
        </w:rPr>
        <w:t>铊主要</w:t>
      </w:r>
      <w:proofErr w:type="gramEnd"/>
      <w:r w:rsidRPr="00460E18">
        <w:rPr>
          <w:rFonts w:ascii="Times New Roman" w:eastAsia="仿宋" w:hAnsi="Times New Roman" w:cs="Times New Roman" w:hint="eastAsia"/>
          <w:sz w:val="24"/>
        </w:rPr>
        <w:t>存在于方铅矿、硫铁矿、闪锌矿、黄铜矿、辰砂、雌黄、雄黄和</w:t>
      </w:r>
      <w:proofErr w:type="gramStart"/>
      <w:r w:rsidRPr="00460E18">
        <w:rPr>
          <w:rFonts w:ascii="Times New Roman" w:eastAsia="仿宋" w:hAnsi="Times New Roman" w:cs="Times New Roman" w:hint="eastAsia"/>
          <w:sz w:val="24"/>
        </w:rPr>
        <w:t>硫盐类</w:t>
      </w:r>
      <w:proofErr w:type="gramEnd"/>
      <w:r w:rsidRPr="00460E18">
        <w:rPr>
          <w:rFonts w:ascii="Times New Roman" w:eastAsia="仿宋" w:hAnsi="Times New Roman" w:cs="Times New Roman" w:hint="eastAsia"/>
          <w:sz w:val="24"/>
        </w:rPr>
        <w:t>矿物中，在黄铁矿、白铁矿、煤矿（富含硫化矿）中也相对富集。</w:t>
      </w:r>
    </w:p>
    <w:p w:rsidR="009409D6" w:rsidRPr="00460E18" w:rsidRDefault="009409D6" w:rsidP="00460E18">
      <w:pPr>
        <w:adjustRightInd w:val="0"/>
        <w:snapToGrid w:val="0"/>
        <w:spacing w:line="360" w:lineRule="auto"/>
        <w:ind w:firstLineChars="200" w:firstLine="480"/>
        <w:rPr>
          <w:rFonts w:ascii="Times New Roman" w:eastAsia="仿宋" w:hAnsi="Times New Roman" w:cs="Times New Roman"/>
          <w:sz w:val="24"/>
        </w:rPr>
      </w:pP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具有极强的蓄积性，对人体会造成持续伤害，中毒后一般具有较为典型的神经系统、消化系统以及毛发脱落、皮肤损伤等症状，如下肢麻木或疼痛、腰痛、脱发、头痛、精神不安、肌肉痛、手足颤动、走路不稳等，成人致死中毒剂量为</w:t>
      </w:r>
      <w:r w:rsidRPr="00460E18">
        <w:rPr>
          <w:rFonts w:ascii="Times New Roman" w:eastAsia="仿宋" w:hAnsi="Times New Roman" w:cs="Times New Roman"/>
          <w:sz w:val="24"/>
        </w:rPr>
        <w:t>10-30 mg/kg</w:t>
      </w:r>
      <w:r w:rsidRPr="00460E18">
        <w:rPr>
          <w:rFonts w:ascii="Times New Roman" w:eastAsia="仿宋" w:hAnsi="Times New Roman" w:cs="Times New Roman"/>
          <w:sz w:val="24"/>
        </w:rPr>
        <w:t>体重，儿童致死中毒剂量为</w:t>
      </w:r>
      <w:r w:rsidRPr="00460E18">
        <w:rPr>
          <w:rFonts w:ascii="Times New Roman" w:eastAsia="仿宋" w:hAnsi="Times New Roman" w:cs="Times New Roman"/>
          <w:sz w:val="24"/>
        </w:rPr>
        <w:t>5~7.5 mg/kg</w:t>
      </w:r>
      <w:r w:rsidRPr="00460E18">
        <w:rPr>
          <w:rFonts w:ascii="Times New Roman" w:eastAsia="仿宋" w:hAnsi="Times New Roman" w:cs="Times New Roman"/>
          <w:sz w:val="24"/>
        </w:rPr>
        <w:t>体重。根据《危险化学品安全管理条例》，铊是我国公安部门管制的危险化学品之一，铊化合物是世界卫生组织重点限制清单中列出的主要危险废物之一，也被我国列入优先控制的污染物名单，职业性</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中毒于</w:t>
      </w:r>
      <w:r w:rsidRPr="00460E18">
        <w:rPr>
          <w:rFonts w:ascii="Times New Roman" w:eastAsia="仿宋" w:hAnsi="Times New Roman" w:cs="Times New Roman"/>
          <w:sz w:val="24"/>
        </w:rPr>
        <w:t>1987</w:t>
      </w:r>
      <w:r w:rsidRPr="00460E18">
        <w:rPr>
          <w:rFonts w:ascii="Times New Roman" w:eastAsia="仿宋" w:hAnsi="Times New Roman" w:cs="Times New Roman"/>
          <w:sz w:val="24"/>
        </w:rPr>
        <w:t>年被列为法定的职业病之一。</w:t>
      </w:r>
    </w:p>
    <w:p w:rsidR="009409D6" w:rsidRPr="00460E18" w:rsidRDefault="009409D6" w:rsidP="00460E18">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sz w:val="24"/>
        </w:rPr>
        <w:t>铊在土壤中的分布具有不均</w:t>
      </w:r>
      <w:proofErr w:type="gramStart"/>
      <w:r w:rsidRPr="00460E18">
        <w:rPr>
          <w:rFonts w:ascii="Times New Roman" w:eastAsia="仿宋" w:hAnsi="Times New Roman" w:cs="Times New Roman"/>
          <w:sz w:val="24"/>
        </w:rPr>
        <w:t>一</w:t>
      </w:r>
      <w:proofErr w:type="gramEnd"/>
      <w:r w:rsidRPr="00460E18">
        <w:rPr>
          <w:rFonts w:ascii="Times New Roman" w:eastAsia="仿宋" w:hAnsi="Times New Roman" w:cs="Times New Roman"/>
          <w:sz w:val="24"/>
        </w:rPr>
        <w:t>性，世界土壤中铊的中位值为</w:t>
      </w:r>
      <w:r w:rsidRPr="00460E18">
        <w:rPr>
          <w:rFonts w:ascii="Times New Roman" w:eastAsia="仿宋" w:hAnsi="Times New Roman" w:cs="Times New Roman"/>
          <w:sz w:val="24"/>
        </w:rPr>
        <w:t>0.2 mg/kg</w:t>
      </w:r>
      <w:r w:rsidRPr="00460E18">
        <w:rPr>
          <w:rFonts w:ascii="Times New Roman" w:eastAsia="仿宋" w:hAnsi="Times New Roman" w:cs="Times New Roman"/>
          <w:sz w:val="24"/>
        </w:rPr>
        <w:t>，范围值为</w:t>
      </w:r>
      <w:r w:rsidRPr="00460E18">
        <w:rPr>
          <w:rFonts w:ascii="Times New Roman" w:eastAsia="仿宋" w:hAnsi="Times New Roman" w:cs="Times New Roman"/>
          <w:sz w:val="24"/>
        </w:rPr>
        <w:t>0.1~0.8 mg/kg</w:t>
      </w:r>
      <w:r w:rsidRPr="00460E18">
        <w:rPr>
          <w:rFonts w:ascii="Times New Roman" w:eastAsia="仿宋" w:hAnsi="Times New Roman" w:cs="Times New Roman"/>
          <w:sz w:val="24"/>
        </w:rPr>
        <w:t>，中国土壤中铊的</w:t>
      </w:r>
      <w:r w:rsidRPr="00460E18">
        <w:rPr>
          <w:rFonts w:ascii="Times New Roman" w:eastAsia="仿宋" w:hAnsi="Times New Roman" w:cs="Times New Roman"/>
          <w:sz w:val="24"/>
        </w:rPr>
        <w:t>95%</w:t>
      </w:r>
      <w:r w:rsidRPr="00460E18">
        <w:rPr>
          <w:rFonts w:ascii="Times New Roman" w:eastAsia="仿宋" w:hAnsi="Times New Roman" w:cs="Times New Roman"/>
          <w:sz w:val="24"/>
        </w:rPr>
        <w:t>置信度含量为</w:t>
      </w:r>
      <w:r w:rsidRPr="00460E18">
        <w:rPr>
          <w:rFonts w:ascii="Times New Roman" w:eastAsia="仿宋" w:hAnsi="Times New Roman" w:cs="Times New Roman"/>
          <w:sz w:val="24"/>
        </w:rPr>
        <w:t>0.292~1.172 mg/kg</w:t>
      </w:r>
      <w:r w:rsidRPr="00460E18">
        <w:rPr>
          <w:rFonts w:ascii="Times New Roman" w:eastAsia="仿宋" w:hAnsi="Times New Roman" w:cs="Times New Roman"/>
          <w:sz w:val="24"/>
        </w:rPr>
        <w:t>，中位值为</w:t>
      </w:r>
      <w:r w:rsidRPr="00460E18">
        <w:rPr>
          <w:rFonts w:ascii="Times New Roman" w:eastAsia="仿宋" w:hAnsi="Times New Roman" w:cs="Times New Roman"/>
          <w:sz w:val="24"/>
        </w:rPr>
        <w:t>0.58 mg/kg</w:t>
      </w:r>
      <w:r w:rsidRPr="00460E18">
        <w:rPr>
          <w:rFonts w:ascii="Times New Roman" w:eastAsia="仿宋" w:hAnsi="Times New Roman" w:cs="Times New Roman"/>
          <w:sz w:val="24"/>
        </w:rPr>
        <w:t>，略高于世界平均值。未受污染的天然水体中铊的含量很低，海水中铊的浓度范围小于</w:t>
      </w:r>
      <w:r w:rsidRPr="00460E18">
        <w:rPr>
          <w:rFonts w:ascii="Times New Roman" w:eastAsia="仿宋" w:hAnsi="Times New Roman" w:cs="Times New Roman"/>
          <w:sz w:val="24"/>
        </w:rPr>
        <w:t xml:space="preserve">0.01~0.02 </w:t>
      </w:r>
      <w:proofErr w:type="spellStart"/>
      <w:r w:rsidRPr="00460E18">
        <w:rPr>
          <w:rFonts w:ascii="Times New Roman" w:eastAsia="仿宋" w:hAnsi="Times New Roman" w:cs="Times New Roman"/>
          <w:sz w:val="24"/>
        </w:rPr>
        <w:t>μg</w:t>
      </w:r>
      <w:proofErr w:type="spellEnd"/>
      <w:r w:rsidRPr="00460E18">
        <w:rPr>
          <w:rFonts w:ascii="Times New Roman" w:eastAsia="仿宋" w:hAnsi="Times New Roman" w:cs="Times New Roman"/>
          <w:sz w:val="24"/>
        </w:rPr>
        <w:t>/L</w:t>
      </w:r>
      <w:r w:rsidRPr="00460E18">
        <w:rPr>
          <w:rFonts w:ascii="Times New Roman" w:eastAsia="仿宋" w:hAnsi="Times New Roman" w:cs="Times New Roman"/>
          <w:sz w:val="24"/>
        </w:rPr>
        <w:t>，陆地河流中铊的浓度范围为</w:t>
      </w:r>
      <w:r w:rsidRPr="00460E18">
        <w:rPr>
          <w:rFonts w:ascii="Times New Roman" w:eastAsia="仿宋" w:hAnsi="Times New Roman" w:cs="Times New Roman"/>
          <w:sz w:val="24"/>
        </w:rPr>
        <w:t>0.01~1.00μg/L</w:t>
      </w:r>
      <w:r w:rsidRPr="00460E18">
        <w:rPr>
          <w:rFonts w:ascii="Times New Roman" w:eastAsia="仿宋" w:hAnsi="Times New Roman" w:cs="Times New Roman"/>
          <w:sz w:val="24"/>
        </w:rPr>
        <w:t>。受土壤溶出的影响，</w:t>
      </w:r>
      <w:proofErr w:type="gramStart"/>
      <w:r w:rsidRPr="00460E18">
        <w:rPr>
          <w:rFonts w:ascii="Times New Roman" w:eastAsia="仿宋" w:hAnsi="Times New Roman" w:cs="Times New Roman"/>
          <w:sz w:val="24"/>
        </w:rPr>
        <w:t>流经铊矿地区</w:t>
      </w:r>
      <w:proofErr w:type="gramEnd"/>
      <w:r w:rsidRPr="00460E18">
        <w:rPr>
          <w:rFonts w:ascii="Times New Roman" w:eastAsia="仿宋" w:hAnsi="Times New Roman" w:cs="Times New Roman"/>
          <w:sz w:val="24"/>
        </w:rPr>
        <w:t>的地表径流中铊含量明显高于源头水，为</w:t>
      </w:r>
      <w:r w:rsidRPr="00460E18">
        <w:rPr>
          <w:rFonts w:ascii="Times New Roman" w:eastAsia="仿宋" w:hAnsi="Times New Roman" w:cs="Times New Roman"/>
          <w:sz w:val="24"/>
        </w:rPr>
        <w:t xml:space="preserve">0.09~31.00 </w:t>
      </w:r>
      <w:proofErr w:type="spellStart"/>
      <w:r w:rsidRPr="00460E18">
        <w:rPr>
          <w:rFonts w:ascii="Times New Roman" w:eastAsia="仿宋" w:hAnsi="Times New Roman" w:cs="Times New Roman"/>
          <w:sz w:val="24"/>
        </w:rPr>
        <w:t>μg</w:t>
      </w:r>
      <w:proofErr w:type="spellEnd"/>
      <w:r w:rsidRPr="00460E18">
        <w:rPr>
          <w:rFonts w:ascii="Times New Roman" w:eastAsia="仿宋" w:hAnsi="Times New Roman" w:cs="Times New Roman"/>
          <w:sz w:val="24"/>
        </w:rPr>
        <w:t>/L</w:t>
      </w:r>
      <w:r w:rsidRPr="00460E18">
        <w:rPr>
          <w:rFonts w:ascii="Times New Roman" w:eastAsia="仿宋" w:hAnsi="Times New Roman" w:cs="Times New Roman"/>
          <w:sz w:val="24"/>
        </w:rPr>
        <w:t>，且下游浓度约为上游浓度的</w:t>
      </w:r>
      <w:r w:rsidRPr="00460E18">
        <w:rPr>
          <w:rFonts w:ascii="Times New Roman" w:eastAsia="仿宋" w:hAnsi="Times New Roman" w:cs="Times New Roman"/>
          <w:sz w:val="24"/>
        </w:rPr>
        <w:t>2~30</w:t>
      </w:r>
      <w:r w:rsidRPr="00460E18">
        <w:rPr>
          <w:rFonts w:ascii="Times New Roman" w:eastAsia="仿宋" w:hAnsi="Times New Roman" w:cs="Times New Roman"/>
          <w:sz w:val="24"/>
        </w:rPr>
        <w:t>倍。</w:t>
      </w:r>
    </w:p>
    <w:p w:rsidR="00BD2AC0" w:rsidRPr="00460E18" w:rsidRDefault="00BD2AC0" w:rsidP="00460E18">
      <w:pPr>
        <w:adjustRightInd w:val="0"/>
        <w:snapToGrid w:val="0"/>
        <w:spacing w:line="360" w:lineRule="auto"/>
        <w:ind w:firstLineChars="200" w:firstLine="480"/>
        <w:rPr>
          <w:rFonts w:eastAsia="仿宋"/>
          <w:sz w:val="24"/>
        </w:rPr>
      </w:pPr>
      <w:r w:rsidRPr="00460E18">
        <w:rPr>
          <w:rFonts w:eastAsia="仿宋"/>
          <w:sz w:val="24"/>
        </w:rPr>
        <w:t>当前，我国已制定了《无机化学工业污染物排放标准》（</w:t>
      </w:r>
      <w:r w:rsidRPr="00460E18">
        <w:rPr>
          <w:rFonts w:eastAsia="仿宋"/>
          <w:sz w:val="24"/>
        </w:rPr>
        <w:t>GB 31573-2015</w:t>
      </w:r>
      <w:r w:rsidRPr="00460E18">
        <w:rPr>
          <w:rFonts w:eastAsia="仿宋"/>
          <w:sz w:val="24"/>
        </w:rPr>
        <w:t>）</w:t>
      </w:r>
      <w:r w:rsidRPr="00460E18">
        <w:rPr>
          <w:rFonts w:eastAsia="仿宋"/>
          <w:sz w:val="24"/>
        </w:rPr>
        <w:t>,</w:t>
      </w:r>
      <w:r w:rsidRPr="00460E18">
        <w:rPr>
          <w:rFonts w:eastAsia="仿宋"/>
          <w:sz w:val="24"/>
        </w:rPr>
        <w:t>但该标准适用于无机化学工业，并不适用于所有类型工业废水；此外，湖南省、广东省相继制定了工业废水</w:t>
      </w:r>
      <w:proofErr w:type="gramStart"/>
      <w:r w:rsidRPr="00460E18">
        <w:rPr>
          <w:rFonts w:eastAsia="仿宋"/>
          <w:sz w:val="24"/>
        </w:rPr>
        <w:t>铊</w:t>
      </w:r>
      <w:proofErr w:type="gramEnd"/>
      <w:r w:rsidRPr="00460E18">
        <w:rPr>
          <w:rFonts w:eastAsia="仿宋"/>
          <w:sz w:val="24"/>
        </w:rPr>
        <w:t>污染物排放标准（</w:t>
      </w:r>
      <w:r w:rsidRPr="00460E18">
        <w:rPr>
          <w:rFonts w:eastAsia="仿宋"/>
          <w:sz w:val="24"/>
        </w:rPr>
        <w:t>DB 43/968-2014</w:t>
      </w:r>
      <w:r w:rsidRPr="00460E18">
        <w:rPr>
          <w:rFonts w:eastAsia="仿宋"/>
          <w:sz w:val="24"/>
        </w:rPr>
        <w:t>，</w:t>
      </w:r>
      <w:r w:rsidRPr="00460E18">
        <w:rPr>
          <w:rFonts w:eastAsia="仿宋"/>
          <w:sz w:val="24"/>
        </w:rPr>
        <w:t>DB 44/1989-2017</w:t>
      </w:r>
      <w:r w:rsidRPr="00460E18">
        <w:rPr>
          <w:rFonts w:eastAsia="仿宋"/>
          <w:sz w:val="24"/>
        </w:rPr>
        <w:t>），江苏省制定了《钢铁工业废水中铊污染物排放标准》（</w:t>
      </w:r>
      <w:r w:rsidRPr="00460E18">
        <w:rPr>
          <w:rFonts w:eastAsia="仿宋"/>
          <w:sz w:val="24"/>
        </w:rPr>
        <w:t>DB 32/3431-2018</w:t>
      </w:r>
      <w:r w:rsidRPr="00460E18">
        <w:rPr>
          <w:rFonts w:eastAsia="仿宋"/>
          <w:sz w:val="24"/>
        </w:rPr>
        <w:t>）。</w:t>
      </w:r>
    </w:p>
    <w:p w:rsidR="00D47DF5" w:rsidRPr="00460E18" w:rsidRDefault="00BD2AC0" w:rsidP="00460E18">
      <w:pPr>
        <w:adjustRightInd w:val="0"/>
        <w:snapToGrid w:val="0"/>
        <w:spacing w:line="360" w:lineRule="auto"/>
        <w:ind w:firstLineChars="200" w:firstLine="480"/>
        <w:rPr>
          <w:rFonts w:eastAsia="仿宋"/>
          <w:sz w:val="24"/>
        </w:rPr>
      </w:pPr>
      <w:r w:rsidRPr="00460E18">
        <w:rPr>
          <w:rFonts w:eastAsia="仿宋"/>
          <w:sz w:val="24"/>
        </w:rPr>
        <w:t>我省矿产资源丰富，特别是有色金属矿产资源，长期以来，随着矿产资源的开发利用，矿石中的铊释放出来并在环境中累积</w:t>
      </w:r>
      <w:r w:rsidR="00D37443" w:rsidRPr="00460E18">
        <w:rPr>
          <w:rFonts w:eastAsia="仿宋" w:hint="eastAsia"/>
          <w:sz w:val="24"/>
        </w:rPr>
        <w:t>；并且，在固体废物（</w:t>
      </w:r>
      <w:proofErr w:type="gramStart"/>
      <w:r w:rsidR="00D37443" w:rsidRPr="00460E18">
        <w:rPr>
          <w:rFonts w:eastAsia="仿宋" w:hint="eastAsia"/>
          <w:sz w:val="24"/>
        </w:rPr>
        <w:t>含危险</w:t>
      </w:r>
      <w:proofErr w:type="gramEnd"/>
      <w:r w:rsidR="00D37443" w:rsidRPr="00460E18">
        <w:rPr>
          <w:rFonts w:eastAsia="仿宋" w:hint="eastAsia"/>
          <w:sz w:val="24"/>
        </w:rPr>
        <w:t>废物）的转运处置与综合利用过程中，其中的铊也会再次释放出来，如利用钢铁工业的瓦斯</w:t>
      </w:r>
      <w:proofErr w:type="gramStart"/>
      <w:r w:rsidR="00D37443" w:rsidRPr="00460E18">
        <w:rPr>
          <w:rFonts w:eastAsia="仿宋" w:hint="eastAsia"/>
          <w:sz w:val="24"/>
        </w:rPr>
        <w:t>灰生产</w:t>
      </w:r>
      <w:proofErr w:type="gramEnd"/>
      <w:r w:rsidR="00D37443" w:rsidRPr="00460E18">
        <w:rPr>
          <w:rFonts w:eastAsia="仿宋" w:hint="eastAsia"/>
          <w:sz w:val="24"/>
        </w:rPr>
        <w:t>硫酸锌时，如果管理不善，瓦斯灰中</w:t>
      </w:r>
      <w:proofErr w:type="gramStart"/>
      <w:r w:rsidR="00D37443" w:rsidRPr="00460E18">
        <w:rPr>
          <w:rFonts w:eastAsia="仿宋" w:hint="eastAsia"/>
          <w:sz w:val="24"/>
        </w:rPr>
        <w:t>的铊亦会</w:t>
      </w:r>
      <w:proofErr w:type="gramEnd"/>
      <w:r w:rsidR="00D37443" w:rsidRPr="00460E18">
        <w:rPr>
          <w:rFonts w:eastAsia="仿宋" w:hint="eastAsia"/>
          <w:sz w:val="24"/>
        </w:rPr>
        <w:t>再次进入环境，造成二次污染</w:t>
      </w:r>
      <w:r w:rsidRPr="00460E18">
        <w:rPr>
          <w:rFonts w:eastAsia="仿宋"/>
          <w:sz w:val="24"/>
        </w:rPr>
        <w:t>。《</w:t>
      </w:r>
      <w:r w:rsidRPr="00460E18">
        <w:rPr>
          <w:rFonts w:eastAsia="仿宋" w:hint="eastAsia"/>
          <w:sz w:val="24"/>
        </w:rPr>
        <w:t>地表水环境质量标准》（</w:t>
      </w:r>
      <w:r w:rsidRPr="00460E18">
        <w:rPr>
          <w:rFonts w:eastAsia="仿宋" w:hint="eastAsia"/>
          <w:sz w:val="24"/>
        </w:rPr>
        <w:t>G</w:t>
      </w:r>
      <w:r w:rsidRPr="00460E18">
        <w:rPr>
          <w:rFonts w:eastAsia="仿宋"/>
          <w:sz w:val="24"/>
        </w:rPr>
        <w:t>B 3838-2002</w:t>
      </w:r>
      <w:r w:rsidRPr="00460E18">
        <w:rPr>
          <w:rFonts w:eastAsia="仿宋" w:hint="eastAsia"/>
          <w:sz w:val="24"/>
        </w:rPr>
        <w:t>）表</w:t>
      </w:r>
      <w:r w:rsidRPr="00460E18">
        <w:rPr>
          <w:rFonts w:eastAsia="仿宋" w:hint="eastAsia"/>
          <w:sz w:val="24"/>
        </w:rPr>
        <w:t>3</w:t>
      </w:r>
      <w:r w:rsidRPr="00460E18">
        <w:rPr>
          <w:rFonts w:eastAsia="仿宋" w:hint="eastAsia"/>
          <w:sz w:val="24"/>
        </w:rPr>
        <w:t>集中式生活饮用水地表水源地特定项目规定了铊的浓度限值要求</w:t>
      </w:r>
      <w:r w:rsidR="00D37443" w:rsidRPr="00460E18">
        <w:rPr>
          <w:rFonts w:eastAsia="仿宋" w:hint="eastAsia"/>
          <w:sz w:val="24"/>
        </w:rPr>
        <w:t>（</w:t>
      </w:r>
      <w:r w:rsidR="00D37443" w:rsidRPr="00460E18">
        <w:rPr>
          <w:rFonts w:eastAsia="仿宋" w:hint="eastAsia"/>
          <w:sz w:val="24"/>
        </w:rPr>
        <w:t>0</w:t>
      </w:r>
      <w:r w:rsidR="00D37443" w:rsidRPr="00460E18">
        <w:rPr>
          <w:rFonts w:eastAsia="仿宋"/>
          <w:sz w:val="24"/>
        </w:rPr>
        <w:t xml:space="preserve">.1 </w:t>
      </w:r>
      <w:proofErr w:type="spellStart"/>
      <w:r w:rsidR="00D37443" w:rsidRPr="00460E18">
        <w:rPr>
          <w:rFonts w:ascii="Times New Roman" w:eastAsia="仿宋" w:hAnsi="Times New Roman" w:cs="Times New Roman"/>
          <w:sz w:val="24"/>
        </w:rPr>
        <w:t>μg</w:t>
      </w:r>
      <w:proofErr w:type="spellEnd"/>
      <w:r w:rsidR="00D37443" w:rsidRPr="00460E18">
        <w:rPr>
          <w:rFonts w:ascii="Times New Roman" w:eastAsia="仿宋" w:hAnsi="Times New Roman" w:cs="Times New Roman"/>
          <w:sz w:val="24"/>
        </w:rPr>
        <w:t>/L</w:t>
      </w:r>
      <w:r w:rsidR="00D37443" w:rsidRPr="00460E18">
        <w:rPr>
          <w:rFonts w:eastAsia="仿宋" w:hint="eastAsia"/>
          <w:sz w:val="24"/>
        </w:rPr>
        <w:t>）</w:t>
      </w:r>
      <w:r w:rsidRPr="00460E18">
        <w:rPr>
          <w:rFonts w:eastAsia="仿宋" w:hint="eastAsia"/>
          <w:sz w:val="24"/>
        </w:rPr>
        <w:t>，然而排放标准的缺失，导致</w:t>
      </w:r>
      <w:r w:rsidRPr="00460E18">
        <w:rPr>
          <w:rFonts w:eastAsia="仿宋"/>
          <w:sz w:val="24"/>
        </w:rPr>
        <w:t>对工业废水</w:t>
      </w:r>
      <w:proofErr w:type="gramStart"/>
      <w:r w:rsidRPr="00460E18">
        <w:rPr>
          <w:rFonts w:eastAsia="仿宋"/>
          <w:sz w:val="24"/>
        </w:rPr>
        <w:t>铊</w:t>
      </w:r>
      <w:proofErr w:type="gramEnd"/>
      <w:r w:rsidRPr="00460E18">
        <w:rPr>
          <w:rFonts w:eastAsia="仿宋"/>
          <w:sz w:val="24"/>
        </w:rPr>
        <w:t>污染</w:t>
      </w:r>
      <w:r w:rsidRPr="00460E18">
        <w:rPr>
          <w:rFonts w:eastAsia="仿宋" w:hint="eastAsia"/>
          <w:sz w:val="24"/>
        </w:rPr>
        <w:t>物治理目标不明确，</w:t>
      </w:r>
      <w:r w:rsidRPr="00460E18">
        <w:rPr>
          <w:rFonts w:eastAsia="仿宋"/>
          <w:sz w:val="24"/>
        </w:rPr>
        <w:t>监管</w:t>
      </w:r>
      <w:r w:rsidRPr="00460E18">
        <w:rPr>
          <w:rFonts w:eastAsia="仿宋" w:hint="eastAsia"/>
          <w:sz w:val="24"/>
        </w:rPr>
        <w:t>依据不充分</w:t>
      </w:r>
      <w:r w:rsidRPr="00460E18">
        <w:rPr>
          <w:rFonts w:eastAsia="仿宋"/>
          <w:sz w:val="24"/>
        </w:rPr>
        <w:t>。</w:t>
      </w:r>
      <w:r w:rsidRPr="00460E18">
        <w:rPr>
          <w:rFonts w:eastAsia="仿宋" w:hint="eastAsia"/>
          <w:sz w:val="24"/>
        </w:rPr>
        <w:t>因此，</w:t>
      </w:r>
      <w:r w:rsidRPr="00460E18">
        <w:rPr>
          <w:rFonts w:eastAsia="仿宋"/>
          <w:sz w:val="24"/>
        </w:rPr>
        <w:t>制定我省工业废水中铊污染物的排放标准</w:t>
      </w:r>
      <w:r w:rsidRPr="00460E18">
        <w:rPr>
          <w:rFonts w:eastAsia="仿宋" w:hint="eastAsia"/>
          <w:sz w:val="24"/>
        </w:rPr>
        <w:t>是非常必要的</w:t>
      </w:r>
      <w:r w:rsidRPr="00460E18">
        <w:rPr>
          <w:rFonts w:eastAsia="仿宋"/>
          <w:sz w:val="24"/>
        </w:rPr>
        <w:t>。</w:t>
      </w:r>
    </w:p>
    <w:p w:rsidR="00D37443" w:rsidRPr="00460E18" w:rsidRDefault="00D37443" w:rsidP="00460E18">
      <w:pPr>
        <w:adjustRightInd w:val="0"/>
        <w:snapToGrid w:val="0"/>
        <w:spacing w:line="360" w:lineRule="auto"/>
        <w:ind w:firstLineChars="200" w:firstLine="480"/>
        <w:rPr>
          <w:rFonts w:ascii="Times New Roman" w:eastAsia="仿宋" w:hAnsi="Times New Roman" w:cs="Times New Roman"/>
          <w:sz w:val="24"/>
        </w:rPr>
      </w:pPr>
      <w:r w:rsidRPr="00460E18">
        <w:rPr>
          <w:rFonts w:eastAsia="仿宋" w:hint="eastAsia"/>
          <w:sz w:val="24"/>
        </w:rPr>
        <w:t>基于以上考虑，</w:t>
      </w:r>
      <w:r w:rsidRPr="00460E18">
        <w:rPr>
          <w:rFonts w:eastAsia="仿宋" w:hint="eastAsia"/>
          <w:sz w:val="24"/>
        </w:rPr>
        <w:t>2</w:t>
      </w:r>
      <w:r w:rsidRPr="00460E18">
        <w:rPr>
          <w:rFonts w:eastAsia="仿宋"/>
          <w:sz w:val="24"/>
        </w:rPr>
        <w:t>018</w:t>
      </w:r>
      <w:r w:rsidRPr="00460E18">
        <w:rPr>
          <w:rFonts w:eastAsia="仿宋" w:hint="eastAsia"/>
          <w:sz w:val="24"/>
        </w:rPr>
        <w:t>年</w:t>
      </w:r>
      <w:r w:rsidRPr="00460E18">
        <w:rPr>
          <w:rFonts w:eastAsia="仿宋" w:hint="eastAsia"/>
          <w:sz w:val="24"/>
        </w:rPr>
        <w:t>8</w:t>
      </w:r>
      <w:r w:rsidRPr="00460E18">
        <w:rPr>
          <w:rFonts w:eastAsia="仿宋" w:hint="eastAsia"/>
          <w:sz w:val="24"/>
        </w:rPr>
        <w:t>月，</w:t>
      </w:r>
      <w:r w:rsidR="003976F2">
        <w:rPr>
          <w:rFonts w:eastAsia="仿宋" w:hint="eastAsia"/>
          <w:sz w:val="24"/>
        </w:rPr>
        <w:t>原</w:t>
      </w:r>
      <w:r w:rsidRPr="00460E18">
        <w:rPr>
          <w:rFonts w:eastAsia="仿宋" w:hint="eastAsia"/>
          <w:sz w:val="24"/>
        </w:rPr>
        <w:t>江西省环境保护厅组织江西省环境保护科学研究院制定了《江西省工业废水铊污染物排放标准》。</w:t>
      </w:r>
    </w:p>
    <w:p w:rsidR="00D47DF5" w:rsidRDefault="00D47DF5" w:rsidP="000C6CB9">
      <w:pPr>
        <w:adjustRightInd w:val="0"/>
        <w:snapToGrid w:val="0"/>
        <w:spacing w:line="360" w:lineRule="auto"/>
        <w:outlineLvl w:val="1"/>
        <w:rPr>
          <w:rFonts w:ascii="Times New Roman" w:eastAsia="仿宋" w:hAnsi="Times New Roman" w:cs="Times New Roman"/>
          <w:b/>
          <w:sz w:val="32"/>
        </w:rPr>
      </w:pPr>
      <w:bookmarkStart w:id="2" w:name="_Toc532897014"/>
      <w:r w:rsidRPr="00592560">
        <w:rPr>
          <w:rFonts w:ascii="Times New Roman" w:eastAsia="仿宋" w:hAnsi="Times New Roman" w:cs="Times New Roman"/>
          <w:b/>
          <w:sz w:val="32"/>
        </w:rPr>
        <w:t xml:space="preserve">1.2 </w:t>
      </w:r>
      <w:r w:rsidRPr="00592560">
        <w:rPr>
          <w:rFonts w:ascii="Times New Roman" w:eastAsia="仿宋" w:hAnsi="Times New Roman" w:cs="Times New Roman" w:hint="eastAsia"/>
          <w:b/>
          <w:sz w:val="32"/>
        </w:rPr>
        <w:t>工作内容</w:t>
      </w:r>
      <w:bookmarkEnd w:id="2"/>
    </w:p>
    <w:p w:rsidR="00D37443" w:rsidRPr="00460E18" w:rsidRDefault="00D37443"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江西省环境保护科学研究院接到任务后，组织有关专业技术人员成立标准编制工作组，经讨论研究，形成以下</w:t>
      </w:r>
      <w:r w:rsidRPr="00460E18">
        <w:rPr>
          <w:rFonts w:ascii="Times New Roman" w:eastAsia="仿宋" w:hAnsi="Times New Roman" w:cs="Times New Roman" w:hint="eastAsia"/>
          <w:sz w:val="24"/>
        </w:rPr>
        <w:t>5</w:t>
      </w:r>
      <w:r w:rsidRPr="00460E18">
        <w:rPr>
          <w:rFonts w:ascii="Times New Roman" w:eastAsia="仿宋" w:hAnsi="Times New Roman" w:cs="Times New Roman" w:hint="eastAsia"/>
          <w:sz w:val="24"/>
        </w:rPr>
        <w:t>个方面的工作内容：</w:t>
      </w:r>
    </w:p>
    <w:p w:rsidR="00BD2AC0" w:rsidRPr="000A3E88" w:rsidRDefault="00BD2AC0"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3" w:name="_Toc532897015"/>
      <w:r>
        <w:rPr>
          <w:rFonts w:ascii="Times New Roman" w:eastAsia="仿宋" w:hAnsi="Times New Roman" w:cs="Times New Roman"/>
          <w:b/>
          <w:sz w:val="28"/>
        </w:rPr>
        <w:t xml:space="preserve">1.2.1 </w:t>
      </w:r>
      <w:r w:rsidRPr="000A3E88">
        <w:rPr>
          <w:rFonts w:ascii="Times New Roman" w:eastAsia="仿宋" w:hAnsi="Times New Roman" w:cs="Times New Roman"/>
          <w:b/>
          <w:sz w:val="28"/>
        </w:rPr>
        <w:t>我省涉铊工业废水排放与治理情况调研</w:t>
      </w:r>
      <w:bookmarkEnd w:id="3"/>
    </w:p>
    <w:p w:rsidR="00BD2AC0" w:rsidRPr="00460E18" w:rsidRDefault="00D37443"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编制</w:t>
      </w:r>
      <w:proofErr w:type="gramStart"/>
      <w:r w:rsidRPr="00460E18">
        <w:rPr>
          <w:rFonts w:ascii="Times New Roman" w:eastAsia="仿宋" w:hAnsi="Times New Roman" w:cs="Times New Roman" w:hint="eastAsia"/>
          <w:sz w:val="24"/>
        </w:rPr>
        <w:t>组</w:t>
      </w:r>
      <w:r w:rsidR="00BD2AC0" w:rsidRPr="00460E18">
        <w:rPr>
          <w:rFonts w:ascii="Times New Roman" w:eastAsia="仿宋" w:hAnsi="Times New Roman" w:cs="Times New Roman"/>
          <w:sz w:val="24"/>
        </w:rPr>
        <w:t>重点</w:t>
      </w:r>
      <w:proofErr w:type="gramEnd"/>
      <w:r w:rsidR="00BD2AC0" w:rsidRPr="00460E18">
        <w:rPr>
          <w:rFonts w:ascii="Times New Roman" w:eastAsia="仿宋" w:hAnsi="Times New Roman" w:cs="Times New Roman"/>
          <w:sz w:val="24"/>
        </w:rPr>
        <w:t>对我省钢铁、铅锌冶炼</w:t>
      </w:r>
      <w:r w:rsidRPr="00460E18">
        <w:rPr>
          <w:rFonts w:ascii="Times New Roman" w:eastAsia="仿宋" w:hAnsi="Times New Roman" w:cs="Times New Roman" w:hint="eastAsia"/>
          <w:sz w:val="24"/>
        </w:rPr>
        <w:t>、固体废物处理处置与资源化利用</w:t>
      </w:r>
      <w:r w:rsidR="00BD2AC0" w:rsidRPr="00460E18">
        <w:rPr>
          <w:rFonts w:ascii="Times New Roman" w:eastAsia="仿宋" w:hAnsi="Times New Roman" w:cs="Times New Roman"/>
          <w:sz w:val="24"/>
        </w:rPr>
        <w:t>等行业</w:t>
      </w:r>
      <w:r w:rsidRPr="00460E18">
        <w:rPr>
          <w:rFonts w:ascii="Times New Roman" w:eastAsia="仿宋" w:hAnsi="Times New Roman" w:cs="Times New Roman" w:hint="eastAsia"/>
          <w:sz w:val="24"/>
        </w:rPr>
        <w:t>企业</w:t>
      </w:r>
      <w:r w:rsidR="00BD2AC0" w:rsidRPr="00460E18">
        <w:rPr>
          <w:rFonts w:ascii="Times New Roman" w:eastAsia="仿宋" w:hAnsi="Times New Roman" w:cs="Times New Roman"/>
          <w:sz w:val="24"/>
        </w:rPr>
        <w:t>开展调研，包括工业废水</w:t>
      </w:r>
      <w:r w:rsidRPr="00460E18">
        <w:rPr>
          <w:rFonts w:ascii="Times New Roman" w:eastAsia="仿宋" w:hAnsi="Times New Roman" w:cs="Times New Roman" w:hint="eastAsia"/>
          <w:sz w:val="24"/>
        </w:rPr>
        <w:t>的</w:t>
      </w:r>
      <w:r w:rsidR="00BD2AC0" w:rsidRPr="00460E18">
        <w:rPr>
          <w:rFonts w:ascii="Times New Roman" w:eastAsia="仿宋" w:hAnsi="Times New Roman" w:cs="Times New Roman"/>
          <w:sz w:val="24"/>
        </w:rPr>
        <w:t>产生、排放情况、废水治理技术及成本、废水中铊的含量及排放量、涉铊固体废物（特别是危险废物）储存、转运、利用等情况，分析基于现有的技术经济水平，对含铊废水的治理能力</w:t>
      </w:r>
      <w:r w:rsidRPr="00460E18">
        <w:rPr>
          <w:rFonts w:ascii="Times New Roman" w:eastAsia="仿宋" w:hAnsi="Times New Roman" w:cs="Times New Roman"/>
          <w:sz w:val="24"/>
        </w:rPr>
        <w:t>，并结合环境污染治理技术的发展趋势，预测未来含铊废水治理的潜力</w:t>
      </w:r>
      <w:r w:rsidRPr="00460E18">
        <w:rPr>
          <w:rFonts w:ascii="Times New Roman" w:eastAsia="仿宋" w:hAnsi="Times New Roman" w:cs="Times New Roman" w:hint="eastAsia"/>
          <w:sz w:val="24"/>
        </w:rPr>
        <w:t>，以此确定基于目前及未来含铊废水治理的技术经济水平，确定</w:t>
      </w:r>
      <w:r w:rsidR="00224777" w:rsidRPr="00460E18">
        <w:rPr>
          <w:rFonts w:ascii="Times New Roman" w:eastAsia="仿宋" w:hAnsi="Times New Roman" w:cs="Times New Roman" w:hint="eastAsia"/>
          <w:sz w:val="24"/>
        </w:rPr>
        <w:t>废水中铊污染物的排放限值要求。</w:t>
      </w:r>
    </w:p>
    <w:p w:rsidR="00BD2AC0" w:rsidRPr="000A3E88" w:rsidRDefault="00BD2AC0"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4" w:name="_Toc532897016"/>
      <w:r>
        <w:rPr>
          <w:rFonts w:ascii="Times New Roman" w:eastAsia="仿宋" w:hAnsi="Times New Roman" w:cs="Times New Roman"/>
          <w:b/>
          <w:sz w:val="28"/>
        </w:rPr>
        <w:t xml:space="preserve">1.2.2 </w:t>
      </w:r>
      <w:r w:rsidRPr="000A3E88">
        <w:rPr>
          <w:rFonts w:ascii="Times New Roman" w:eastAsia="仿宋" w:hAnsi="Times New Roman" w:cs="Times New Roman"/>
          <w:b/>
          <w:sz w:val="28"/>
        </w:rPr>
        <w:t>涉</w:t>
      </w:r>
      <w:proofErr w:type="gramStart"/>
      <w:r w:rsidRPr="000A3E88">
        <w:rPr>
          <w:rFonts w:ascii="Times New Roman" w:eastAsia="仿宋" w:hAnsi="Times New Roman" w:cs="Times New Roman"/>
          <w:b/>
          <w:sz w:val="28"/>
        </w:rPr>
        <w:t>铊环境</w:t>
      </w:r>
      <w:proofErr w:type="gramEnd"/>
      <w:r w:rsidRPr="000A3E88">
        <w:rPr>
          <w:rFonts w:ascii="Times New Roman" w:eastAsia="仿宋" w:hAnsi="Times New Roman" w:cs="Times New Roman"/>
          <w:b/>
          <w:sz w:val="28"/>
        </w:rPr>
        <w:t>事故处置情况调研</w:t>
      </w:r>
      <w:bookmarkEnd w:id="4"/>
    </w:p>
    <w:p w:rsidR="00BD2AC0" w:rsidRDefault="00224777"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编制</w:t>
      </w:r>
      <w:proofErr w:type="gramStart"/>
      <w:r w:rsidRPr="00460E18">
        <w:rPr>
          <w:rFonts w:ascii="Times New Roman" w:eastAsia="仿宋" w:hAnsi="Times New Roman" w:cs="Times New Roman" w:hint="eastAsia"/>
          <w:sz w:val="24"/>
        </w:rPr>
        <w:t>组</w:t>
      </w:r>
      <w:r w:rsidR="00BD2AC0" w:rsidRPr="00460E18">
        <w:rPr>
          <w:rFonts w:ascii="Times New Roman" w:eastAsia="仿宋" w:hAnsi="Times New Roman" w:cs="Times New Roman"/>
          <w:sz w:val="24"/>
        </w:rPr>
        <w:t>重点</w:t>
      </w:r>
      <w:proofErr w:type="gramEnd"/>
      <w:r w:rsidR="00BD2AC0" w:rsidRPr="00460E18">
        <w:rPr>
          <w:rFonts w:ascii="Times New Roman" w:eastAsia="仿宋" w:hAnsi="Times New Roman" w:cs="Times New Roman"/>
          <w:sz w:val="24"/>
        </w:rPr>
        <w:t>对仙女湖水污染事件、萍乡莲花宝海污染事件、萍乡跨界水污染事件</w:t>
      </w:r>
      <w:r w:rsidRPr="00460E18">
        <w:rPr>
          <w:rFonts w:ascii="Times New Roman" w:eastAsia="仿宋" w:hAnsi="Times New Roman" w:cs="Times New Roman" w:hint="eastAsia"/>
          <w:sz w:val="24"/>
        </w:rPr>
        <w:t>等涉铊污染事故</w:t>
      </w:r>
      <w:r w:rsidR="00BD2AC0" w:rsidRPr="00460E18">
        <w:rPr>
          <w:rFonts w:ascii="Times New Roman" w:eastAsia="仿宋" w:hAnsi="Times New Roman" w:cs="Times New Roman"/>
          <w:sz w:val="24"/>
        </w:rPr>
        <w:t>开展详细调研，包括涉铊废水的来源、排放途径、排放量、在环境介质中的迁移转化情况、应急处置技术、环境应急监测数据等，分析</w:t>
      </w:r>
      <w:proofErr w:type="gramStart"/>
      <w:r w:rsidR="00BD2AC0" w:rsidRPr="00460E18">
        <w:rPr>
          <w:rFonts w:ascii="Times New Roman" w:eastAsia="仿宋" w:hAnsi="Times New Roman" w:cs="Times New Roman"/>
          <w:sz w:val="24"/>
        </w:rPr>
        <w:t>铊</w:t>
      </w:r>
      <w:proofErr w:type="gramEnd"/>
      <w:r w:rsidR="00BD2AC0" w:rsidRPr="00460E18">
        <w:rPr>
          <w:rFonts w:ascii="Times New Roman" w:eastAsia="仿宋" w:hAnsi="Times New Roman" w:cs="Times New Roman"/>
          <w:sz w:val="24"/>
        </w:rPr>
        <w:t>进入环境介质的途径、在环境介质中迁移转化情况，并基于应急监测阶段的数据，构建并验证铊在环境介质中的迁移转化模型，以此</w:t>
      </w:r>
      <w:proofErr w:type="gramStart"/>
      <w:r w:rsidR="00BD2AC0" w:rsidRPr="00460E18">
        <w:rPr>
          <w:rFonts w:ascii="Times New Roman" w:eastAsia="仿宋" w:hAnsi="Times New Roman" w:cs="Times New Roman"/>
          <w:sz w:val="24"/>
        </w:rPr>
        <w:t>预测铊对关注</w:t>
      </w:r>
      <w:proofErr w:type="gramEnd"/>
      <w:r w:rsidR="00BD2AC0" w:rsidRPr="00460E18">
        <w:rPr>
          <w:rFonts w:ascii="Times New Roman" w:eastAsia="仿宋" w:hAnsi="Times New Roman" w:cs="Times New Roman"/>
          <w:sz w:val="24"/>
        </w:rPr>
        <w:t>的环境敏感点的影响程度。</w:t>
      </w:r>
    </w:p>
    <w:p w:rsidR="009C311C" w:rsidRPr="00460E18" w:rsidRDefault="009C311C" w:rsidP="000C6CB9">
      <w:pPr>
        <w:adjustRightInd w:val="0"/>
        <w:snapToGrid w:val="0"/>
        <w:spacing w:line="360" w:lineRule="auto"/>
        <w:ind w:firstLine="570"/>
        <w:rPr>
          <w:rFonts w:ascii="Times New Roman" w:eastAsia="仿宋" w:hAnsi="Times New Roman" w:cs="Times New Roman"/>
          <w:sz w:val="24"/>
        </w:rPr>
      </w:pPr>
    </w:p>
    <w:p w:rsidR="00BD2AC0" w:rsidRPr="000A3E88" w:rsidRDefault="00BD2AC0"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5" w:name="_Toc532897017"/>
      <w:r>
        <w:rPr>
          <w:rFonts w:ascii="Times New Roman" w:eastAsia="仿宋" w:hAnsi="Times New Roman" w:cs="Times New Roman"/>
          <w:b/>
          <w:sz w:val="28"/>
        </w:rPr>
        <w:t xml:space="preserve">1.2.3 </w:t>
      </w:r>
      <w:r w:rsidRPr="000A3E88">
        <w:rPr>
          <w:rFonts w:ascii="Times New Roman" w:eastAsia="仿宋" w:hAnsi="Times New Roman" w:cs="Times New Roman"/>
          <w:b/>
          <w:sz w:val="28"/>
        </w:rPr>
        <w:t>国内外文献资料调研</w:t>
      </w:r>
      <w:bookmarkEnd w:id="5"/>
    </w:p>
    <w:p w:rsidR="00BD2AC0" w:rsidRPr="00460E18" w:rsidRDefault="00224777"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编制</w:t>
      </w:r>
      <w:proofErr w:type="gramStart"/>
      <w:r w:rsidRPr="00460E18">
        <w:rPr>
          <w:rFonts w:ascii="Times New Roman" w:eastAsia="仿宋" w:hAnsi="Times New Roman" w:cs="Times New Roman" w:hint="eastAsia"/>
          <w:sz w:val="24"/>
        </w:rPr>
        <w:t>组</w:t>
      </w:r>
      <w:r w:rsidR="00BD2AC0" w:rsidRPr="00460E18">
        <w:rPr>
          <w:rFonts w:ascii="Times New Roman" w:eastAsia="仿宋" w:hAnsi="Times New Roman" w:cs="Times New Roman"/>
          <w:sz w:val="24"/>
        </w:rPr>
        <w:t>重点</w:t>
      </w:r>
      <w:proofErr w:type="gramEnd"/>
      <w:r w:rsidR="00BD2AC0" w:rsidRPr="00460E18">
        <w:rPr>
          <w:rFonts w:ascii="Times New Roman" w:eastAsia="仿宋" w:hAnsi="Times New Roman" w:cs="Times New Roman"/>
          <w:sz w:val="24"/>
        </w:rPr>
        <w:t>对国内外有关铊的饮用水</w:t>
      </w:r>
      <w:r w:rsidRPr="00460E18">
        <w:rPr>
          <w:rFonts w:ascii="Times New Roman" w:eastAsia="仿宋" w:hAnsi="Times New Roman" w:cs="Times New Roman" w:hint="eastAsia"/>
          <w:sz w:val="24"/>
        </w:rPr>
        <w:t>质量</w:t>
      </w:r>
      <w:r w:rsidR="00BD2AC0" w:rsidRPr="00460E18">
        <w:rPr>
          <w:rFonts w:ascii="Times New Roman" w:eastAsia="仿宋" w:hAnsi="Times New Roman" w:cs="Times New Roman"/>
          <w:sz w:val="24"/>
        </w:rPr>
        <w:t>标准、地表水</w:t>
      </w:r>
      <w:r w:rsidRPr="00460E18">
        <w:rPr>
          <w:rFonts w:ascii="Times New Roman" w:eastAsia="仿宋" w:hAnsi="Times New Roman" w:cs="Times New Roman" w:hint="eastAsia"/>
          <w:sz w:val="24"/>
        </w:rPr>
        <w:t>环境质量</w:t>
      </w:r>
      <w:r w:rsidR="00BD2AC0" w:rsidRPr="00460E18">
        <w:rPr>
          <w:rFonts w:ascii="Times New Roman" w:eastAsia="仿宋" w:hAnsi="Times New Roman" w:cs="Times New Roman"/>
          <w:sz w:val="24"/>
        </w:rPr>
        <w:t>标准、废水排放标准以及铊的生物毒理学资料等进行系统调研，包括加拿大、美国、俄罗斯、欧盟等国家和地区，分析基于</w:t>
      </w:r>
      <w:r w:rsidRPr="00460E18">
        <w:rPr>
          <w:rFonts w:ascii="Times New Roman" w:eastAsia="仿宋" w:hAnsi="Times New Roman" w:cs="Times New Roman" w:hint="eastAsia"/>
          <w:sz w:val="24"/>
        </w:rPr>
        <w:t>现有有关铊的环境质量及污染物排放标准、</w:t>
      </w:r>
      <w:r w:rsidR="00BD2AC0" w:rsidRPr="00460E18">
        <w:rPr>
          <w:rFonts w:ascii="Times New Roman" w:eastAsia="仿宋" w:hAnsi="Times New Roman" w:cs="Times New Roman"/>
          <w:sz w:val="24"/>
        </w:rPr>
        <w:t>生态系统安全</w:t>
      </w:r>
      <w:r w:rsidRPr="00460E18">
        <w:rPr>
          <w:rFonts w:ascii="Times New Roman" w:eastAsia="仿宋" w:hAnsi="Times New Roman" w:cs="Times New Roman" w:hint="eastAsia"/>
          <w:sz w:val="24"/>
        </w:rPr>
        <w:t>等方面</w:t>
      </w:r>
      <w:r w:rsidR="00BD2AC0" w:rsidRPr="00460E18">
        <w:rPr>
          <w:rFonts w:ascii="Times New Roman" w:eastAsia="仿宋" w:hAnsi="Times New Roman" w:cs="Times New Roman"/>
          <w:sz w:val="24"/>
        </w:rPr>
        <w:t>的铊污染物排放限值。</w:t>
      </w:r>
    </w:p>
    <w:p w:rsidR="00BD2AC0" w:rsidRPr="000A3E88" w:rsidRDefault="00BD2AC0"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6" w:name="_Toc532897018"/>
      <w:r>
        <w:rPr>
          <w:rFonts w:ascii="Times New Roman" w:eastAsia="仿宋" w:hAnsi="Times New Roman" w:cs="Times New Roman"/>
          <w:b/>
          <w:sz w:val="28"/>
        </w:rPr>
        <w:t xml:space="preserve">1.2.4 </w:t>
      </w:r>
      <w:r w:rsidRPr="000A3E88">
        <w:rPr>
          <w:rFonts w:ascii="Times New Roman" w:eastAsia="仿宋" w:hAnsi="Times New Roman" w:cs="Times New Roman"/>
          <w:b/>
          <w:sz w:val="28"/>
        </w:rPr>
        <w:t>饮用水源地水质现状及要求调研</w:t>
      </w:r>
      <w:bookmarkEnd w:id="6"/>
    </w:p>
    <w:p w:rsidR="00BD2AC0" w:rsidRPr="00460E18" w:rsidRDefault="00224777"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编制</w:t>
      </w:r>
      <w:proofErr w:type="gramStart"/>
      <w:r w:rsidRPr="00460E18">
        <w:rPr>
          <w:rFonts w:ascii="Times New Roman" w:eastAsia="仿宋" w:hAnsi="Times New Roman" w:cs="Times New Roman" w:hint="eastAsia"/>
          <w:sz w:val="24"/>
        </w:rPr>
        <w:t>组</w:t>
      </w:r>
      <w:r w:rsidR="00BD2AC0" w:rsidRPr="00460E18">
        <w:rPr>
          <w:rFonts w:ascii="Times New Roman" w:eastAsia="仿宋" w:hAnsi="Times New Roman" w:cs="Times New Roman"/>
          <w:sz w:val="24"/>
        </w:rPr>
        <w:t>重点</w:t>
      </w:r>
      <w:proofErr w:type="gramEnd"/>
      <w:r w:rsidR="00BD2AC0" w:rsidRPr="00460E18">
        <w:rPr>
          <w:rFonts w:ascii="Times New Roman" w:eastAsia="仿宋" w:hAnsi="Times New Roman" w:cs="Times New Roman"/>
          <w:sz w:val="24"/>
        </w:rPr>
        <w:t>对我省县城及以上集中式水源地水质现状进行调研，分析例行监测指标中铊的浓度</w:t>
      </w:r>
      <w:r w:rsidRPr="00460E18">
        <w:rPr>
          <w:rFonts w:ascii="Times New Roman" w:eastAsia="仿宋" w:hAnsi="Times New Roman" w:cs="Times New Roman" w:hint="eastAsia"/>
          <w:sz w:val="24"/>
        </w:rPr>
        <w:t>水平</w:t>
      </w:r>
      <w:r w:rsidR="00BD2AC0" w:rsidRPr="00460E18">
        <w:rPr>
          <w:rFonts w:ascii="Times New Roman" w:eastAsia="仿宋" w:hAnsi="Times New Roman" w:cs="Times New Roman"/>
          <w:sz w:val="24"/>
        </w:rPr>
        <w:t>，并结合全省排污口的分布情况</w:t>
      </w:r>
      <w:r w:rsidRPr="00460E18">
        <w:rPr>
          <w:rFonts w:ascii="Times New Roman" w:eastAsia="仿宋" w:hAnsi="Times New Roman" w:cs="Times New Roman" w:hint="eastAsia"/>
          <w:sz w:val="24"/>
        </w:rPr>
        <w:t>、跨省界断面等</w:t>
      </w:r>
      <w:r w:rsidR="00BD2AC0" w:rsidRPr="00460E18">
        <w:rPr>
          <w:rFonts w:ascii="Times New Roman" w:eastAsia="仿宋" w:hAnsi="Times New Roman" w:cs="Times New Roman"/>
          <w:sz w:val="24"/>
        </w:rPr>
        <w:t>分析我省典型河段废水排放对饮用水源地</w:t>
      </w:r>
      <w:proofErr w:type="gramStart"/>
      <w:r w:rsidR="00BD2AC0" w:rsidRPr="00460E18">
        <w:rPr>
          <w:rFonts w:ascii="Times New Roman" w:eastAsia="仿宋" w:hAnsi="Times New Roman" w:cs="Times New Roman"/>
          <w:sz w:val="24"/>
        </w:rPr>
        <w:t>水质</w:t>
      </w:r>
      <w:r w:rsidRPr="00460E18">
        <w:rPr>
          <w:rFonts w:ascii="Times New Roman" w:eastAsia="仿宋" w:hAnsi="Times New Roman" w:cs="Times New Roman" w:hint="eastAsia"/>
          <w:sz w:val="24"/>
        </w:rPr>
        <w:t>及跨省界</w:t>
      </w:r>
      <w:proofErr w:type="gramEnd"/>
      <w:r w:rsidRPr="00460E18">
        <w:rPr>
          <w:rFonts w:ascii="Times New Roman" w:eastAsia="仿宋" w:hAnsi="Times New Roman" w:cs="Times New Roman" w:hint="eastAsia"/>
          <w:sz w:val="24"/>
        </w:rPr>
        <w:t>断面</w:t>
      </w:r>
      <w:r w:rsidR="00BD2AC0" w:rsidRPr="00460E18">
        <w:rPr>
          <w:rFonts w:ascii="Times New Roman" w:eastAsia="仿宋" w:hAnsi="Times New Roman" w:cs="Times New Roman"/>
          <w:sz w:val="24"/>
        </w:rPr>
        <w:t>的影响。</w:t>
      </w:r>
    </w:p>
    <w:p w:rsidR="00BD2AC0" w:rsidRPr="000A3E88" w:rsidRDefault="00BD2AC0"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7" w:name="_Toc532897019"/>
      <w:r>
        <w:rPr>
          <w:rFonts w:ascii="Times New Roman" w:eastAsia="仿宋" w:hAnsi="Times New Roman" w:cs="Times New Roman"/>
          <w:b/>
          <w:sz w:val="28"/>
        </w:rPr>
        <w:t xml:space="preserve">1.2.5 </w:t>
      </w:r>
      <w:r w:rsidRPr="000A3E88">
        <w:rPr>
          <w:rFonts w:ascii="Times New Roman" w:eastAsia="仿宋" w:hAnsi="Times New Roman" w:cs="Times New Roman"/>
          <w:b/>
          <w:sz w:val="28"/>
        </w:rPr>
        <w:t>模型构建与</w:t>
      </w:r>
      <w:r w:rsidR="00FD529F">
        <w:rPr>
          <w:rFonts w:ascii="Times New Roman" w:eastAsia="仿宋" w:hAnsi="Times New Roman" w:cs="Times New Roman" w:hint="eastAsia"/>
          <w:b/>
          <w:sz w:val="28"/>
        </w:rPr>
        <w:t>预测</w:t>
      </w:r>
      <w:bookmarkEnd w:id="7"/>
    </w:p>
    <w:p w:rsidR="00D37443" w:rsidRPr="00460E18" w:rsidRDefault="00224777"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依据现有的水环境、水动力模型，</w:t>
      </w:r>
      <w:r w:rsidR="00BD2AC0" w:rsidRPr="00460E18">
        <w:rPr>
          <w:rFonts w:ascii="Times New Roman" w:eastAsia="仿宋" w:hAnsi="Times New Roman" w:cs="Times New Roman"/>
          <w:sz w:val="24"/>
        </w:rPr>
        <w:t>构建铊在水环境中的迁移转化模型；根据构建的模型，基于饮用水安全、环境功能要求等</w:t>
      </w:r>
      <w:r w:rsidRPr="00460E18">
        <w:rPr>
          <w:rFonts w:ascii="Times New Roman" w:eastAsia="仿宋" w:hAnsi="Times New Roman" w:cs="Times New Roman" w:hint="eastAsia"/>
          <w:sz w:val="24"/>
        </w:rPr>
        <w:t>预测不同情境模式下入河排污口铊污染物排放对下游</w:t>
      </w:r>
      <w:r w:rsidR="00FD529F" w:rsidRPr="00460E18">
        <w:rPr>
          <w:rFonts w:ascii="Times New Roman" w:eastAsia="仿宋" w:hAnsi="Times New Roman" w:cs="Times New Roman" w:hint="eastAsia"/>
          <w:sz w:val="24"/>
        </w:rPr>
        <w:t>河段</w:t>
      </w:r>
      <w:r w:rsidRPr="00460E18">
        <w:rPr>
          <w:rFonts w:ascii="Times New Roman" w:eastAsia="仿宋" w:hAnsi="Times New Roman" w:cs="Times New Roman" w:hint="eastAsia"/>
          <w:sz w:val="24"/>
        </w:rPr>
        <w:t>的影响</w:t>
      </w:r>
      <w:r w:rsidR="00BD2AC0" w:rsidRPr="00460E18">
        <w:rPr>
          <w:rFonts w:ascii="Times New Roman" w:eastAsia="仿宋" w:hAnsi="Times New Roman" w:cs="Times New Roman"/>
          <w:sz w:val="24"/>
        </w:rPr>
        <w:t>，推算废水中铊的排放限值要求</w:t>
      </w:r>
      <w:r w:rsidR="00D37443" w:rsidRPr="00460E18">
        <w:rPr>
          <w:rFonts w:ascii="Times New Roman" w:eastAsia="仿宋" w:hAnsi="Times New Roman" w:cs="Times New Roman"/>
          <w:sz w:val="24"/>
        </w:rPr>
        <w:t>。</w:t>
      </w:r>
    </w:p>
    <w:p w:rsidR="00BD2AC0" w:rsidRPr="00460E18" w:rsidRDefault="00224777"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系统分析前述工作</w:t>
      </w:r>
      <w:r w:rsidR="009C311C">
        <w:rPr>
          <w:rFonts w:ascii="Times New Roman" w:eastAsia="仿宋" w:hAnsi="Times New Roman" w:cs="Times New Roman"/>
          <w:sz w:val="24"/>
        </w:rPr>
        <w:t>内容，综合确定我省工业废水中铊污染物</w:t>
      </w:r>
      <w:r w:rsidR="00BD2AC0" w:rsidRPr="00460E18">
        <w:rPr>
          <w:rFonts w:ascii="Times New Roman" w:eastAsia="仿宋" w:hAnsi="Times New Roman" w:cs="Times New Roman"/>
          <w:sz w:val="24"/>
        </w:rPr>
        <w:t>排放限值标准。</w:t>
      </w:r>
    </w:p>
    <w:p w:rsidR="00D47DF5" w:rsidRPr="00592560" w:rsidRDefault="00D47DF5" w:rsidP="000C6CB9">
      <w:pPr>
        <w:adjustRightInd w:val="0"/>
        <w:snapToGrid w:val="0"/>
        <w:spacing w:line="360" w:lineRule="auto"/>
        <w:outlineLvl w:val="1"/>
        <w:rPr>
          <w:rFonts w:ascii="Times New Roman" w:eastAsia="仿宋" w:hAnsi="Times New Roman" w:cs="Times New Roman"/>
          <w:b/>
          <w:sz w:val="32"/>
        </w:rPr>
      </w:pPr>
      <w:bookmarkStart w:id="8" w:name="_Toc532897020"/>
      <w:r w:rsidRPr="00592560">
        <w:rPr>
          <w:rFonts w:ascii="Times New Roman" w:eastAsia="仿宋" w:hAnsi="Times New Roman" w:cs="Times New Roman"/>
          <w:b/>
          <w:sz w:val="32"/>
        </w:rPr>
        <w:t xml:space="preserve">1.3 </w:t>
      </w:r>
      <w:r w:rsidR="00CA3E29">
        <w:rPr>
          <w:rFonts w:ascii="Times New Roman" w:eastAsia="仿宋" w:hAnsi="Times New Roman" w:cs="Times New Roman" w:hint="eastAsia"/>
          <w:b/>
          <w:sz w:val="32"/>
        </w:rPr>
        <w:t>工作</w:t>
      </w:r>
      <w:r w:rsidRPr="00592560">
        <w:rPr>
          <w:rFonts w:ascii="Times New Roman" w:eastAsia="仿宋" w:hAnsi="Times New Roman" w:cs="Times New Roman" w:hint="eastAsia"/>
          <w:b/>
          <w:sz w:val="32"/>
        </w:rPr>
        <w:t>过程</w:t>
      </w:r>
      <w:bookmarkEnd w:id="8"/>
    </w:p>
    <w:p w:rsidR="00D47DF5" w:rsidRPr="00BD2AC0" w:rsidRDefault="00BD2AC0"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9" w:name="_Toc532897021"/>
      <w:r w:rsidRPr="00BD2AC0">
        <w:rPr>
          <w:rFonts w:ascii="Times New Roman" w:eastAsia="仿宋" w:hAnsi="Times New Roman" w:cs="Times New Roman"/>
          <w:b/>
          <w:sz w:val="28"/>
        </w:rPr>
        <w:t xml:space="preserve">1.3.1 </w:t>
      </w:r>
      <w:r w:rsidRPr="00BD2AC0">
        <w:rPr>
          <w:rFonts w:ascii="Times New Roman" w:eastAsia="仿宋" w:hAnsi="Times New Roman" w:cs="Times New Roman" w:hint="eastAsia"/>
          <w:b/>
          <w:sz w:val="28"/>
        </w:rPr>
        <w:t>标准立项</w:t>
      </w:r>
      <w:r w:rsidR="00CA3E29">
        <w:rPr>
          <w:rFonts w:ascii="Times New Roman" w:eastAsia="仿宋" w:hAnsi="Times New Roman" w:cs="Times New Roman" w:hint="eastAsia"/>
          <w:b/>
          <w:sz w:val="28"/>
        </w:rPr>
        <w:t>过程</w:t>
      </w:r>
      <w:bookmarkEnd w:id="9"/>
    </w:p>
    <w:p w:rsidR="00CA3E29" w:rsidRPr="00460E18" w:rsidRDefault="00CA3E29"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sz w:val="24"/>
        </w:rPr>
        <w:t>8</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2</w:t>
      </w:r>
      <w:r w:rsidRPr="00460E18">
        <w:rPr>
          <w:rFonts w:ascii="Times New Roman" w:eastAsia="仿宋" w:hAnsi="Times New Roman" w:cs="Times New Roman"/>
          <w:sz w:val="24"/>
        </w:rPr>
        <w:t>7</w:t>
      </w:r>
      <w:r w:rsidRPr="00460E18">
        <w:rPr>
          <w:rFonts w:ascii="Times New Roman" w:eastAsia="仿宋" w:hAnsi="Times New Roman" w:cs="Times New Roman" w:hint="eastAsia"/>
          <w:sz w:val="24"/>
        </w:rPr>
        <w:t>日：</w:t>
      </w:r>
      <w:r w:rsidR="003976F2">
        <w:rPr>
          <w:rFonts w:ascii="Times New Roman" w:eastAsia="仿宋" w:hAnsi="Times New Roman" w:cs="Times New Roman" w:hint="eastAsia"/>
          <w:sz w:val="24"/>
        </w:rPr>
        <w:t>原</w:t>
      </w:r>
      <w:r w:rsidRPr="00460E18">
        <w:rPr>
          <w:rFonts w:ascii="Times New Roman" w:eastAsia="仿宋" w:hAnsi="Times New Roman" w:cs="Times New Roman" w:hint="eastAsia"/>
          <w:sz w:val="24"/>
        </w:rPr>
        <w:t>江西省环境保护</w:t>
      </w:r>
      <w:proofErr w:type="gramStart"/>
      <w:r w:rsidRPr="00460E18">
        <w:rPr>
          <w:rFonts w:ascii="Times New Roman" w:eastAsia="仿宋" w:hAnsi="Times New Roman" w:cs="Times New Roman" w:hint="eastAsia"/>
          <w:sz w:val="24"/>
        </w:rPr>
        <w:t>厅科技</w:t>
      </w:r>
      <w:proofErr w:type="gramEnd"/>
      <w:r w:rsidRPr="00460E18">
        <w:rPr>
          <w:rFonts w:ascii="Times New Roman" w:eastAsia="仿宋" w:hAnsi="Times New Roman" w:cs="Times New Roman" w:hint="eastAsia"/>
          <w:sz w:val="24"/>
        </w:rPr>
        <w:t>标准处</w:t>
      </w:r>
      <w:proofErr w:type="gramStart"/>
      <w:r w:rsidRPr="00460E18">
        <w:rPr>
          <w:rFonts w:ascii="Times New Roman" w:eastAsia="仿宋" w:hAnsi="Times New Roman" w:cs="Times New Roman" w:hint="eastAsia"/>
          <w:sz w:val="24"/>
        </w:rPr>
        <w:t>组织省环科</w:t>
      </w:r>
      <w:proofErr w:type="gramEnd"/>
      <w:r w:rsidRPr="00460E18">
        <w:rPr>
          <w:rFonts w:ascii="Times New Roman" w:eastAsia="仿宋" w:hAnsi="Times New Roman" w:cs="Times New Roman" w:hint="eastAsia"/>
          <w:sz w:val="24"/>
        </w:rPr>
        <w:t>院、省环境监测中心站、省环境监察局等召开了标准立项讨论会。</w:t>
      </w:r>
    </w:p>
    <w:p w:rsidR="00CA3E29" w:rsidRPr="00460E18" w:rsidRDefault="00CA3E29"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8</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2</w:t>
      </w:r>
      <w:r w:rsidRPr="00460E18">
        <w:rPr>
          <w:rFonts w:ascii="Times New Roman" w:eastAsia="仿宋" w:hAnsi="Times New Roman" w:cs="Times New Roman"/>
          <w:sz w:val="24"/>
        </w:rPr>
        <w:t>7</w:t>
      </w:r>
      <w:r w:rsidRPr="00460E18">
        <w:rPr>
          <w:rFonts w:ascii="Times New Roman" w:eastAsia="仿宋" w:hAnsi="Times New Roman" w:cs="Times New Roman" w:hint="eastAsia"/>
          <w:sz w:val="24"/>
        </w:rPr>
        <w:t>日至</w:t>
      </w:r>
      <w:r w:rsidRPr="00460E18">
        <w:rPr>
          <w:rFonts w:ascii="Times New Roman" w:eastAsia="仿宋" w:hAnsi="Times New Roman" w:cs="Times New Roman" w:hint="eastAsia"/>
          <w:sz w:val="24"/>
        </w:rPr>
        <w:t>2</w:t>
      </w:r>
      <w:r w:rsidRPr="00460E18">
        <w:rPr>
          <w:rFonts w:ascii="Times New Roman" w:eastAsia="仿宋" w:hAnsi="Times New Roman" w:cs="Times New Roman"/>
          <w:sz w:val="24"/>
        </w:rPr>
        <w:t>9</w:t>
      </w:r>
      <w:r w:rsidRPr="00460E18">
        <w:rPr>
          <w:rFonts w:ascii="Times New Roman" w:eastAsia="仿宋" w:hAnsi="Times New Roman" w:cs="Times New Roman" w:hint="eastAsia"/>
          <w:sz w:val="24"/>
        </w:rPr>
        <w:t>日：成立标准编制工作组，并起草相关立项材料。</w:t>
      </w:r>
    </w:p>
    <w:p w:rsidR="00BD2AC0" w:rsidRPr="00460E18" w:rsidRDefault="00CA3E29"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8</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3</w:t>
      </w:r>
      <w:r w:rsidRPr="00460E18">
        <w:rPr>
          <w:rFonts w:ascii="Times New Roman" w:eastAsia="仿宋" w:hAnsi="Times New Roman" w:cs="Times New Roman"/>
          <w:sz w:val="24"/>
        </w:rPr>
        <w:t>0</w:t>
      </w:r>
      <w:r w:rsidRPr="00460E18">
        <w:rPr>
          <w:rFonts w:ascii="Times New Roman" w:eastAsia="仿宋" w:hAnsi="Times New Roman" w:cs="Times New Roman" w:hint="eastAsia"/>
          <w:sz w:val="24"/>
        </w:rPr>
        <w:t>日：</w:t>
      </w:r>
      <w:r w:rsidR="003976F2">
        <w:rPr>
          <w:rFonts w:ascii="Times New Roman" w:eastAsia="仿宋" w:hAnsi="Times New Roman" w:cs="Times New Roman" w:hint="eastAsia"/>
          <w:sz w:val="24"/>
        </w:rPr>
        <w:t>原</w:t>
      </w:r>
      <w:r w:rsidRPr="00460E18">
        <w:rPr>
          <w:rFonts w:ascii="Times New Roman" w:eastAsia="仿宋" w:hAnsi="Times New Roman" w:cs="Times New Roman" w:hint="eastAsia"/>
          <w:sz w:val="24"/>
        </w:rPr>
        <w:t>江西省环境保护厅向</w:t>
      </w:r>
      <w:r w:rsidR="003976F2">
        <w:rPr>
          <w:rFonts w:ascii="Times New Roman" w:eastAsia="仿宋" w:hAnsi="Times New Roman" w:cs="Times New Roman" w:hint="eastAsia"/>
          <w:sz w:val="24"/>
        </w:rPr>
        <w:t>原</w:t>
      </w:r>
      <w:r w:rsidRPr="00460E18">
        <w:rPr>
          <w:rFonts w:ascii="Times New Roman" w:eastAsia="仿宋" w:hAnsi="Times New Roman" w:cs="Times New Roman" w:hint="eastAsia"/>
          <w:sz w:val="24"/>
        </w:rPr>
        <w:t>省质量技术监督局提交了《关于申请</w:t>
      </w:r>
      <w:r w:rsidRPr="00460E18">
        <w:rPr>
          <w:rFonts w:ascii="Times New Roman" w:eastAsia="仿宋" w:hAnsi="Times New Roman" w:cs="Times New Roman" w:hint="eastAsia"/>
          <w:sz w:val="24"/>
        </w:rPr>
        <w:t>&lt;</w:t>
      </w:r>
      <w:r w:rsidRPr="00460E18">
        <w:rPr>
          <w:rFonts w:ascii="Times New Roman" w:eastAsia="仿宋" w:hAnsi="Times New Roman" w:cs="Times New Roman" w:hint="eastAsia"/>
          <w:sz w:val="24"/>
        </w:rPr>
        <w:t>江西省工业废水铊污染物排放标准</w:t>
      </w:r>
      <w:r w:rsidRPr="00460E18">
        <w:rPr>
          <w:rFonts w:ascii="Times New Roman" w:eastAsia="仿宋" w:hAnsi="Times New Roman" w:cs="Times New Roman"/>
          <w:sz w:val="24"/>
        </w:rPr>
        <w:t>&gt;</w:t>
      </w:r>
      <w:r w:rsidRPr="00460E18">
        <w:rPr>
          <w:rFonts w:ascii="Times New Roman" w:eastAsia="仿宋" w:hAnsi="Times New Roman" w:cs="Times New Roman" w:hint="eastAsia"/>
          <w:sz w:val="24"/>
        </w:rPr>
        <w:t>立项的函》，申请标准立项。</w:t>
      </w:r>
    </w:p>
    <w:p w:rsidR="00890BFB" w:rsidRPr="00460E18" w:rsidRDefault="00890BFB"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9</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11</w:t>
      </w:r>
      <w:r w:rsidRPr="00460E18">
        <w:rPr>
          <w:rFonts w:ascii="Times New Roman" w:eastAsia="仿宋" w:hAnsi="Times New Roman" w:cs="Times New Roman" w:hint="eastAsia"/>
          <w:sz w:val="24"/>
        </w:rPr>
        <w:t>日：</w:t>
      </w:r>
      <w:r w:rsidR="003976F2">
        <w:rPr>
          <w:rFonts w:ascii="Times New Roman" w:eastAsia="仿宋" w:hAnsi="Times New Roman" w:cs="Times New Roman" w:hint="eastAsia"/>
          <w:sz w:val="24"/>
        </w:rPr>
        <w:t>原</w:t>
      </w:r>
      <w:r w:rsidRPr="00460E18">
        <w:rPr>
          <w:rFonts w:ascii="Times New Roman" w:eastAsia="仿宋" w:hAnsi="Times New Roman" w:cs="Times New Roman" w:hint="eastAsia"/>
          <w:sz w:val="24"/>
        </w:rPr>
        <w:t>省质监局组织召开了标准立项评审会，标准正式立项。</w:t>
      </w:r>
    </w:p>
    <w:p w:rsidR="00BD2AC0" w:rsidRPr="00BD2AC0" w:rsidRDefault="00BD2AC0"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10" w:name="_Toc532897022"/>
      <w:r w:rsidRPr="00BD2AC0">
        <w:rPr>
          <w:rFonts w:ascii="Times New Roman" w:eastAsia="仿宋" w:hAnsi="Times New Roman" w:cs="Times New Roman"/>
          <w:b/>
          <w:sz w:val="28"/>
        </w:rPr>
        <w:t xml:space="preserve">1.3.2 </w:t>
      </w:r>
      <w:r w:rsidRPr="00BD2AC0">
        <w:rPr>
          <w:rFonts w:ascii="Times New Roman" w:eastAsia="仿宋" w:hAnsi="Times New Roman" w:cs="Times New Roman" w:hint="eastAsia"/>
          <w:b/>
          <w:sz w:val="28"/>
        </w:rPr>
        <w:t>现状调研与监测</w:t>
      </w:r>
      <w:bookmarkEnd w:id="10"/>
    </w:p>
    <w:p w:rsidR="006B2D0A" w:rsidRPr="00460E18" w:rsidRDefault="00CA3E29"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9</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3</w:t>
      </w:r>
      <w:r w:rsidRPr="00460E18">
        <w:rPr>
          <w:rFonts w:ascii="Times New Roman" w:eastAsia="仿宋" w:hAnsi="Times New Roman" w:cs="Times New Roman" w:hint="eastAsia"/>
          <w:sz w:val="24"/>
        </w:rPr>
        <w:t>日起，标准编制组开展现状调研工作，</w:t>
      </w:r>
      <w:r w:rsidR="006B2D0A" w:rsidRPr="00460E18">
        <w:rPr>
          <w:rFonts w:ascii="Times New Roman" w:eastAsia="仿宋" w:hAnsi="Times New Roman" w:cs="Times New Roman" w:hint="eastAsia"/>
          <w:sz w:val="24"/>
        </w:rPr>
        <w:t>重点包括以下几方面的调研：</w:t>
      </w:r>
    </w:p>
    <w:p w:rsidR="00BD2AC0" w:rsidRPr="00460E18" w:rsidRDefault="006B2D0A"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一是我省涉</w:t>
      </w:r>
      <w:proofErr w:type="gramStart"/>
      <w:r w:rsidRPr="00460E18">
        <w:rPr>
          <w:rFonts w:ascii="Times New Roman" w:eastAsia="仿宋" w:hAnsi="Times New Roman" w:cs="Times New Roman" w:hint="eastAsia"/>
          <w:sz w:val="24"/>
        </w:rPr>
        <w:t>铊行业</w:t>
      </w:r>
      <w:proofErr w:type="gramEnd"/>
      <w:r w:rsidRPr="00460E18">
        <w:rPr>
          <w:rFonts w:ascii="Times New Roman" w:eastAsia="仿宋" w:hAnsi="Times New Roman" w:cs="Times New Roman" w:hint="eastAsia"/>
          <w:sz w:val="24"/>
        </w:rPr>
        <w:t>污染治理现状调研，</w:t>
      </w:r>
      <w:r w:rsidR="00152845" w:rsidRPr="00460E18">
        <w:rPr>
          <w:rFonts w:ascii="Times New Roman" w:eastAsia="仿宋" w:hAnsi="Times New Roman" w:cs="Times New Roman" w:hint="eastAsia"/>
          <w:sz w:val="24"/>
        </w:rPr>
        <w:t>结合</w:t>
      </w:r>
      <w:r w:rsidR="003976F2">
        <w:rPr>
          <w:rFonts w:ascii="Times New Roman" w:eastAsia="仿宋" w:hAnsi="Times New Roman" w:cs="Times New Roman" w:hint="eastAsia"/>
          <w:sz w:val="24"/>
        </w:rPr>
        <w:t>原</w:t>
      </w:r>
      <w:r w:rsidR="00152845" w:rsidRPr="00460E18">
        <w:rPr>
          <w:rFonts w:ascii="Times New Roman" w:eastAsia="仿宋" w:hAnsi="Times New Roman" w:cs="Times New Roman" w:hint="eastAsia"/>
          <w:sz w:val="24"/>
        </w:rPr>
        <w:t>江西省环境保护厅《关于开展</w:t>
      </w:r>
      <w:r w:rsidR="00152845" w:rsidRPr="00460E18">
        <w:rPr>
          <w:rFonts w:ascii="Times New Roman" w:eastAsia="仿宋" w:hAnsi="Times New Roman" w:cs="Times New Roman" w:hint="eastAsia"/>
          <w:sz w:val="24"/>
        </w:rPr>
        <w:t>2018</w:t>
      </w:r>
      <w:r w:rsidR="00152845" w:rsidRPr="00460E18">
        <w:rPr>
          <w:rFonts w:ascii="Times New Roman" w:eastAsia="仿宋" w:hAnsi="Times New Roman" w:cs="Times New Roman" w:hint="eastAsia"/>
          <w:sz w:val="24"/>
        </w:rPr>
        <w:t>年涉铊行业专项执法检查的通知》（</w:t>
      </w:r>
      <w:proofErr w:type="gramStart"/>
      <w:r w:rsidR="00152845" w:rsidRPr="00460E18">
        <w:rPr>
          <w:rFonts w:ascii="Times New Roman" w:eastAsia="仿宋" w:hAnsi="Times New Roman" w:cs="Times New Roman" w:hint="eastAsia"/>
          <w:sz w:val="24"/>
        </w:rPr>
        <w:t>赣环监</w:t>
      </w:r>
      <w:proofErr w:type="gramEnd"/>
      <w:r w:rsidR="00152845" w:rsidRPr="00460E18">
        <w:rPr>
          <w:rFonts w:ascii="Times New Roman" w:eastAsia="仿宋" w:hAnsi="Times New Roman" w:cs="Times New Roman" w:hint="eastAsia"/>
          <w:sz w:val="24"/>
        </w:rPr>
        <w:t>字〔</w:t>
      </w:r>
      <w:r w:rsidR="00152845" w:rsidRPr="00460E18">
        <w:rPr>
          <w:rFonts w:ascii="Times New Roman" w:eastAsia="仿宋" w:hAnsi="Times New Roman" w:cs="Times New Roman" w:hint="eastAsia"/>
          <w:sz w:val="24"/>
        </w:rPr>
        <w:t>2018</w:t>
      </w:r>
      <w:r w:rsidR="00152845" w:rsidRPr="00460E18">
        <w:rPr>
          <w:rFonts w:ascii="Times New Roman" w:eastAsia="仿宋" w:hAnsi="Times New Roman" w:cs="Times New Roman" w:hint="eastAsia"/>
          <w:sz w:val="24"/>
        </w:rPr>
        <w:t>〕</w:t>
      </w:r>
      <w:r w:rsidR="00152845" w:rsidRPr="00460E18">
        <w:rPr>
          <w:rFonts w:ascii="Times New Roman" w:eastAsia="仿宋" w:hAnsi="Times New Roman" w:cs="Times New Roman" w:hint="eastAsia"/>
          <w:sz w:val="24"/>
        </w:rPr>
        <w:t>32</w:t>
      </w:r>
      <w:r w:rsidR="00152845" w:rsidRPr="00460E18">
        <w:rPr>
          <w:rFonts w:ascii="Times New Roman" w:eastAsia="仿宋" w:hAnsi="Times New Roman" w:cs="Times New Roman" w:hint="eastAsia"/>
          <w:sz w:val="24"/>
        </w:rPr>
        <w:t>号）</w:t>
      </w:r>
      <w:r w:rsidR="00271C12" w:rsidRPr="00460E18">
        <w:rPr>
          <w:rFonts w:ascii="Times New Roman" w:eastAsia="仿宋" w:hAnsi="Times New Roman" w:cs="Times New Roman" w:hint="eastAsia"/>
          <w:sz w:val="24"/>
        </w:rPr>
        <w:t>要求，编制</w:t>
      </w:r>
      <w:proofErr w:type="gramStart"/>
      <w:r w:rsidR="00271C12" w:rsidRPr="00460E18">
        <w:rPr>
          <w:rFonts w:ascii="Times New Roman" w:eastAsia="仿宋" w:hAnsi="Times New Roman" w:cs="Times New Roman" w:hint="eastAsia"/>
          <w:sz w:val="24"/>
        </w:rPr>
        <w:t>组重点</w:t>
      </w:r>
      <w:proofErr w:type="gramEnd"/>
      <w:r w:rsidR="00271C12" w:rsidRPr="00460E18">
        <w:rPr>
          <w:rFonts w:ascii="Times New Roman" w:eastAsia="仿宋" w:hAnsi="Times New Roman" w:cs="Times New Roman" w:hint="eastAsia"/>
          <w:sz w:val="24"/>
        </w:rPr>
        <w:t>分析各地市调研</w:t>
      </w:r>
      <w:r w:rsidR="009409D6" w:rsidRPr="00460E18">
        <w:rPr>
          <w:rFonts w:ascii="Times New Roman" w:eastAsia="仿宋" w:hAnsi="Times New Roman" w:cs="Times New Roman" w:hint="eastAsia"/>
          <w:sz w:val="24"/>
        </w:rPr>
        <w:t>报告</w:t>
      </w:r>
      <w:r w:rsidR="00271C12" w:rsidRPr="00460E18">
        <w:rPr>
          <w:rFonts w:ascii="Times New Roman" w:eastAsia="仿宋" w:hAnsi="Times New Roman" w:cs="Times New Roman" w:hint="eastAsia"/>
          <w:sz w:val="24"/>
        </w:rPr>
        <w:t>的基础上，有针对性的选取部分</w:t>
      </w:r>
      <w:r w:rsidR="009409D6" w:rsidRPr="00460E18">
        <w:rPr>
          <w:rFonts w:ascii="Times New Roman" w:eastAsia="仿宋" w:hAnsi="Times New Roman" w:cs="Times New Roman" w:hint="eastAsia"/>
          <w:sz w:val="24"/>
        </w:rPr>
        <w:t>企业开展现场调研，</w:t>
      </w:r>
      <w:r w:rsidR="00271C12" w:rsidRPr="00460E18">
        <w:rPr>
          <w:rFonts w:ascii="Times New Roman" w:eastAsia="仿宋" w:hAnsi="Times New Roman" w:cs="Times New Roman" w:hint="eastAsia"/>
          <w:sz w:val="24"/>
        </w:rPr>
        <w:t>采集样品，开展</w:t>
      </w:r>
      <w:proofErr w:type="gramStart"/>
      <w:r w:rsidR="00271C12" w:rsidRPr="00460E18">
        <w:rPr>
          <w:rFonts w:ascii="Times New Roman" w:eastAsia="仿宋" w:hAnsi="Times New Roman" w:cs="Times New Roman" w:hint="eastAsia"/>
          <w:sz w:val="24"/>
        </w:rPr>
        <w:t>铊</w:t>
      </w:r>
      <w:proofErr w:type="gramEnd"/>
      <w:r w:rsidR="00271C12" w:rsidRPr="00460E18">
        <w:rPr>
          <w:rFonts w:ascii="Times New Roman" w:eastAsia="仿宋" w:hAnsi="Times New Roman" w:cs="Times New Roman" w:hint="eastAsia"/>
          <w:sz w:val="24"/>
        </w:rPr>
        <w:t>污染物排放情况监测。</w:t>
      </w:r>
    </w:p>
    <w:p w:rsidR="006B2D0A" w:rsidRPr="00460E18" w:rsidRDefault="006B2D0A"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二是我省涉铊环境污染事故调研，梳理近几年来我省发生的涉铊环境污染事故，</w:t>
      </w:r>
      <w:r w:rsidR="00E51D06" w:rsidRPr="00460E18">
        <w:rPr>
          <w:rFonts w:ascii="Times New Roman" w:eastAsia="仿宋" w:hAnsi="Times New Roman" w:cs="Times New Roman" w:hint="eastAsia"/>
          <w:sz w:val="24"/>
        </w:rPr>
        <w:t>重点关注</w:t>
      </w:r>
      <w:r w:rsidRPr="00460E18">
        <w:rPr>
          <w:rFonts w:ascii="Times New Roman" w:eastAsia="仿宋" w:hAnsi="Times New Roman" w:cs="Times New Roman"/>
          <w:sz w:val="24"/>
        </w:rPr>
        <w:t>涉铊废水的来源、排放途径、排放量、在环境介质中的迁移转化情况、应急处置技术、环境应急</w:t>
      </w:r>
      <w:r w:rsidR="00E51D06" w:rsidRPr="00460E18">
        <w:rPr>
          <w:rFonts w:ascii="Times New Roman" w:eastAsia="仿宋" w:hAnsi="Times New Roman" w:cs="Times New Roman"/>
          <w:sz w:val="24"/>
        </w:rPr>
        <w:t>监测数据等，分析</w:t>
      </w:r>
      <w:proofErr w:type="gramStart"/>
      <w:r w:rsidR="00E51D06" w:rsidRPr="00460E18">
        <w:rPr>
          <w:rFonts w:ascii="Times New Roman" w:eastAsia="仿宋" w:hAnsi="Times New Roman" w:cs="Times New Roman"/>
          <w:sz w:val="24"/>
        </w:rPr>
        <w:t>铊</w:t>
      </w:r>
      <w:proofErr w:type="gramEnd"/>
      <w:r w:rsidR="00E51D06" w:rsidRPr="00460E18">
        <w:rPr>
          <w:rFonts w:ascii="Times New Roman" w:eastAsia="仿宋" w:hAnsi="Times New Roman" w:cs="Times New Roman"/>
          <w:sz w:val="24"/>
        </w:rPr>
        <w:t>进入环境介质的途径、在环境介质中迁移转化情况</w:t>
      </w:r>
      <w:r w:rsidR="00E51D06" w:rsidRPr="00460E18">
        <w:rPr>
          <w:rFonts w:ascii="Times New Roman" w:eastAsia="仿宋" w:hAnsi="Times New Roman" w:cs="Times New Roman" w:hint="eastAsia"/>
          <w:sz w:val="24"/>
        </w:rPr>
        <w:t>等。</w:t>
      </w:r>
    </w:p>
    <w:p w:rsidR="00E51D06" w:rsidRPr="00460E18" w:rsidRDefault="00E51D06"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三是</w:t>
      </w:r>
      <w:r w:rsidRPr="00460E18">
        <w:rPr>
          <w:rFonts w:ascii="Times New Roman" w:eastAsia="仿宋" w:hAnsi="Times New Roman" w:cs="Times New Roman"/>
          <w:sz w:val="24"/>
        </w:rPr>
        <w:t>我省县城及以上集中式水源地水质现状调研，</w:t>
      </w:r>
      <w:r w:rsidRPr="00460E18">
        <w:rPr>
          <w:rFonts w:ascii="Times New Roman" w:eastAsia="仿宋" w:hAnsi="Times New Roman" w:cs="Times New Roman" w:hint="eastAsia"/>
          <w:sz w:val="24"/>
        </w:rPr>
        <w:t>重点关注水质监测</w:t>
      </w:r>
      <w:r w:rsidR="001F0F3A" w:rsidRPr="00460E18">
        <w:rPr>
          <w:rFonts w:ascii="Times New Roman" w:eastAsia="仿宋" w:hAnsi="Times New Roman" w:cs="Times New Roman" w:hint="eastAsia"/>
          <w:sz w:val="24"/>
        </w:rPr>
        <w:t>中铊浓度接近限值要求的水源地分布及邻近排污口的分布情况，建立“排污口</w:t>
      </w:r>
      <w:r w:rsidR="001F0F3A" w:rsidRPr="00460E18">
        <w:rPr>
          <w:rFonts w:ascii="Times New Roman" w:eastAsia="仿宋" w:hAnsi="Times New Roman" w:cs="Times New Roman" w:hint="eastAsia"/>
          <w:sz w:val="24"/>
        </w:rPr>
        <w:t>-</w:t>
      </w:r>
      <w:r w:rsidR="001F0F3A" w:rsidRPr="00460E18">
        <w:rPr>
          <w:rFonts w:ascii="Times New Roman" w:eastAsia="仿宋" w:hAnsi="Times New Roman" w:cs="Times New Roman" w:hint="eastAsia"/>
          <w:sz w:val="24"/>
        </w:rPr>
        <w:t>水源地水质”响应关系，分析最不利条件下，排污口对水源地水质铊的影响。</w:t>
      </w:r>
    </w:p>
    <w:p w:rsidR="00BD2AC0" w:rsidRPr="00BD2AC0" w:rsidRDefault="00BD2AC0"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11" w:name="_Toc532897023"/>
      <w:r w:rsidRPr="00BD2AC0">
        <w:rPr>
          <w:rFonts w:ascii="Times New Roman" w:eastAsia="仿宋" w:hAnsi="Times New Roman" w:cs="Times New Roman"/>
          <w:b/>
          <w:sz w:val="28"/>
        </w:rPr>
        <w:t xml:space="preserve">1.3.3 </w:t>
      </w:r>
      <w:r w:rsidRPr="00BD2AC0">
        <w:rPr>
          <w:rFonts w:ascii="Times New Roman" w:eastAsia="仿宋" w:hAnsi="Times New Roman" w:cs="Times New Roman" w:hint="eastAsia"/>
          <w:b/>
          <w:sz w:val="28"/>
        </w:rPr>
        <w:t>文献资料调研与分析</w:t>
      </w:r>
      <w:bookmarkEnd w:id="11"/>
    </w:p>
    <w:p w:rsidR="00271C12" w:rsidRPr="00460E18" w:rsidRDefault="00271C12"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sz w:val="24"/>
        </w:rPr>
        <w:t>9</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3</w:t>
      </w:r>
      <w:r w:rsidRPr="00460E18">
        <w:rPr>
          <w:rFonts w:ascii="Times New Roman" w:eastAsia="仿宋" w:hAnsi="Times New Roman" w:cs="Times New Roman" w:hint="eastAsia"/>
          <w:sz w:val="24"/>
        </w:rPr>
        <w:t>日起，标准编制组开始搜集国内外文献资料，重点关注以下几方面内容：</w:t>
      </w:r>
    </w:p>
    <w:p w:rsidR="00BD2AC0" w:rsidRPr="00460E18" w:rsidRDefault="00271C12"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一是有关铊的环境质量及排放标准，重点关注加拿大、美国、欧盟等国家有关</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污染的标准；</w:t>
      </w:r>
    </w:p>
    <w:p w:rsidR="00271C12" w:rsidRPr="00460E18" w:rsidRDefault="00271C12"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二是有关铊的环境行为，重点关注铊的环境地球化学行为，包括迁移、转化及其影响因素；</w:t>
      </w:r>
    </w:p>
    <w:p w:rsidR="00271C12" w:rsidRPr="00460E18" w:rsidRDefault="00271C12"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三是有关废水中铊的治理技术，重点关注工业废水中铊污染的工</w:t>
      </w:r>
      <w:r w:rsidR="009409D6" w:rsidRPr="00460E18">
        <w:rPr>
          <w:rFonts w:ascii="Times New Roman" w:eastAsia="仿宋" w:hAnsi="Times New Roman" w:cs="Times New Roman" w:hint="eastAsia"/>
          <w:sz w:val="24"/>
        </w:rPr>
        <w:t>程治理技术及工程案例，此外，饮用水中铊污染</w:t>
      </w:r>
      <w:r w:rsidRPr="00460E18">
        <w:rPr>
          <w:rFonts w:ascii="Times New Roman" w:eastAsia="仿宋" w:hAnsi="Times New Roman" w:cs="Times New Roman" w:hint="eastAsia"/>
          <w:sz w:val="24"/>
        </w:rPr>
        <w:t>治理技术</w:t>
      </w:r>
      <w:proofErr w:type="gramStart"/>
      <w:r w:rsidRPr="00460E18">
        <w:rPr>
          <w:rFonts w:ascii="Times New Roman" w:eastAsia="仿宋" w:hAnsi="Times New Roman" w:cs="Times New Roman" w:hint="eastAsia"/>
          <w:sz w:val="24"/>
        </w:rPr>
        <w:t>亦重点</w:t>
      </w:r>
      <w:proofErr w:type="gramEnd"/>
      <w:r w:rsidRPr="00460E18">
        <w:rPr>
          <w:rFonts w:ascii="Times New Roman" w:eastAsia="仿宋" w:hAnsi="Times New Roman" w:cs="Times New Roman" w:hint="eastAsia"/>
          <w:sz w:val="24"/>
        </w:rPr>
        <w:t>关注；</w:t>
      </w:r>
    </w:p>
    <w:p w:rsidR="00271C12" w:rsidRPr="00460E18" w:rsidRDefault="00271C12"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四是有关铊的</w:t>
      </w:r>
      <w:r w:rsidR="006B2D0A" w:rsidRPr="00460E18">
        <w:rPr>
          <w:rFonts w:ascii="Times New Roman" w:eastAsia="仿宋" w:hAnsi="Times New Roman" w:cs="Times New Roman" w:hint="eastAsia"/>
          <w:sz w:val="24"/>
        </w:rPr>
        <w:t>生态毒理学资料，重点</w:t>
      </w:r>
      <w:proofErr w:type="gramStart"/>
      <w:r w:rsidR="006B2D0A" w:rsidRPr="00460E18">
        <w:rPr>
          <w:rFonts w:ascii="Times New Roman" w:eastAsia="仿宋" w:hAnsi="Times New Roman" w:cs="Times New Roman" w:hint="eastAsia"/>
          <w:sz w:val="24"/>
        </w:rPr>
        <w:t>关注铊对水生生物</w:t>
      </w:r>
      <w:proofErr w:type="gramEnd"/>
      <w:r w:rsidR="006B2D0A" w:rsidRPr="00460E18">
        <w:rPr>
          <w:rFonts w:ascii="Times New Roman" w:eastAsia="仿宋" w:hAnsi="Times New Roman" w:cs="Times New Roman" w:hint="eastAsia"/>
          <w:sz w:val="24"/>
        </w:rPr>
        <w:t>（包括水生植物、底栖动物、鱼类等）的毒理作用及半致死剂量；</w:t>
      </w:r>
    </w:p>
    <w:p w:rsidR="006B2D0A" w:rsidRPr="00460E18" w:rsidRDefault="006B2D0A"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五是有关水环境、水动力模型及参数调研，重点关注《环境影响评价技术导则</w:t>
      </w:r>
      <w:r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地面水环境</w:t>
      </w:r>
      <w:r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H</w:t>
      </w:r>
      <w:r w:rsidRPr="00460E18">
        <w:rPr>
          <w:rFonts w:ascii="Times New Roman" w:eastAsia="仿宋" w:hAnsi="Times New Roman" w:cs="Times New Roman"/>
          <w:sz w:val="24"/>
        </w:rPr>
        <w:t>J/T 2.3-93</w:t>
      </w:r>
      <w:r w:rsidRPr="00460E18">
        <w:rPr>
          <w:rFonts w:ascii="Times New Roman" w:eastAsia="仿宋" w:hAnsi="Times New Roman" w:cs="Times New Roman" w:hint="eastAsia"/>
          <w:sz w:val="24"/>
        </w:rPr>
        <w:t>）中的水质预测模型，同时参考有关文献资料报道的水质模型，筛选适合水体中铊的模型及参数，开展模型模拟预测分析与反演。</w:t>
      </w:r>
    </w:p>
    <w:p w:rsidR="00BD2AC0" w:rsidRPr="00BD2AC0" w:rsidRDefault="00BD2AC0"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12" w:name="_Toc532897024"/>
      <w:r w:rsidRPr="00BD2AC0">
        <w:rPr>
          <w:rFonts w:ascii="Times New Roman" w:eastAsia="仿宋" w:hAnsi="Times New Roman" w:cs="Times New Roman"/>
          <w:b/>
          <w:sz w:val="28"/>
        </w:rPr>
        <w:t xml:space="preserve">1.3.4 </w:t>
      </w:r>
      <w:r w:rsidRPr="00BD2AC0">
        <w:rPr>
          <w:rFonts w:ascii="Times New Roman" w:eastAsia="仿宋" w:hAnsi="Times New Roman" w:cs="Times New Roman" w:hint="eastAsia"/>
          <w:b/>
          <w:sz w:val="28"/>
        </w:rPr>
        <w:t>标准起草与征求意见</w:t>
      </w:r>
      <w:bookmarkEnd w:id="12"/>
    </w:p>
    <w:p w:rsidR="00BD2AC0" w:rsidRPr="00460E18" w:rsidRDefault="006B2D0A"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1</w:t>
      </w:r>
      <w:r w:rsidRPr="00460E18">
        <w:rPr>
          <w:rFonts w:ascii="Times New Roman" w:eastAsia="仿宋" w:hAnsi="Times New Roman" w:cs="Times New Roman"/>
          <w:sz w:val="24"/>
        </w:rPr>
        <w:t>0</w:t>
      </w:r>
      <w:r w:rsidRPr="00460E18">
        <w:rPr>
          <w:rFonts w:ascii="Times New Roman" w:eastAsia="仿宋" w:hAnsi="Times New Roman" w:cs="Times New Roman" w:hint="eastAsia"/>
          <w:sz w:val="24"/>
        </w:rPr>
        <w:t>月</w:t>
      </w:r>
      <w:r w:rsidR="001F0F3A" w:rsidRPr="00460E18">
        <w:rPr>
          <w:rFonts w:ascii="Times New Roman" w:eastAsia="仿宋" w:hAnsi="Times New Roman" w:cs="Times New Roman" w:hint="eastAsia"/>
          <w:sz w:val="24"/>
        </w:rPr>
        <w:t>8</w:t>
      </w:r>
      <w:r w:rsidR="001F0F3A" w:rsidRPr="00460E18">
        <w:rPr>
          <w:rFonts w:ascii="Times New Roman" w:eastAsia="仿宋" w:hAnsi="Times New Roman" w:cs="Times New Roman" w:hint="eastAsia"/>
          <w:sz w:val="24"/>
        </w:rPr>
        <w:t>日起，编制组完成标准</w:t>
      </w:r>
      <w:r w:rsidR="00F55BF2" w:rsidRPr="00460E18">
        <w:rPr>
          <w:rFonts w:ascii="Times New Roman" w:eastAsia="仿宋" w:hAnsi="Times New Roman" w:cs="Times New Roman" w:hint="eastAsia"/>
          <w:sz w:val="24"/>
        </w:rPr>
        <w:t>工作组</w:t>
      </w:r>
      <w:r w:rsidR="001F0F3A" w:rsidRPr="00460E18">
        <w:rPr>
          <w:rFonts w:ascii="Times New Roman" w:eastAsia="仿宋" w:hAnsi="Times New Roman" w:cs="Times New Roman" w:hint="eastAsia"/>
          <w:sz w:val="24"/>
        </w:rPr>
        <w:t>讨论稿及编制说明，经编制组讨论修改完善后，提交院学术委员会审查，根据学术委员会的审查意见，进一步修改完成，形成标准征求意见稿</w:t>
      </w:r>
      <w:r w:rsidR="00F55BF2" w:rsidRPr="00460E18">
        <w:rPr>
          <w:rFonts w:ascii="Times New Roman" w:eastAsia="仿宋" w:hAnsi="Times New Roman" w:cs="Times New Roman" w:hint="eastAsia"/>
          <w:sz w:val="24"/>
        </w:rPr>
        <w:t>及编制说明</w:t>
      </w:r>
      <w:r w:rsidR="001F0F3A" w:rsidRPr="00460E18">
        <w:rPr>
          <w:rFonts w:ascii="Times New Roman" w:eastAsia="仿宋" w:hAnsi="Times New Roman" w:cs="Times New Roman" w:hint="eastAsia"/>
          <w:sz w:val="24"/>
        </w:rPr>
        <w:t>。</w:t>
      </w:r>
    </w:p>
    <w:p w:rsidR="00F55BF2" w:rsidRPr="00460E18" w:rsidRDefault="00F55BF2"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1</w:t>
      </w:r>
      <w:r w:rsidRPr="00460E18">
        <w:rPr>
          <w:rFonts w:ascii="Times New Roman" w:eastAsia="仿宋" w:hAnsi="Times New Roman" w:cs="Times New Roman"/>
          <w:sz w:val="24"/>
        </w:rPr>
        <w:t>0</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2</w:t>
      </w:r>
      <w:r w:rsidRPr="00460E18">
        <w:rPr>
          <w:rFonts w:ascii="Times New Roman" w:eastAsia="仿宋" w:hAnsi="Times New Roman" w:cs="Times New Roman"/>
          <w:sz w:val="24"/>
        </w:rPr>
        <w:t>5</w:t>
      </w:r>
      <w:r w:rsidRPr="00460E18">
        <w:rPr>
          <w:rFonts w:ascii="Times New Roman" w:eastAsia="仿宋" w:hAnsi="Times New Roman" w:cs="Times New Roman" w:hint="eastAsia"/>
          <w:sz w:val="24"/>
        </w:rPr>
        <w:t>日起，标准广泛征求意见。</w:t>
      </w:r>
    </w:p>
    <w:p w:rsidR="00592560" w:rsidRPr="00592560" w:rsidRDefault="00592560" w:rsidP="000C6CB9">
      <w:pPr>
        <w:adjustRightInd w:val="0"/>
        <w:snapToGrid w:val="0"/>
        <w:spacing w:line="360" w:lineRule="auto"/>
        <w:outlineLvl w:val="1"/>
        <w:rPr>
          <w:rFonts w:ascii="Times New Roman" w:eastAsia="仿宋" w:hAnsi="Times New Roman" w:cs="Times New Roman"/>
          <w:b/>
          <w:sz w:val="32"/>
        </w:rPr>
      </w:pPr>
      <w:bookmarkStart w:id="13" w:name="_Toc532897025"/>
      <w:r w:rsidRPr="00592560">
        <w:rPr>
          <w:rFonts w:ascii="Times New Roman" w:eastAsia="仿宋" w:hAnsi="Times New Roman" w:cs="Times New Roman"/>
          <w:b/>
          <w:sz w:val="32"/>
        </w:rPr>
        <w:t xml:space="preserve">1.4 </w:t>
      </w:r>
      <w:r w:rsidRPr="00592560">
        <w:rPr>
          <w:rFonts w:ascii="Times New Roman" w:eastAsia="仿宋" w:hAnsi="Times New Roman" w:cs="Times New Roman" w:hint="eastAsia"/>
          <w:b/>
          <w:sz w:val="32"/>
        </w:rPr>
        <w:t>技术路线</w:t>
      </w:r>
      <w:bookmarkEnd w:id="13"/>
    </w:p>
    <w:p w:rsidR="00592560" w:rsidRPr="00460E18" w:rsidRDefault="001F0F3A"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本标准编制的技术路线如下图所示：</w:t>
      </w:r>
    </w:p>
    <w:p w:rsidR="001F0F3A" w:rsidRDefault="007D5054"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659264" behindDoc="0" locked="0" layoutInCell="1" allowOverlap="1">
                <wp:simplePos x="0" y="0"/>
                <wp:positionH relativeFrom="column">
                  <wp:posOffset>1584960</wp:posOffset>
                </wp:positionH>
                <wp:positionV relativeFrom="paragraph">
                  <wp:posOffset>184785</wp:posOffset>
                </wp:positionV>
                <wp:extent cx="2232660" cy="1404620"/>
                <wp:effectExtent l="0" t="0" r="15240"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404620"/>
                        </a:xfrm>
                        <a:prstGeom prst="rect">
                          <a:avLst/>
                        </a:prstGeom>
                        <a:solidFill>
                          <a:srgbClr val="FFFFFF"/>
                        </a:solidFill>
                        <a:ln w="9525">
                          <a:solidFill>
                            <a:srgbClr val="000000"/>
                          </a:solidFill>
                          <a:miter lim="800000"/>
                          <a:headEnd/>
                          <a:tailEnd/>
                        </a:ln>
                      </wps:spPr>
                      <wps:txbx>
                        <w:txbxContent>
                          <w:p w:rsidR="009B314C" w:rsidRPr="007D5054" w:rsidRDefault="009B314C">
                            <w:pPr>
                              <w:rPr>
                                <w:rFonts w:ascii="仿宋" w:eastAsia="仿宋" w:hAnsi="仿宋"/>
                              </w:rPr>
                            </w:pPr>
                            <w:r w:rsidRPr="007D5054">
                              <w:rPr>
                                <w:rFonts w:ascii="仿宋" w:eastAsia="仿宋" w:hAnsi="仿宋" w:hint="eastAsia"/>
                              </w:rPr>
                              <w:t>江西省工业废水</w:t>
                            </w:r>
                            <w:proofErr w:type="gramStart"/>
                            <w:r w:rsidRPr="007D5054">
                              <w:rPr>
                                <w:rFonts w:ascii="仿宋" w:eastAsia="仿宋" w:hAnsi="仿宋" w:hint="eastAsia"/>
                              </w:rPr>
                              <w:t>铊</w:t>
                            </w:r>
                            <w:proofErr w:type="gramEnd"/>
                            <w:r w:rsidRPr="007D5054">
                              <w:rPr>
                                <w:rFonts w:ascii="仿宋" w:eastAsia="仿宋" w:hAnsi="仿宋" w:hint="eastAsia"/>
                              </w:rPr>
                              <w:t>污染物排放标准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24.8pt;margin-top:14.55pt;width:175.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">
                <v:textbox style="mso-fit-shape-to-text:t">
                  <w:txbxContent>
                    <w:p w:rsidR="009B314C" w:rsidRPr="007D5054" w:rsidRDefault="009B314C">
                      <w:pPr>
                        <w:rPr>
                          <w:rFonts w:ascii="仿宋" w:eastAsia="仿宋" w:hAnsi="仿宋"/>
                        </w:rPr>
                      </w:pPr>
                      <w:r w:rsidRPr="007D5054">
                        <w:rPr>
                          <w:rFonts w:ascii="仿宋" w:eastAsia="仿宋" w:hAnsi="仿宋" w:hint="eastAsia"/>
                        </w:rPr>
                        <w:t>江西省工业废水</w:t>
                      </w:r>
                      <w:proofErr w:type="gramStart"/>
                      <w:r w:rsidRPr="007D5054">
                        <w:rPr>
                          <w:rFonts w:ascii="仿宋" w:eastAsia="仿宋" w:hAnsi="仿宋" w:hint="eastAsia"/>
                        </w:rPr>
                        <w:t>铊</w:t>
                      </w:r>
                      <w:proofErr w:type="gramEnd"/>
                      <w:r w:rsidRPr="007D5054">
                        <w:rPr>
                          <w:rFonts w:ascii="仿宋" w:eastAsia="仿宋" w:hAnsi="仿宋" w:hint="eastAsia"/>
                        </w:rPr>
                        <w:t>污染物排放标准</w:t>
                      </w:r>
                    </w:p>
                  </w:txbxContent>
                </v:textbox>
                <w10:wrap type="square"/>
              </v:shape>
            </w:pict>
          </mc:Fallback>
        </mc:AlternateContent>
      </w:r>
    </w:p>
    <w:p w:rsidR="001F0F3A" w:rsidRDefault="005B39A3" w:rsidP="000C6CB9">
      <w:pPr>
        <w:adjustRightInd w:val="0"/>
        <w:snapToGrid w:val="0"/>
        <w:spacing w:line="360" w:lineRule="auto"/>
        <w:rPr>
          <w:rFonts w:ascii="Times New Roman" w:eastAsia="仿宋" w:hAnsi="Times New Roman" w:cs="Times New Roman"/>
          <w:sz w:val="28"/>
        </w:rPr>
      </w:pPr>
      <w:r>
        <w:rPr>
          <w:rFonts w:ascii="Times New Roman" w:eastAsia="仿宋" w:hAnsi="Times New Roman" w:cs="Times New Roman"/>
          <w:noProof/>
          <w:sz w:val="28"/>
        </w:rPr>
        <mc:AlternateContent>
          <mc:Choice Requires="wps">
            <w:drawing>
              <wp:anchor distT="0" distB="0" distL="114300" distR="114300" simplePos="0" relativeHeight="251660288" behindDoc="0" locked="0" layoutInCell="1" allowOverlap="1" wp14:anchorId="0BA37AA5" wp14:editId="19A4B8FA">
                <wp:simplePos x="0" y="0"/>
                <wp:positionH relativeFrom="column">
                  <wp:posOffset>2690409</wp:posOffset>
                </wp:positionH>
                <wp:positionV relativeFrom="paragraph">
                  <wp:posOffset>176869</wp:posOffset>
                </wp:positionV>
                <wp:extent cx="0" cy="206433"/>
                <wp:effectExtent l="76200" t="0" r="57150" b="60325"/>
                <wp:wrapNone/>
                <wp:docPr id="1" name="直接箭头连接符 1"/>
                <wp:cNvGraphicFramePr/>
                <a:graphic xmlns:a="http://schemas.openxmlformats.org/drawingml/2006/main">
                  <a:graphicData uri="http://schemas.microsoft.com/office/word/2010/wordprocessingShape">
                    <wps:wsp>
                      <wps:cNvCnPr/>
                      <wps:spPr>
                        <a:xfrm>
                          <a:off x="0" y="0"/>
                          <a:ext cx="0" cy="206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BE393B" id="_x0000_t32" coordsize="21600,21600" o:spt="32" o:oned="t" path="m,l21600,21600e" filled="f">
                <v:path arrowok="t" fillok="f" o:connecttype="none"/>
                <o:lock v:ext="edit" shapetype="t"/>
              </v:shapetype>
              <v:shape id="直接箭头连接符 1" o:spid="_x0000_s1026" type="#_x0000_t32" style="position:absolute;left:0;text-align:left;margin-left:211.85pt;margin-top:13.95pt;width:0;height:16.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" strokecolor="black [3213]" strokeweight=".5pt">
                <v:stroke endarrow="block" joinstyle="miter"/>
              </v:shape>
            </w:pict>
          </mc:Fallback>
        </mc:AlternateContent>
      </w:r>
    </w:p>
    <w:p w:rsidR="001F0F3A" w:rsidRDefault="005B39A3"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662336" behindDoc="0" locked="0" layoutInCell="1" allowOverlap="1" wp14:anchorId="07720909" wp14:editId="3CD160E2">
                <wp:simplePos x="0" y="0"/>
                <wp:positionH relativeFrom="margin">
                  <wp:posOffset>1970510</wp:posOffset>
                </wp:positionH>
                <wp:positionV relativeFrom="paragraph">
                  <wp:posOffset>83820</wp:posOffset>
                </wp:positionV>
                <wp:extent cx="1435735" cy="1404620"/>
                <wp:effectExtent l="0" t="0" r="1206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1404620"/>
                        </a:xfrm>
                        <a:prstGeom prst="rect">
                          <a:avLst/>
                        </a:prstGeom>
                        <a:solidFill>
                          <a:srgbClr val="FFFFFF"/>
                        </a:solidFill>
                        <a:ln w="9525">
                          <a:solidFill>
                            <a:srgbClr val="000000"/>
                          </a:solidFill>
                          <a:miter lim="800000"/>
                          <a:headEnd/>
                          <a:tailEnd/>
                        </a:ln>
                      </wps:spPr>
                      <wps:txbx>
                        <w:txbxContent>
                          <w:p w:rsidR="009B314C" w:rsidRPr="007D5054" w:rsidRDefault="009B314C" w:rsidP="005B39A3">
                            <w:pPr>
                              <w:rPr>
                                <w:rFonts w:ascii="仿宋" w:eastAsia="仿宋" w:hAnsi="仿宋"/>
                              </w:rPr>
                            </w:pPr>
                            <w:r>
                              <w:rPr>
                                <w:rFonts w:ascii="仿宋" w:eastAsia="仿宋" w:hAnsi="仿宋" w:hint="eastAsia"/>
                              </w:rPr>
                              <w:t>成立标准编制工作组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20909" id="_x0000_s1027" type="#_x0000_t202" style="position:absolute;left:0;text-align:left;margin-left:155.15pt;margin-top:6.6pt;width:113.0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">
                <v:textbox style="mso-fit-shape-to-text:t">
                  <w:txbxContent>
                    <w:p w:rsidR="009B314C" w:rsidRPr="007D5054" w:rsidRDefault="009B314C" w:rsidP="005B39A3">
                      <w:pPr>
                        <w:rPr>
                          <w:rFonts w:ascii="仿宋" w:eastAsia="仿宋" w:hAnsi="仿宋"/>
                        </w:rPr>
                      </w:pPr>
                      <w:r>
                        <w:rPr>
                          <w:rFonts w:ascii="仿宋" w:eastAsia="仿宋" w:hAnsi="仿宋" w:hint="eastAsia"/>
                        </w:rPr>
                        <w:t>成立标准编制工作组</w:t>
                      </w:r>
                    </w:p>
                  </w:txbxContent>
                </v:textbox>
                <w10:wrap type="square" anchorx="margin"/>
              </v:shape>
            </w:pict>
          </mc:Fallback>
        </mc:AlternateContent>
      </w:r>
    </w:p>
    <w:p w:rsidR="001F0F3A" w:rsidRDefault="005B39A3"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668480" behindDoc="0" locked="0" layoutInCell="1" allowOverlap="1" wp14:anchorId="6ACBBE72" wp14:editId="2555FF85">
                <wp:simplePos x="0" y="0"/>
                <wp:positionH relativeFrom="margin">
                  <wp:posOffset>1872615</wp:posOffset>
                </wp:positionH>
                <wp:positionV relativeFrom="paragraph">
                  <wp:posOffset>285115</wp:posOffset>
                </wp:positionV>
                <wp:extent cx="1662430" cy="1404620"/>
                <wp:effectExtent l="0" t="0" r="13970" b="25400"/>
                <wp:wrapSquare wrapText="bothSides"/>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404620"/>
                        </a:xfrm>
                        <a:prstGeom prst="rect">
                          <a:avLst/>
                        </a:prstGeom>
                        <a:solidFill>
                          <a:srgbClr val="FFFFFF"/>
                        </a:solidFill>
                        <a:ln w="9525">
                          <a:solidFill>
                            <a:srgbClr val="000000"/>
                          </a:solidFill>
                          <a:miter lim="800000"/>
                          <a:headEnd/>
                          <a:tailEnd/>
                        </a:ln>
                      </wps:spPr>
                      <wps:txbx>
                        <w:txbxContent>
                          <w:p w:rsidR="009B314C" w:rsidRPr="007D5054" w:rsidRDefault="009B314C" w:rsidP="005B39A3">
                            <w:pPr>
                              <w:rPr>
                                <w:rFonts w:ascii="仿宋" w:eastAsia="仿宋" w:hAnsi="仿宋"/>
                              </w:rPr>
                            </w:pPr>
                            <w:r>
                              <w:rPr>
                                <w:rFonts w:ascii="仿宋" w:eastAsia="仿宋" w:hAnsi="仿宋" w:hint="eastAsia"/>
                              </w:rPr>
                              <w:t>标准立项与工作方案制定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BBE72" id="文本框 9" o:spid="_x0000_s1028" type="#_x0000_t202" style="position:absolute;left:0;text-align:left;margin-left:147.45pt;margin-top:22.45pt;width:130.9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">
                <v:textbox style="mso-fit-shape-to-text:t">
                  <w:txbxContent>
                    <w:p w:rsidR="009B314C" w:rsidRPr="007D5054" w:rsidRDefault="009B314C" w:rsidP="005B39A3">
                      <w:pPr>
                        <w:rPr>
                          <w:rFonts w:ascii="仿宋" w:eastAsia="仿宋" w:hAnsi="仿宋"/>
                        </w:rPr>
                      </w:pPr>
                      <w:r>
                        <w:rPr>
                          <w:rFonts w:ascii="仿宋" w:eastAsia="仿宋" w:hAnsi="仿宋" w:hint="eastAsia"/>
                        </w:rPr>
                        <w:t>标准立项与工作方案制定</w:t>
                      </w:r>
                    </w:p>
                  </w:txbxContent>
                </v:textbox>
                <w10:wrap type="square" anchorx="margin"/>
              </v:shap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670528" behindDoc="0" locked="0" layoutInCell="1" allowOverlap="1" wp14:anchorId="6F385E91" wp14:editId="6090C4EE">
                <wp:simplePos x="0" y="0"/>
                <wp:positionH relativeFrom="column">
                  <wp:posOffset>2704067</wp:posOffset>
                </wp:positionH>
                <wp:positionV relativeFrom="paragraph">
                  <wp:posOffset>70967</wp:posOffset>
                </wp:positionV>
                <wp:extent cx="0" cy="206433"/>
                <wp:effectExtent l="76200" t="0" r="57150" b="60325"/>
                <wp:wrapNone/>
                <wp:docPr id="10" name="直接箭头连接符 10"/>
                <wp:cNvGraphicFramePr/>
                <a:graphic xmlns:a="http://schemas.openxmlformats.org/drawingml/2006/main">
                  <a:graphicData uri="http://schemas.microsoft.com/office/word/2010/wordprocessingShape">
                    <wps:wsp>
                      <wps:cNvCnPr/>
                      <wps:spPr>
                        <a:xfrm>
                          <a:off x="0" y="0"/>
                          <a:ext cx="0" cy="206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80EB6" id="直接箭头连接符 10" o:spid="_x0000_s1026" type="#_x0000_t32" style="position:absolute;left:0;text-align:left;margin-left:212.9pt;margin-top:5.6pt;width:0;height:16.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" strokecolor="black [3213]" strokeweight=".5pt">
                <v:stroke endarrow="block" joinstyle="miter"/>
              </v:shape>
            </w:pict>
          </mc:Fallback>
        </mc:AlternateContent>
      </w:r>
    </w:p>
    <w:p w:rsidR="001F0F3A" w:rsidRDefault="005B39A3" w:rsidP="000C6CB9">
      <w:pPr>
        <w:adjustRightInd w:val="0"/>
        <w:snapToGrid w:val="0"/>
        <w:spacing w:line="360" w:lineRule="auto"/>
        <w:rPr>
          <w:rFonts w:ascii="Times New Roman" w:eastAsia="仿宋" w:hAnsi="Times New Roman" w:cs="Times New Roman"/>
          <w:sz w:val="28"/>
        </w:rPr>
      </w:pPr>
      <w:r>
        <w:rPr>
          <w:rFonts w:ascii="Times New Roman" w:eastAsia="仿宋" w:hAnsi="Times New Roman" w:cs="Times New Roman"/>
          <w:noProof/>
          <w:sz w:val="28"/>
        </w:rPr>
        <mc:AlternateContent>
          <mc:Choice Requires="wps">
            <w:drawing>
              <wp:anchor distT="0" distB="0" distL="114300" distR="114300" simplePos="0" relativeHeight="251663360" behindDoc="0" locked="0" layoutInCell="1" allowOverlap="1" wp14:anchorId="2914CD6A" wp14:editId="1E1921B8">
                <wp:simplePos x="0" y="0"/>
                <wp:positionH relativeFrom="margin">
                  <wp:posOffset>2703830</wp:posOffset>
                </wp:positionH>
                <wp:positionV relativeFrom="paragraph">
                  <wp:posOffset>273741</wp:posOffset>
                </wp:positionV>
                <wp:extent cx="0" cy="114935"/>
                <wp:effectExtent l="0" t="0" r="19050" b="37465"/>
                <wp:wrapNone/>
                <wp:docPr id="6" name="直接连接符 6"/>
                <wp:cNvGraphicFramePr/>
                <a:graphic xmlns:a="http://schemas.openxmlformats.org/drawingml/2006/main">
                  <a:graphicData uri="http://schemas.microsoft.com/office/word/2010/wordprocessingShape">
                    <wps:wsp>
                      <wps:cNvCnPr/>
                      <wps:spPr>
                        <a:xfrm>
                          <a:off x="0"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68005" id="直接连接符 6"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212.9pt,21.55pt" to="212.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" strokecolor="black [3213]" strokeweight=".5pt">
                <v:stroke joinstyle="miter"/>
                <w10:wrap anchorx="margin"/>
              </v:line>
            </w:pict>
          </mc:Fallback>
        </mc:AlternateContent>
      </w:r>
    </w:p>
    <w:p w:rsidR="001F0F3A" w:rsidRDefault="00A1282A"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676672" behindDoc="0" locked="0" layoutInCell="1" allowOverlap="1" wp14:anchorId="548DE00C" wp14:editId="61D918C7">
                <wp:simplePos x="0" y="0"/>
                <wp:positionH relativeFrom="margin">
                  <wp:posOffset>3561080</wp:posOffset>
                </wp:positionH>
                <wp:positionV relativeFrom="paragraph">
                  <wp:posOffset>299720</wp:posOffset>
                </wp:positionV>
                <wp:extent cx="999490" cy="1404620"/>
                <wp:effectExtent l="0" t="0" r="10160" b="25400"/>
                <wp:wrapSquare wrapText="bothSides"/>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404620"/>
                        </a:xfrm>
                        <a:prstGeom prst="rect">
                          <a:avLst/>
                        </a:prstGeom>
                        <a:solidFill>
                          <a:srgbClr val="FFFFFF"/>
                        </a:solidFill>
                        <a:ln w="9525">
                          <a:solidFill>
                            <a:srgbClr val="000000"/>
                          </a:solidFill>
                          <a:miter lim="800000"/>
                          <a:headEnd/>
                          <a:tailEnd/>
                        </a:ln>
                      </wps:spPr>
                      <wps:txbx>
                        <w:txbxContent>
                          <w:p w:rsidR="009B314C" w:rsidRPr="007D5054" w:rsidRDefault="009B314C" w:rsidP="00A1282A">
                            <w:pPr>
                              <w:rPr>
                                <w:rFonts w:ascii="仿宋" w:eastAsia="仿宋" w:hAnsi="仿宋"/>
                              </w:rPr>
                            </w:pPr>
                            <w:r>
                              <w:rPr>
                                <w:rFonts w:ascii="仿宋" w:eastAsia="仿宋" w:hAnsi="仿宋" w:hint="eastAsia"/>
                              </w:rPr>
                              <w:t>管理部门座谈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DE00C" id="文本框 13" o:spid="_x0000_s1029" type="#_x0000_t202" style="position:absolute;left:0;text-align:left;margin-left:280.4pt;margin-top:23.6pt;width:78.7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">
                <v:textbox style="mso-fit-shape-to-text:t">
                  <w:txbxContent>
                    <w:p w:rsidR="009B314C" w:rsidRPr="007D5054" w:rsidRDefault="009B314C" w:rsidP="00A1282A">
                      <w:pPr>
                        <w:rPr>
                          <w:rFonts w:ascii="仿宋" w:eastAsia="仿宋" w:hAnsi="仿宋"/>
                        </w:rPr>
                      </w:pPr>
                      <w:r>
                        <w:rPr>
                          <w:rFonts w:ascii="仿宋" w:eastAsia="仿宋" w:hAnsi="仿宋" w:hint="eastAsia"/>
                        </w:rPr>
                        <w:t>管理部门座谈</w:t>
                      </w:r>
                    </w:p>
                  </w:txbxContent>
                </v:textbox>
                <w10:wrap type="square" anchorx="margin"/>
              </v:shape>
            </w:pict>
          </mc:Fallback>
        </mc:AlternateContent>
      </w:r>
      <w:r w:rsidRPr="007D5054">
        <w:rPr>
          <w:rFonts w:ascii="Times New Roman" w:eastAsia="仿宋" w:hAnsi="Times New Roman" w:cs="Times New Roman"/>
          <w:noProof/>
          <w:sz w:val="28"/>
        </w:rPr>
        <mc:AlternateContent>
          <mc:Choice Requires="wps">
            <w:drawing>
              <wp:anchor distT="45720" distB="45720" distL="114300" distR="114300" simplePos="0" relativeHeight="251674624" behindDoc="0" locked="0" layoutInCell="1" allowOverlap="1" wp14:anchorId="60988420" wp14:editId="5611A6CD">
                <wp:simplePos x="0" y="0"/>
                <wp:positionH relativeFrom="margin">
                  <wp:posOffset>2002790</wp:posOffset>
                </wp:positionH>
                <wp:positionV relativeFrom="paragraph">
                  <wp:posOffset>299720</wp:posOffset>
                </wp:positionV>
                <wp:extent cx="1400810" cy="1404620"/>
                <wp:effectExtent l="0" t="0" r="27940" b="25400"/>
                <wp:wrapSquare wrapText="bothSides"/>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404620"/>
                        </a:xfrm>
                        <a:prstGeom prst="rect">
                          <a:avLst/>
                        </a:prstGeom>
                        <a:solidFill>
                          <a:srgbClr val="FFFFFF"/>
                        </a:solidFill>
                        <a:ln w="9525">
                          <a:solidFill>
                            <a:srgbClr val="000000"/>
                          </a:solidFill>
                          <a:miter lim="800000"/>
                          <a:headEnd/>
                          <a:tailEnd/>
                        </a:ln>
                      </wps:spPr>
                      <wps:txbx>
                        <w:txbxContent>
                          <w:p w:rsidR="009B314C" w:rsidRPr="007D5054" w:rsidRDefault="009B314C" w:rsidP="00A1282A">
                            <w:pPr>
                              <w:rPr>
                                <w:rFonts w:ascii="仿宋" w:eastAsia="仿宋" w:hAnsi="仿宋"/>
                              </w:rPr>
                            </w:pPr>
                            <w:r>
                              <w:rPr>
                                <w:rFonts w:ascii="仿宋" w:eastAsia="仿宋" w:hAnsi="仿宋" w:hint="eastAsia"/>
                              </w:rPr>
                              <w:t>现场调研与资料收集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988420" id="文本框 12" o:spid="_x0000_s1030" type="#_x0000_t202" style="position:absolute;left:0;text-align:left;margin-left:157.7pt;margin-top:23.6pt;width:110.3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">
                <v:textbox style="mso-fit-shape-to-text:t">
                  <w:txbxContent>
                    <w:p w:rsidR="009B314C" w:rsidRPr="007D5054" w:rsidRDefault="009B314C" w:rsidP="00A1282A">
                      <w:pPr>
                        <w:rPr>
                          <w:rFonts w:ascii="仿宋" w:eastAsia="仿宋" w:hAnsi="仿宋"/>
                        </w:rPr>
                      </w:pPr>
                      <w:r>
                        <w:rPr>
                          <w:rFonts w:ascii="仿宋" w:eastAsia="仿宋" w:hAnsi="仿宋" w:hint="eastAsia"/>
                        </w:rPr>
                        <w:t>现场调研与资料收集</w:t>
                      </w:r>
                    </w:p>
                  </w:txbxContent>
                </v:textbox>
                <w10:wrap type="square" anchorx="margin"/>
              </v:shape>
            </w:pict>
          </mc:Fallback>
        </mc:AlternateContent>
      </w:r>
      <w:r w:rsidRPr="007D5054">
        <w:rPr>
          <w:rFonts w:ascii="Times New Roman" w:eastAsia="仿宋" w:hAnsi="Times New Roman" w:cs="Times New Roman"/>
          <w:noProof/>
          <w:sz w:val="28"/>
        </w:rPr>
        <mc:AlternateContent>
          <mc:Choice Requires="wps">
            <w:drawing>
              <wp:anchor distT="45720" distB="45720" distL="114300" distR="114300" simplePos="0" relativeHeight="251672576" behindDoc="0" locked="0" layoutInCell="1" allowOverlap="1" wp14:anchorId="7E38E4E1" wp14:editId="67B186D8">
                <wp:simplePos x="0" y="0"/>
                <wp:positionH relativeFrom="margin">
                  <wp:posOffset>927735</wp:posOffset>
                </wp:positionH>
                <wp:positionV relativeFrom="paragraph">
                  <wp:posOffset>299720</wp:posOffset>
                </wp:positionV>
                <wp:extent cx="999490" cy="1404620"/>
                <wp:effectExtent l="0" t="0" r="10160" b="25400"/>
                <wp:wrapSquare wrapText="bothSides"/>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404620"/>
                        </a:xfrm>
                        <a:prstGeom prst="rect">
                          <a:avLst/>
                        </a:prstGeom>
                        <a:solidFill>
                          <a:srgbClr val="FFFFFF"/>
                        </a:solidFill>
                        <a:ln w="9525">
                          <a:solidFill>
                            <a:srgbClr val="000000"/>
                          </a:solidFill>
                          <a:miter lim="800000"/>
                          <a:headEnd/>
                          <a:tailEnd/>
                        </a:ln>
                      </wps:spPr>
                      <wps:txbx>
                        <w:txbxContent>
                          <w:p w:rsidR="009B314C" w:rsidRPr="007D5054" w:rsidRDefault="009B314C" w:rsidP="005B39A3">
                            <w:pPr>
                              <w:rPr>
                                <w:rFonts w:ascii="仿宋" w:eastAsia="仿宋" w:hAnsi="仿宋"/>
                              </w:rPr>
                            </w:pPr>
                            <w:r>
                              <w:rPr>
                                <w:rFonts w:ascii="仿宋" w:eastAsia="仿宋" w:hAnsi="仿宋" w:hint="eastAsia"/>
                              </w:rPr>
                              <w:t>文献资料调研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8E4E1" id="文本框 11" o:spid="_x0000_s1031" type="#_x0000_t202" style="position:absolute;left:0;text-align:left;margin-left:73.05pt;margin-top:23.6pt;width:78.7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">
                <v:textbox style="mso-fit-shape-to-text:t">
                  <w:txbxContent>
                    <w:p w:rsidR="009B314C" w:rsidRPr="007D5054" w:rsidRDefault="009B314C" w:rsidP="005B39A3">
                      <w:pPr>
                        <w:rPr>
                          <w:rFonts w:ascii="仿宋" w:eastAsia="仿宋" w:hAnsi="仿宋"/>
                        </w:rPr>
                      </w:pPr>
                      <w:r>
                        <w:rPr>
                          <w:rFonts w:ascii="仿宋" w:eastAsia="仿宋" w:hAnsi="仿宋" w:hint="eastAsia"/>
                        </w:rPr>
                        <w:t>文献资料调研</w:t>
                      </w:r>
                    </w:p>
                  </w:txbxContent>
                </v:textbox>
                <w10:wrap type="square" anchorx="margin"/>
              </v:shap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680768" behindDoc="0" locked="0" layoutInCell="1" allowOverlap="1" wp14:anchorId="208EF718" wp14:editId="27AA1967">
                <wp:simplePos x="0" y="0"/>
                <wp:positionH relativeFrom="column">
                  <wp:posOffset>3978331</wp:posOffset>
                </wp:positionH>
                <wp:positionV relativeFrom="paragraph">
                  <wp:posOffset>82550</wp:posOffset>
                </wp:positionV>
                <wp:extent cx="0" cy="206433"/>
                <wp:effectExtent l="76200" t="0" r="57150" b="60325"/>
                <wp:wrapNone/>
                <wp:docPr id="15" name="直接箭头连接符 15"/>
                <wp:cNvGraphicFramePr/>
                <a:graphic xmlns:a="http://schemas.openxmlformats.org/drawingml/2006/main">
                  <a:graphicData uri="http://schemas.microsoft.com/office/word/2010/wordprocessingShape">
                    <wps:wsp>
                      <wps:cNvCnPr/>
                      <wps:spPr>
                        <a:xfrm>
                          <a:off x="0" y="0"/>
                          <a:ext cx="0" cy="206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01C7A1" id="直接箭头连接符 15" o:spid="_x0000_s1026" type="#_x0000_t32" style="position:absolute;left:0;text-align:left;margin-left:313.25pt;margin-top:6.5pt;width:0;height:16.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" strokecolor="black [3213]" strokeweight=".5pt">
                <v:stroke endarrow="block" joinstyle="miter"/>
              </v:shap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678720" behindDoc="0" locked="0" layoutInCell="1" allowOverlap="1" wp14:anchorId="439D5B69" wp14:editId="06C8A091">
                <wp:simplePos x="0" y="0"/>
                <wp:positionH relativeFrom="column">
                  <wp:posOffset>2703195</wp:posOffset>
                </wp:positionH>
                <wp:positionV relativeFrom="paragraph">
                  <wp:posOffset>82494</wp:posOffset>
                </wp:positionV>
                <wp:extent cx="0" cy="206433"/>
                <wp:effectExtent l="76200" t="0" r="57150" b="60325"/>
                <wp:wrapNone/>
                <wp:docPr id="14" name="直接箭头连接符 14"/>
                <wp:cNvGraphicFramePr/>
                <a:graphic xmlns:a="http://schemas.openxmlformats.org/drawingml/2006/main">
                  <a:graphicData uri="http://schemas.microsoft.com/office/word/2010/wordprocessingShape">
                    <wps:wsp>
                      <wps:cNvCnPr/>
                      <wps:spPr>
                        <a:xfrm>
                          <a:off x="0" y="0"/>
                          <a:ext cx="0" cy="206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0C1DF" id="直接箭头连接符 14" o:spid="_x0000_s1026" type="#_x0000_t32" style="position:absolute;left:0;text-align:left;margin-left:212.85pt;margin-top:6.5pt;width:0;height:16.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" strokecolor="black [3213]" strokeweight=".5pt">
                <v:stroke endarrow="block" joinstyle="miter"/>
              </v:shape>
            </w:pict>
          </mc:Fallback>
        </mc:AlternateContent>
      </w:r>
      <w:r w:rsidR="005B39A3">
        <w:rPr>
          <w:rFonts w:ascii="Times New Roman" w:eastAsia="仿宋" w:hAnsi="Times New Roman" w:cs="Times New Roman"/>
          <w:noProof/>
          <w:sz w:val="28"/>
        </w:rPr>
        <mc:AlternateContent>
          <mc:Choice Requires="wps">
            <w:drawing>
              <wp:anchor distT="0" distB="0" distL="114300" distR="114300" simplePos="0" relativeHeight="251666432" behindDoc="0" locked="0" layoutInCell="1" allowOverlap="1" wp14:anchorId="59C490D9" wp14:editId="64F5BB2F">
                <wp:simplePos x="0" y="0"/>
                <wp:positionH relativeFrom="column">
                  <wp:posOffset>1461191</wp:posOffset>
                </wp:positionH>
                <wp:positionV relativeFrom="paragraph">
                  <wp:posOffset>84455</wp:posOffset>
                </wp:positionV>
                <wp:extent cx="0" cy="206433"/>
                <wp:effectExtent l="76200" t="0" r="57150" b="60325"/>
                <wp:wrapNone/>
                <wp:docPr id="8" name="直接箭头连接符 8"/>
                <wp:cNvGraphicFramePr/>
                <a:graphic xmlns:a="http://schemas.openxmlformats.org/drawingml/2006/main">
                  <a:graphicData uri="http://schemas.microsoft.com/office/word/2010/wordprocessingShape">
                    <wps:wsp>
                      <wps:cNvCnPr/>
                      <wps:spPr>
                        <a:xfrm>
                          <a:off x="0" y="0"/>
                          <a:ext cx="0" cy="206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9B3C32" id="直接箭头连接符 8" o:spid="_x0000_s1026" type="#_x0000_t32" style="position:absolute;left:0;text-align:left;margin-left:115.05pt;margin-top:6.65pt;width:0;height:16.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" strokecolor="black [3213]" strokeweight=".5pt">
                <v:stroke endarrow="block" joinstyle="miter"/>
              </v:shape>
            </w:pict>
          </mc:Fallback>
        </mc:AlternateContent>
      </w:r>
      <w:r w:rsidR="005B39A3">
        <w:rPr>
          <w:rFonts w:ascii="Times New Roman" w:eastAsia="仿宋" w:hAnsi="Times New Roman" w:cs="Times New Roman"/>
          <w:noProof/>
          <w:sz w:val="28"/>
        </w:rPr>
        <mc:AlternateContent>
          <mc:Choice Requires="wps">
            <w:drawing>
              <wp:anchor distT="0" distB="0" distL="114300" distR="114300" simplePos="0" relativeHeight="251664384" behindDoc="0" locked="0" layoutInCell="1" allowOverlap="1" wp14:anchorId="421AD88F" wp14:editId="1AF2C1AA">
                <wp:simplePos x="0" y="0"/>
                <wp:positionH relativeFrom="column">
                  <wp:posOffset>1463731</wp:posOffset>
                </wp:positionH>
                <wp:positionV relativeFrom="paragraph">
                  <wp:posOffset>81915</wp:posOffset>
                </wp:positionV>
                <wp:extent cx="2517112" cy="0"/>
                <wp:effectExtent l="0" t="0" r="36195" b="19050"/>
                <wp:wrapNone/>
                <wp:docPr id="7" name="直接连接符 7"/>
                <wp:cNvGraphicFramePr/>
                <a:graphic xmlns:a="http://schemas.openxmlformats.org/drawingml/2006/main">
                  <a:graphicData uri="http://schemas.microsoft.com/office/word/2010/wordprocessingShape">
                    <wps:wsp>
                      <wps:cNvCnPr/>
                      <wps:spPr>
                        <a:xfrm>
                          <a:off x="0" y="0"/>
                          <a:ext cx="25171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0A8C63" id="直接连接符 7"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25pt,6.45pt" to="313.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" strokecolor="black [3213]" strokeweight=".5pt">
                <v:stroke joinstyle="miter"/>
              </v:line>
            </w:pict>
          </mc:Fallback>
        </mc:AlternateContent>
      </w:r>
    </w:p>
    <w:p w:rsidR="001F0F3A" w:rsidRDefault="00A1282A" w:rsidP="000C6CB9">
      <w:pPr>
        <w:adjustRightInd w:val="0"/>
        <w:snapToGrid w:val="0"/>
        <w:spacing w:line="360" w:lineRule="auto"/>
        <w:rPr>
          <w:rFonts w:ascii="Times New Roman" w:eastAsia="仿宋" w:hAnsi="Times New Roman" w:cs="Times New Roman"/>
          <w:sz w:val="28"/>
        </w:rPr>
      </w:pPr>
      <w:r>
        <w:rPr>
          <w:rFonts w:ascii="Times New Roman" w:eastAsia="仿宋" w:hAnsi="Times New Roman" w:cs="Times New Roman"/>
          <w:noProof/>
          <w:sz w:val="28"/>
        </w:rPr>
        <mc:AlternateContent>
          <mc:Choice Requires="wps">
            <w:drawing>
              <wp:anchor distT="0" distB="0" distL="114300" distR="114300" simplePos="0" relativeHeight="251684864" behindDoc="0" locked="0" layoutInCell="1" allowOverlap="1" wp14:anchorId="18A73847" wp14:editId="6226B94F">
                <wp:simplePos x="0" y="0"/>
                <wp:positionH relativeFrom="margin">
                  <wp:posOffset>2707640</wp:posOffset>
                </wp:positionH>
                <wp:positionV relativeFrom="paragraph">
                  <wp:posOffset>285115</wp:posOffset>
                </wp:positionV>
                <wp:extent cx="0" cy="114935"/>
                <wp:effectExtent l="0" t="0" r="19050" b="37465"/>
                <wp:wrapNone/>
                <wp:docPr id="17" name="直接连接符 17"/>
                <wp:cNvGraphicFramePr/>
                <a:graphic xmlns:a="http://schemas.openxmlformats.org/drawingml/2006/main">
                  <a:graphicData uri="http://schemas.microsoft.com/office/word/2010/wordprocessingShape">
                    <wps:wsp>
                      <wps:cNvCnPr/>
                      <wps:spPr>
                        <a:xfrm>
                          <a:off x="0"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4201F" id="直接连接符 17" o:spid="_x0000_s1026" style="position:absolute;left:0;text-align:left;z-index:251684864;visibility:visible;mso-wrap-style:square;mso-wrap-distance-left:9pt;mso-wrap-distance-top:0;mso-wrap-distance-right:9pt;mso-wrap-distance-bottom:0;mso-position-horizontal:absolute;mso-position-horizontal-relative:margin;mso-position-vertical:absolute;mso-position-vertical-relative:text" from="213.2pt,22.45pt" to="213.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" strokecolor="black [3213]" strokeweight=".5pt">
                <v:stroke joinstyle="miter"/>
                <w10:wrap anchorx="margin"/>
              </v:lin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686912" behindDoc="0" locked="0" layoutInCell="1" allowOverlap="1" wp14:anchorId="029FEA6A" wp14:editId="4BF08866">
                <wp:simplePos x="0" y="0"/>
                <wp:positionH relativeFrom="margin">
                  <wp:posOffset>4032829</wp:posOffset>
                </wp:positionH>
                <wp:positionV relativeFrom="paragraph">
                  <wp:posOffset>290195</wp:posOffset>
                </wp:positionV>
                <wp:extent cx="0" cy="114935"/>
                <wp:effectExtent l="0" t="0" r="19050" b="37465"/>
                <wp:wrapNone/>
                <wp:docPr id="18" name="直接连接符 18"/>
                <wp:cNvGraphicFramePr/>
                <a:graphic xmlns:a="http://schemas.openxmlformats.org/drawingml/2006/main">
                  <a:graphicData uri="http://schemas.microsoft.com/office/word/2010/wordprocessingShape">
                    <wps:wsp>
                      <wps:cNvCnPr/>
                      <wps:spPr>
                        <a:xfrm>
                          <a:off x="0"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AD62A" id="直接连接符 18" o:spid="_x0000_s1026" style="position:absolute;left:0;text-align:left;z-index:251686912;visibility:visible;mso-wrap-style:square;mso-wrap-distance-left:9pt;mso-wrap-distance-top:0;mso-wrap-distance-right:9pt;mso-wrap-distance-bottom:0;mso-position-horizontal:absolute;mso-position-horizontal-relative:margin;mso-position-vertical:absolute;mso-position-vertical-relative:text" from="317.55pt,22.85pt" to="317.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" strokecolor="black [3213]" strokeweight=".5pt">
                <v:stroke joinstyle="miter"/>
                <w10:wrap anchorx="margin"/>
              </v:lin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682816" behindDoc="0" locked="0" layoutInCell="1" allowOverlap="1" wp14:anchorId="65AD8B1E" wp14:editId="4DBEFB7A">
                <wp:simplePos x="0" y="0"/>
                <wp:positionH relativeFrom="margin">
                  <wp:posOffset>1437508</wp:posOffset>
                </wp:positionH>
                <wp:positionV relativeFrom="paragraph">
                  <wp:posOffset>286218</wp:posOffset>
                </wp:positionV>
                <wp:extent cx="0" cy="114935"/>
                <wp:effectExtent l="0" t="0" r="19050" b="37465"/>
                <wp:wrapNone/>
                <wp:docPr id="16" name="直接连接符 16"/>
                <wp:cNvGraphicFramePr/>
                <a:graphic xmlns:a="http://schemas.openxmlformats.org/drawingml/2006/main">
                  <a:graphicData uri="http://schemas.microsoft.com/office/word/2010/wordprocessingShape">
                    <wps:wsp>
                      <wps:cNvCnPr/>
                      <wps:spPr>
                        <a:xfrm>
                          <a:off x="0"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13DD1" id="直接连接符 16" o:spid="_x0000_s1026" style="position:absolute;left:0;text-align:left;z-index:251682816;visibility:visible;mso-wrap-style:square;mso-wrap-distance-left:9pt;mso-wrap-distance-top:0;mso-wrap-distance-right:9pt;mso-wrap-distance-bottom:0;mso-position-horizontal:absolute;mso-position-horizontal-relative:margin;mso-position-vertical:absolute;mso-position-vertical-relative:text" from="113.2pt,22.55pt" to="113.2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" strokecolor="black [3213]" strokeweight=".5pt">
                <v:stroke joinstyle="miter"/>
                <w10:wrap anchorx="margin"/>
              </v:line>
            </w:pict>
          </mc:Fallback>
        </mc:AlternateContent>
      </w:r>
    </w:p>
    <w:p w:rsidR="001F0F3A" w:rsidRDefault="00D810E0"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700224" behindDoc="0" locked="0" layoutInCell="1" allowOverlap="1" wp14:anchorId="6F19ED6C" wp14:editId="50B62C30">
                <wp:simplePos x="0" y="0"/>
                <wp:positionH relativeFrom="margin">
                  <wp:posOffset>3847465</wp:posOffset>
                </wp:positionH>
                <wp:positionV relativeFrom="paragraph">
                  <wp:posOffset>306705</wp:posOffset>
                </wp:positionV>
                <wp:extent cx="753110" cy="1404620"/>
                <wp:effectExtent l="0" t="0" r="8890" b="6350"/>
                <wp:wrapSquare wrapText="bothSides"/>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04620"/>
                        </a:xfrm>
                        <a:prstGeom prst="rect">
                          <a:avLst/>
                        </a:prstGeom>
                        <a:solidFill>
                          <a:srgbClr val="FFFFFF"/>
                        </a:solidFill>
                        <a:ln w="9525">
                          <a:noFill/>
                          <a:miter lim="800000"/>
                          <a:headEnd/>
                          <a:tailEnd/>
                        </a:ln>
                      </wps:spPr>
                      <wps:txbx>
                        <w:txbxContent>
                          <w:p w:rsidR="009B314C" w:rsidRPr="00A1282A" w:rsidRDefault="009B314C" w:rsidP="00A1282A">
                            <w:pPr>
                              <w:rPr>
                                <w:rFonts w:ascii="仿宋" w:eastAsia="仿宋" w:hAnsi="仿宋"/>
                                <w14:textOutline w14:w="9525" w14:cap="rnd" w14:cmpd="sng" w14:algn="ctr">
                                  <w14:noFill/>
                                  <w14:prstDash w14:val="solid"/>
                                  <w14:bevel/>
                                </w14:textOutline>
                              </w:rPr>
                            </w:pPr>
                            <w:r w:rsidRPr="00A1282A">
                              <w:rPr>
                                <w:rFonts w:ascii="仿宋" w:eastAsia="仿宋" w:hAnsi="仿宋" w:hint="eastAsia"/>
                                <w14:textOutline w14:w="9525" w14:cap="rnd" w14:cmpd="sng" w14:algn="ctr">
                                  <w14:noFill/>
                                  <w14:prstDash w14:val="solid"/>
                                  <w14:bevel/>
                                </w14:textOutline>
                              </w:rPr>
                              <w:t>修改完善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9ED6C" id="文本框 26" o:spid="_x0000_s1032" type="#_x0000_t202" style="position:absolute;left:0;text-align:left;margin-left:302.95pt;margin-top:24.15pt;width:59.3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" stroked="f">
                <v:textbox style="mso-fit-shape-to-text:t">
                  <w:txbxContent>
                    <w:p w:rsidR="009B314C" w:rsidRPr="00A1282A" w:rsidRDefault="009B314C" w:rsidP="00A1282A">
                      <w:pPr>
                        <w:rPr>
                          <w:rFonts w:ascii="仿宋" w:eastAsia="仿宋" w:hAnsi="仿宋"/>
                          <w14:textOutline w14:w="9525" w14:cap="rnd" w14:cmpd="sng" w14:algn="ctr">
                            <w14:noFill/>
                            <w14:prstDash w14:val="solid"/>
                            <w14:bevel/>
                          </w14:textOutline>
                        </w:rPr>
                      </w:pPr>
                      <w:r w:rsidRPr="00A1282A">
                        <w:rPr>
                          <w:rFonts w:ascii="仿宋" w:eastAsia="仿宋" w:hAnsi="仿宋" w:hint="eastAsia"/>
                          <w14:textOutline w14:w="9525" w14:cap="rnd" w14:cmpd="sng" w14:algn="ctr">
                            <w14:noFill/>
                            <w14:prstDash w14:val="solid"/>
                            <w14:bevel/>
                          </w14:textOutline>
                        </w:rPr>
                        <w:t>修改完善</w:t>
                      </w:r>
                    </w:p>
                  </w:txbxContent>
                </v:textbox>
                <w10:wrap type="square" anchorx="margin"/>
              </v:shape>
            </w:pict>
          </mc:Fallback>
        </mc:AlternateContent>
      </w:r>
      <w:r w:rsidR="00A1282A">
        <w:rPr>
          <w:rFonts w:ascii="Times New Roman" w:eastAsia="仿宋" w:hAnsi="Times New Roman" w:cs="Times New Roman"/>
          <w:noProof/>
          <w:sz w:val="28"/>
        </w:rPr>
        <mc:AlternateContent>
          <mc:Choice Requires="wps">
            <w:drawing>
              <wp:anchor distT="0" distB="0" distL="114300" distR="114300" simplePos="0" relativeHeight="251691008" behindDoc="0" locked="0" layoutInCell="1" allowOverlap="1" wp14:anchorId="77CA1343" wp14:editId="1E51EBC6">
                <wp:simplePos x="0" y="0"/>
                <wp:positionH relativeFrom="column">
                  <wp:posOffset>2707640</wp:posOffset>
                </wp:positionH>
                <wp:positionV relativeFrom="paragraph">
                  <wp:posOffset>99751</wp:posOffset>
                </wp:positionV>
                <wp:extent cx="0" cy="206433"/>
                <wp:effectExtent l="76200" t="0" r="57150" b="60325"/>
                <wp:wrapNone/>
                <wp:docPr id="20" name="直接箭头连接符 20"/>
                <wp:cNvGraphicFramePr/>
                <a:graphic xmlns:a="http://schemas.openxmlformats.org/drawingml/2006/main">
                  <a:graphicData uri="http://schemas.microsoft.com/office/word/2010/wordprocessingShape">
                    <wps:wsp>
                      <wps:cNvCnPr/>
                      <wps:spPr>
                        <a:xfrm>
                          <a:off x="0" y="0"/>
                          <a:ext cx="0" cy="206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E5F4D" id="直接箭头连接符 20" o:spid="_x0000_s1026" type="#_x0000_t32" style="position:absolute;left:0;text-align:left;margin-left:213.2pt;margin-top:7.85pt;width:0;height:16.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" strokecolor="black [3213]" strokeweight=".5pt">
                <v:stroke endarrow="block" joinstyle="miter"/>
              </v:shape>
            </w:pict>
          </mc:Fallback>
        </mc:AlternateContent>
      </w:r>
      <w:r w:rsidR="00A1282A">
        <w:rPr>
          <w:rFonts w:ascii="Times New Roman" w:eastAsia="仿宋" w:hAnsi="Times New Roman" w:cs="Times New Roman"/>
          <w:noProof/>
          <w:sz w:val="28"/>
        </w:rPr>
        <mc:AlternateContent>
          <mc:Choice Requires="wps">
            <w:drawing>
              <wp:anchor distT="0" distB="0" distL="114300" distR="114300" simplePos="0" relativeHeight="251688960" behindDoc="0" locked="0" layoutInCell="1" allowOverlap="1" wp14:anchorId="47CEDD47" wp14:editId="660BB82B">
                <wp:simplePos x="0" y="0"/>
                <wp:positionH relativeFrom="column">
                  <wp:posOffset>1446356</wp:posOffset>
                </wp:positionH>
                <wp:positionV relativeFrom="paragraph">
                  <wp:posOffset>93847</wp:posOffset>
                </wp:positionV>
                <wp:extent cx="2577402" cy="621"/>
                <wp:effectExtent l="0" t="0" r="33020" b="19050"/>
                <wp:wrapNone/>
                <wp:docPr id="19" name="直接连接符 19"/>
                <wp:cNvGraphicFramePr/>
                <a:graphic xmlns:a="http://schemas.openxmlformats.org/drawingml/2006/main">
                  <a:graphicData uri="http://schemas.microsoft.com/office/word/2010/wordprocessingShape">
                    <wps:wsp>
                      <wps:cNvCnPr/>
                      <wps:spPr>
                        <a:xfrm>
                          <a:off x="0" y="0"/>
                          <a:ext cx="2577402" cy="6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44315D" id="直接连接符 19"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9pt,7.4pt" to="31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" strokecolor="black [3213]" strokeweight=".5pt">
                <v:stroke joinstyle="miter"/>
              </v:line>
            </w:pict>
          </mc:Fallback>
        </mc:AlternateContent>
      </w:r>
    </w:p>
    <w:p w:rsidR="001F0F3A" w:rsidRDefault="00A1282A"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693056" behindDoc="0" locked="0" layoutInCell="1" allowOverlap="1" wp14:anchorId="50FFEC6E" wp14:editId="051E17CC">
                <wp:simplePos x="0" y="0"/>
                <wp:positionH relativeFrom="margin">
                  <wp:posOffset>1715770</wp:posOffset>
                </wp:positionH>
                <wp:positionV relativeFrom="paragraph">
                  <wp:posOffset>7620</wp:posOffset>
                </wp:positionV>
                <wp:extent cx="1989455" cy="1404620"/>
                <wp:effectExtent l="0" t="0" r="10795" b="25400"/>
                <wp:wrapSquare wrapText="bothSides"/>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404620"/>
                        </a:xfrm>
                        <a:prstGeom prst="rect">
                          <a:avLst/>
                        </a:prstGeom>
                        <a:solidFill>
                          <a:srgbClr val="FFFFFF"/>
                        </a:solidFill>
                        <a:ln w="9525">
                          <a:solidFill>
                            <a:srgbClr val="000000"/>
                          </a:solidFill>
                          <a:miter lim="800000"/>
                          <a:headEnd/>
                          <a:tailEnd/>
                        </a:ln>
                      </wps:spPr>
                      <wps:txbx>
                        <w:txbxContent>
                          <w:p w:rsidR="009B314C" w:rsidRPr="007D5054" w:rsidRDefault="009B314C" w:rsidP="00A1282A">
                            <w:pPr>
                              <w:rPr>
                                <w:rFonts w:ascii="仿宋" w:eastAsia="仿宋" w:hAnsi="仿宋"/>
                              </w:rPr>
                            </w:pPr>
                            <w:r>
                              <w:rPr>
                                <w:rFonts w:ascii="仿宋" w:eastAsia="仿宋" w:hAnsi="仿宋" w:hint="eastAsia"/>
                              </w:rPr>
                              <w:t>标准工作组讨论稿与编制说明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FEC6E" id="文本框 21" o:spid="_x0000_s1033" type="#_x0000_t202" style="position:absolute;left:0;text-align:left;margin-left:135.1pt;margin-top:.6pt;width:156.6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">
                <v:textbox style="mso-fit-shape-to-text:t">
                  <w:txbxContent>
                    <w:p w:rsidR="009B314C" w:rsidRPr="007D5054" w:rsidRDefault="009B314C" w:rsidP="00A1282A">
                      <w:pPr>
                        <w:rPr>
                          <w:rFonts w:ascii="仿宋" w:eastAsia="仿宋" w:hAnsi="仿宋"/>
                        </w:rPr>
                      </w:pPr>
                      <w:r>
                        <w:rPr>
                          <w:rFonts w:ascii="仿宋" w:eastAsia="仿宋" w:hAnsi="仿宋" w:hint="eastAsia"/>
                        </w:rPr>
                        <w:t>标准工作组讨论稿与编制说明</w:t>
                      </w:r>
                    </w:p>
                  </w:txbxContent>
                </v:textbox>
                <w10:wrap type="square" anchorx="margin"/>
              </v:shape>
            </w:pict>
          </mc:Fallback>
        </mc:AlternateContent>
      </w:r>
    </w:p>
    <w:p w:rsidR="001F0F3A" w:rsidRDefault="00D810E0" w:rsidP="000C6CB9">
      <w:pPr>
        <w:adjustRightInd w:val="0"/>
        <w:snapToGrid w:val="0"/>
        <w:spacing w:line="360" w:lineRule="auto"/>
        <w:rPr>
          <w:rFonts w:ascii="Times New Roman" w:eastAsia="仿宋" w:hAnsi="Times New Roman" w:cs="Times New Roman"/>
          <w:sz w:val="28"/>
        </w:rPr>
      </w:pPr>
      <w:r>
        <w:rPr>
          <w:rFonts w:ascii="Times New Roman" w:eastAsia="仿宋" w:hAnsi="Times New Roman" w:cs="Times New Roman"/>
          <w:noProof/>
          <w:sz w:val="28"/>
        </w:rPr>
        <mc:AlternateContent>
          <mc:Choice Requires="wps">
            <w:drawing>
              <wp:anchor distT="0" distB="0" distL="114300" distR="114300" simplePos="0" relativeHeight="251715584" behindDoc="0" locked="0" layoutInCell="1" allowOverlap="1" wp14:anchorId="22E767FC" wp14:editId="228CEFA9">
                <wp:simplePos x="0" y="0"/>
                <wp:positionH relativeFrom="margin">
                  <wp:posOffset>2649855</wp:posOffset>
                </wp:positionH>
                <wp:positionV relativeFrom="paragraph">
                  <wp:posOffset>1904</wp:posOffset>
                </wp:positionV>
                <wp:extent cx="0" cy="310243"/>
                <wp:effectExtent l="76200" t="0" r="57150" b="52070"/>
                <wp:wrapNone/>
                <wp:docPr id="194" name="直接箭头连接符 194"/>
                <wp:cNvGraphicFramePr/>
                <a:graphic xmlns:a="http://schemas.openxmlformats.org/drawingml/2006/main">
                  <a:graphicData uri="http://schemas.microsoft.com/office/word/2010/wordprocessingShape">
                    <wps:wsp>
                      <wps:cNvCnPr/>
                      <wps:spPr>
                        <a:xfrm>
                          <a:off x="0" y="0"/>
                          <a:ext cx="0" cy="3102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A29B1B" id="直接箭头连接符 194" o:spid="_x0000_s1026" type="#_x0000_t32" style="position:absolute;left:0;text-align:left;margin-left:208.65pt;margin-top:.15pt;width:0;height:24.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" strokecolor="black [3213]" strokeweight=".5pt">
                <v:stroke endarrow="block" joinstyle="miter"/>
                <w10:wrap anchorx="margin"/>
              </v:shap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713536" behindDoc="0" locked="0" layoutInCell="1" allowOverlap="1" wp14:anchorId="13D2FA51" wp14:editId="1FD9B9B0">
                <wp:simplePos x="0" y="0"/>
                <wp:positionH relativeFrom="column">
                  <wp:posOffset>2652575</wp:posOffset>
                </wp:positionH>
                <wp:positionV relativeFrom="paragraph">
                  <wp:posOffset>112939</wp:posOffset>
                </wp:positionV>
                <wp:extent cx="1514203" cy="0"/>
                <wp:effectExtent l="38100" t="76200" r="0" b="95250"/>
                <wp:wrapNone/>
                <wp:docPr id="193" name="直接箭头连接符 193"/>
                <wp:cNvGraphicFramePr/>
                <a:graphic xmlns:a="http://schemas.openxmlformats.org/drawingml/2006/main">
                  <a:graphicData uri="http://schemas.microsoft.com/office/word/2010/wordprocessingShape">
                    <wps:wsp>
                      <wps:cNvCnPr/>
                      <wps:spPr>
                        <a:xfrm flipH="1" flipV="1">
                          <a:off x="0" y="0"/>
                          <a:ext cx="151420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B67BA8" id="直接箭头连接符 193" o:spid="_x0000_s1026" type="#_x0000_t32" style="position:absolute;left:0;text-align:left;margin-left:208.85pt;margin-top:8.9pt;width:119.25pt;height:0;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" strokecolor="black [3213]" strokeweight=".5pt">
                <v:stroke endarrow="block" joinstyle="miter"/>
              </v:shap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712512" behindDoc="0" locked="0" layoutInCell="1" allowOverlap="1" wp14:anchorId="7EB55A9E" wp14:editId="0E625CC2">
                <wp:simplePos x="0" y="0"/>
                <wp:positionH relativeFrom="margin">
                  <wp:posOffset>4169989</wp:posOffset>
                </wp:positionH>
                <wp:positionV relativeFrom="paragraph">
                  <wp:posOffset>635</wp:posOffset>
                </wp:positionV>
                <wp:extent cx="0" cy="114935"/>
                <wp:effectExtent l="0" t="0" r="19050" b="37465"/>
                <wp:wrapNone/>
                <wp:docPr id="192" name="直接连接符 192"/>
                <wp:cNvGraphicFramePr/>
                <a:graphic xmlns:a="http://schemas.openxmlformats.org/drawingml/2006/main">
                  <a:graphicData uri="http://schemas.microsoft.com/office/word/2010/wordprocessingShape">
                    <wps:wsp>
                      <wps:cNvCnPr/>
                      <wps:spPr>
                        <a:xfrm>
                          <a:off x="0"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53629" id="直接连接符 192" o:spid="_x0000_s1026" style="position:absolute;left:0;text-align:left;z-index:251712512;visibility:visible;mso-wrap-style:square;mso-wrap-distance-left:9pt;mso-wrap-distance-top:0;mso-wrap-distance-right:9pt;mso-wrap-distance-bottom:0;mso-position-horizontal:absolute;mso-position-horizontal-relative:margin;mso-position-vertical:absolute;mso-position-vertical-relative:text" from="328.35pt,.05pt" to="328.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" strokecolor="black [3213]" strokeweight=".5pt">
                <v:stroke joinstyle="miter"/>
                <w10:wrap anchorx="margin"/>
              </v:line>
            </w:pict>
          </mc:Fallback>
        </mc:AlternateContent>
      </w:r>
    </w:p>
    <w:p w:rsidR="001F0F3A" w:rsidRDefault="00D810E0"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706368" behindDoc="0" locked="0" layoutInCell="1" allowOverlap="1" wp14:anchorId="2C5B88C4" wp14:editId="4E9A82B2">
                <wp:simplePos x="0" y="0"/>
                <wp:positionH relativeFrom="margin">
                  <wp:posOffset>3427511</wp:posOffset>
                </wp:positionH>
                <wp:positionV relativeFrom="paragraph">
                  <wp:posOffset>8479</wp:posOffset>
                </wp:positionV>
                <wp:extent cx="1431290" cy="1404620"/>
                <wp:effectExtent l="0" t="0" r="0" b="6350"/>
                <wp:wrapSquare wrapText="bothSides"/>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1404620"/>
                        </a:xfrm>
                        <a:prstGeom prst="rect">
                          <a:avLst/>
                        </a:prstGeom>
                        <a:solidFill>
                          <a:srgbClr val="FFFFFF"/>
                        </a:solidFill>
                        <a:ln w="9525">
                          <a:noFill/>
                          <a:miter lim="800000"/>
                          <a:headEnd/>
                          <a:tailEnd/>
                        </a:ln>
                      </wps:spPr>
                      <wps:txbx>
                        <w:txbxContent>
                          <w:p w:rsidR="009B314C" w:rsidRPr="00A1282A" w:rsidRDefault="009B314C" w:rsidP="00D810E0">
                            <w:pPr>
                              <w:rPr>
                                <w:rFonts w:ascii="仿宋" w:eastAsia="仿宋" w:hAnsi="仿宋"/>
                                <w14:textOutline w14:w="9525" w14:cap="rnd" w14:cmpd="sng" w14:algn="ctr">
                                  <w14:noFill/>
                                  <w14:prstDash w14:val="solid"/>
                                  <w14:bevel/>
                                </w14:textOutline>
                              </w:rPr>
                            </w:pPr>
                            <w:r>
                              <w:rPr>
                                <w:rFonts w:ascii="仿宋" w:eastAsia="仿宋" w:hAnsi="仿宋" w:hint="eastAsia"/>
                                <w14:textOutline w14:w="9525" w14:cap="rnd" w14:cmpd="sng" w14:algn="ctr">
                                  <w14:noFill/>
                                  <w14:prstDash w14:val="solid"/>
                                  <w14:bevel/>
                                </w14:textOutline>
                              </w:rPr>
                              <w:t>意见征求与</w:t>
                            </w:r>
                            <w:r w:rsidRPr="00A1282A">
                              <w:rPr>
                                <w:rFonts w:ascii="仿宋" w:eastAsia="仿宋" w:hAnsi="仿宋" w:hint="eastAsia"/>
                                <w14:textOutline w14:w="9525" w14:cap="rnd" w14:cmpd="sng" w14:algn="ctr">
                                  <w14:noFill/>
                                  <w14:prstDash w14:val="solid"/>
                                  <w14:bevel/>
                                </w14:textOutline>
                              </w:rPr>
                              <w:t>修改完善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5B88C4" id="文本框 29" o:spid="_x0000_s1034" type="#_x0000_t202" style="position:absolute;left:0;text-align:left;margin-left:269.9pt;margin-top:.65pt;width:112.7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" stroked="f">
                <v:textbox style="mso-fit-shape-to-text:t">
                  <w:txbxContent>
                    <w:p w:rsidR="009B314C" w:rsidRPr="00A1282A" w:rsidRDefault="009B314C" w:rsidP="00D810E0">
                      <w:pPr>
                        <w:rPr>
                          <w:rFonts w:ascii="仿宋" w:eastAsia="仿宋" w:hAnsi="仿宋"/>
                          <w14:textOutline w14:w="9525" w14:cap="rnd" w14:cmpd="sng" w14:algn="ctr">
                            <w14:noFill/>
                            <w14:prstDash w14:val="solid"/>
                            <w14:bevel/>
                          </w14:textOutline>
                        </w:rPr>
                      </w:pPr>
                      <w:r>
                        <w:rPr>
                          <w:rFonts w:ascii="仿宋" w:eastAsia="仿宋" w:hAnsi="仿宋" w:hint="eastAsia"/>
                          <w14:textOutline w14:w="9525" w14:cap="rnd" w14:cmpd="sng" w14:algn="ctr">
                            <w14:noFill/>
                            <w14:prstDash w14:val="solid"/>
                            <w14:bevel/>
                          </w14:textOutline>
                        </w:rPr>
                        <w:t>意见征求与</w:t>
                      </w:r>
                      <w:r w:rsidRPr="00A1282A">
                        <w:rPr>
                          <w:rFonts w:ascii="仿宋" w:eastAsia="仿宋" w:hAnsi="仿宋" w:hint="eastAsia"/>
                          <w14:textOutline w14:w="9525" w14:cap="rnd" w14:cmpd="sng" w14:algn="ctr">
                            <w14:noFill/>
                            <w14:prstDash w14:val="solid"/>
                            <w14:bevel/>
                          </w14:textOutline>
                        </w:rPr>
                        <w:t>修改完善</w:t>
                      </w:r>
                    </w:p>
                  </w:txbxContent>
                </v:textbox>
                <w10:wrap type="square" anchorx="margin"/>
              </v:shape>
            </w:pict>
          </mc:Fallback>
        </mc:AlternateContent>
      </w:r>
      <w:r w:rsidR="00A1282A" w:rsidRPr="007D5054">
        <w:rPr>
          <w:rFonts w:ascii="Times New Roman" w:eastAsia="仿宋" w:hAnsi="Times New Roman" w:cs="Times New Roman"/>
          <w:noProof/>
          <w:sz w:val="28"/>
        </w:rPr>
        <mc:AlternateContent>
          <mc:Choice Requires="wps">
            <w:drawing>
              <wp:anchor distT="45720" distB="45720" distL="114300" distR="114300" simplePos="0" relativeHeight="251695104" behindDoc="0" locked="0" layoutInCell="1" allowOverlap="1" wp14:anchorId="1894C90C" wp14:editId="1EF197CB">
                <wp:simplePos x="0" y="0"/>
                <wp:positionH relativeFrom="margin">
                  <wp:posOffset>2069737</wp:posOffset>
                </wp:positionH>
                <wp:positionV relativeFrom="paragraph">
                  <wp:posOffset>9344</wp:posOffset>
                </wp:positionV>
                <wp:extent cx="1155065" cy="1404620"/>
                <wp:effectExtent l="0" t="0" r="26035" b="25400"/>
                <wp:wrapSquare wrapText="bothSides"/>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404620"/>
                        </a:xfrm>
                        <a:prstGeom prst="rect">
                          <a:avLst/>
                        </a:prstGeom>
                        <a:solidFill>
                          <a:srgbClr val="FFFFFF"/>
                        </a:solidFill>
                        <a:ln w="9525">
                          <a:solidFill>
                            <a:srgbClr val="000000"/>
                          </a:solidFill>
                          <a:miter lim="800000"/>
                          <a:headEnd/>
                          <a:tailEnd/>
                        </a:ln>
                      </wps:spPr>
                      <wps:txbx>
                        <w:txbxContent>
                          <w:p w:rsidR="009B314C" w:rsidRPr="007D5054" w:rsidRDefault="009B314C" w:rsidP="00A1282A">
                            <w:pPr>
                              <w:rPr>
                                <w:rFonts w:ascii="仿宋" w:eastAsia="仿宋" w:hAnsi="仿宋"/>
                              </w:rPr>
                            </w:pPr>
                            <w:r>
                              <w:rPr>
                                <w:rFonts w:ascii="仿宋" w:eastAsia="仿宋" w:hAnsi="仿宋" w:hint="eastAsia"/>
                              </w:rPr>
                              <w:t>标准征求意见稿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4C90C" id="文本框 22" o:spid="_x0000_s1035" type="#_x0000_t202" style="position:absolute;left:0;text-align:left;margin-left:162.95pt;margin-top:.75pt;width:90.9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">
                <v:textbox style="mso-fit-shape-to-text:t">
                  <w:txbxContent>
                    <w:p w:rsidR="009B314C" w:rsidRPr="007D5054" w:rsidRDefault="009B314C" w:rsidP="00A1282A">
                      <w:pPr>
                        <w:rPr>
                          <w:rFonts w:ascii="仿宋" w:eastAsia="仿宋" w:hAnsi="仿宋"/>
                        </w:rPr>
                      </w:pPr>
                      <w:r>
                        <w:rPr>
                          <w:rFonts w:ascii="仿宋" w:eastAsia="仿宋" w:hAnsi="仿宋" w:hint="eastAsia"/>
                        </w:rPr>
                        <w:t>标准征求意见稿</w:t>
                      </w:r>
                    </w:p>
                  </w:txbxContent>
                </v:textbox>
                <w10:wrap type="square" anchorx="margin"/>
              </v:shape>
            </w:pict>
          </mc:Fallback>
        </mc:AlternateContent>
      </w:r>
    </w:p>
    <w:p w:rsidR="001F0F3A" w:rsidRDefault="00D810E0"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721728" behindDoc="0" locked="0" layoutInCell="1" allowOverlap="1" wp14:anchorId="16FC712A" wp14:editId="6D8E214F">
                <wp:simplePos x="0" y="0"/>
                <wp:positionH relativeFrom="margin">
                  <wp:posOffset>3471545</wp:posOffset>
                </wp:positionH>
                <wp:positionV relativeFrom="paragraph">
                  <wp:posOffset>273050</wp:posOffset>
                </wp:positionV>
                <wp:extent cx="1675765" cy="1404620"/>
                <wp:effectExtent l="0" t="0" r="635" b="6350"/>
                <wp:wrapSquare wrapText="bothSides"/>
                <wp:docPr id="197" name="文本框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404620"/>
                        </a:xfrm>
                        <a:prstGeom prst="rect">
                          <a:avLst/>
                        </a:prstGeom>
                        <a:solidFill>
                          <a:srgbClr val="FFFFFF"/>
                        </a:solidFill>
                        <a:ln w="9525">
                          <a:noFill/>
                          <a:miter lim="800000"/>
                          <a:headEnd/>
                          <a:tailEnd/>
                        </a:ln>
                      </wps:spPr>
                      <wps:txbx>
                        <w:txbxContent>
                          <w:p w:rsidR="009B314C" w:rsidRPr="00A1282A" w:rsidRDefault="009B314C" w:rsidP="00D810E0">
                            <w:pPr>
                              <w:rPr>
                                <w:rFonts w:ascii="仿宋" w:eastAsia="仿宋" w:hAnsi="仿宋"/>
                                <w14:textOutline w14:w="9525" w14:cap="rnd" w14:cmpd="sng" w14:algn="ctr">
                                  <w14:noFill/>
                                  <w14:prstDash w14:val="solid"/>
                                  <w14:bevel/>
                                </w14:textOutline>
                              </w:rPr>
                            </w:pPr>
                            <w:r>
                              <w:rPr>
                                <w:rFonts w:ascii="仿宋" w:eastAsia="仿宋" w:hAnsi="仿宋" w:hint="eastAsia"/>
                                <w14:textOutline w14:w="9525" w14:cap="rnd" w14:cmpd="sng" w14:algn="ctr">
                                  <w14:noFill/>
                                  <w14:prstDash w14:val="solid"/>
                                  <w14:bevel/>
                                </w14:textOutline>
                              </w:rPr>
                              <w:t>标准技术审查与修改完善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C712A" id="文本框 197" o:spid="_x0000_s1036" type="#_x0000_t202" style="position:absolute;left:0;text-align:left;margin-left:273.35pt;margin-top:21.5pt;width:131.95pt;height:110.6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" stroked="f">
                <v:textbox style="mso-fit-shape-to-text:t">
                  <w:txbxContent>
                    <w:p w:rsidR="009B314C" w:rsidRPr="00A1282A" w:rsidRDefault="009B314C" w:rsidP="00D810E0">
                      <w:pPr>
                        <w:rPr>
                          <w:rFonts w:ascii="仿宋" w:eastAsia="仿宋" w:hAnsi="仿宋"/>
                          <w14:textOutline w14:w="9525" w14:cap="rnd" w14:cmpd="sng" w14:algn="ctr">
                            <w14:noFill/>
                            <w14:prstDash w14:val="solid"/>
                            <w14:bevel/>
                          </w14:textOutline>
                        </w:rPr>
                      </w:pPr>
                      <w:r>
                        <w:rPr>
                          <w:rFonts w:ascii="仿宋" w:eastAsia="仿宋" w:hAnsi="仿宋" w:hint="eastAsia"/>
                          <w14:textOutline w14:w="9525" w14:cap="rnd" w14:cmpd="sng" w14:algn="ctr">
                            <w14:noFill/>
                            <w14:prstDash w14:val="solid"/>
                            <w14:bevel/>
                          </w14:textOutline>
                        </w:rPr>
                        <w:t>标准技术审查与修改完善</w:t>
                      </w:r>
                    </w:p>
                  </w:txbxContent>
                </v:textbox>
                <w10:wrap type="square" anchorx="margin"/>
              </v:shape>
            </w:pict>
          </mc:Fallback>
        </mc:AlternateContent>
      </w:r>
      <w:r w:rsidRPr="007D5054">
        <w:rPr>
          <w:rFonts w:ascii="Times New Roman" w:eastAsia="仿宋" w:hAnsi="Times New Roman" w:cs="Times New Roman"/>
          <w:noProof/>
          <w:sz w:val="28"/>
        </w:rPr>
        <mc:AlternateContent>
          <mc:Choice Requires="wps">
            <w:drawing>
              <wp:anchor distT="45720" distB="45720" distL="114300" distR="114300" simplePos="0" relativeHeight="251708416" behindDoc="0" locked="0" layoutInCell="1" allowOverlap="1" wp14:anchorId="00A0D7BA" wp14:editId="3580B025">
                <wp:simplePos x="0" y="0"/>
                <wp:positionH relativeFrom="margin">
                  <wp:posOffset>2052955</wp:posOffset>
                </wp:positionH>
                <wp:positionV relativeFrom="paragraph">
                  <wp:posOffset>276860</wp:posOffset>
                </wp:positionV>
                <wp:extent cx="1155065" cy="1404620"/>
                <wp:effectExtent l="0" t="0" r="26035" b="25400"/>
                <wp:wrapSquare wrapText="bothSides"/>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404620"/>
                        </a:xfrm>
                        <a:prstGeom prst="rect">
                          <a:avLst/>
                        </a:prstGeom>
                        <a:solidFill>
                          <a:srgbClr val="FFFFFF"/>
                        </a:solidFill>
                        <a:ln w="9525">
                          <a:solidFill>
                            <a:srgbClr val="000000"/>
                          </a:solidFill>
                          <a:miter lim="800000"/>
                          <a:headEnd/>
                          <a:tailEnd/>
                        </a:ln>
                      </wps:spPr>
                      <wps:txbx>
                        <w:txbxContent>
                          <w:p w:rsidR="009B314C" w:rsidRPr="007D5054" w:rsidRDefault="009B314C" w:rsidP="00D810E0">
                            <w:pPr>
                              <w:jc w:val="center"/>
                              <w:rPr>
                                <w:rFonts w:ascii="仿宋" w:eastAsia="仿宋" w:hAnsi="仿宋"/>
                              </w:rPr>
                            </w:pPr>
                            <w:r>
                              <w:rPr>
                                <w:rFonts w:ascii="仿宋" w:eastAsia="仿宋" w:hAnsi="仿宋" w:hint="eastAsia"/>
                              </w:rPr>
                              <w:t>标准送审稿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0D7BA" id="文本框 30" o:spid="_x0000_s1037" type="#_x0000_t202" style="position:absolute;left:0;text-align:left;margin-left:161.65pt;margin-top:21.8pt;width:90.95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">
                <v:textbox style="mso-fit-shape-to-text:t">
                  <w:txbxContent>
                    <w:p w:rsidR="009B314C" w:rsidRPr="007D5054" w:rsidRDefault="009B314C" w:rsidP="00D810E0">
                      <w:pPr>
                        <w:jc w:val="center"/>
                        <w:rPr>
                          <w:rFonts w:ascii="仿宋" w:eastAsia="仿宋" w:hAnsi="仿宋"/>
                        </w:rPr>
                      </w:pPr>
                      <w:r>
                        <w:rPr>
                          <w:rFonts w:ascii="仿宋" w:eastAsia="仿宋" w:hAnsi="仿宋" w:hint="eastAsia"/>
                        </w:rPr>
                        <w:t>标准送审稿</w:t>
                      </w:r>
                    </w:p>
                  </w:txbxContent>
                </v:textbox>
                <w10:wrap type="square" anchorx="margin"/>
              </v:shap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702272" behindDoc="0" locked="0" layoutInCell="1" allowOverlap="1" wp14:anchorId="24F2506A" wp14:editId="7F03B0B2">
                <wp:simplePos x="0" y="0"/>
                <wp:positionH relativeFrom="column">
                  <wp:posOffset>2628680</wp:posOffset>
                </wp:positionH>
                <wp:positionV relativeFrom="paragraph">
                  <wp:posOffset>1707</wp:posOffset>
                </wp:positionV>
                <wp:extent cx="3400" cy="268541"/>
                <wp:effectExtent l="76200" t="0" r="73025" b="55880"/>
                <wp:wrapNone/>
                <wp:docPr id="27" name="直接箭头连接符 27"/>
                <wp:cNvGraphicFramePr/>
                <a:graphic xmlns:a="http://schemas.openxmlformats.org/drawingml/2006/main">
                  <a:graphicData uri="http://schemas.microsoft.com/office/word/2010/wordprocessingShape">
                    <wps:wsp>
                      <wps:cNvCnPr/>
                      <wps:spPr>
                        <a:xfrm flipH="1">
                          <a:off x="0" y="0"/>
                          <a:ext cx="3400" cy="2685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9E757" id="直接箭头连接符 27" o:spid="_x0000_s1026" type="#_x0000_t32" style="position:absolute;left:0;text-align:left;margin-left:207pt;margin-top:.15pt;width:.25pt;height:21.1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" strokecolor="black [3213]" strokeweight=".5pt">
                <v:stroke endarrow="block" joinstyle="miter"/>
              </v:shap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717632" behindDoc="0" locked="0" layoutInCell="1" allowOverlap="1" wp14:anchorId="4B9E93BA" wp14:editId="1D96122D">
                <wp:simplePos x="0" y="0"/>
                <wp:positionH relativeFrom="margin">
                  <wp:posOffset>4150136</wp:posOffset>
                </wp:positionH>
                <wp:positionV relativeFrom="paragraph">
                  <wp:posOffset>635</wp:posOffset>
                </wp:positionV>
                <wp:extent cx="0" cy="114935"/>
                <wp:effectExtent l="0" t="0" r="19050" b="37465"/>
                <wp:wrapNone/>
                <wp:docPr id="195" name="直接连接符 195"/>
                <wp:cNvGraphicFramePr/>
                <a:graphic xmlns:a="http://schemas.openxmlformats.org/drawingml/2006/main">
                  <a:graphicData uri="http://schemas.microsoft.com/office/word/2010/wordprocessingShape">
                    <wps:wsp>
                      <wps:cNvCnPr/>
                      <wps:spPr>
                        <a:xfrm>
                          <a:off x="0"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66BA5" id="直接连接符 195" o:spid="_x0000_s1026" style="position:absolute;left:0;text-align:left;z-index:251717632;visibility:visible;mso-wrap-style:square;mso-wrap-distance-left:9pt;mso-wrap-distance-top:0;mso-wrap-distance-right:9pt;mso-wrap-distance-bottom:0;mso-position-horizontal:absolute;mso-position-horizontal-relative:margin;mso-position-vertical:absolute;mso-position-vertical-relative:text" from="326.8pt,.05pt" to="32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" strokecolor="black [3213]" strokeweight=".5pt">
                <v:stroke joinstyle="miter"/>
                <w10:wrap anchorx="margin"/>
              </v:lin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719680" behindDoc="0" locked="0" layoutInCell="1" allowOverlap="1" wp14:anchorId="21440664" wp14:editId="49B5ED17">
                <wp:simplePos x="0" y="0"/>
                <wp:positionH relativeFrom="column">
                  <wp:posOffset>2634204</wp:posOffset>
                </wp:positionH>
                <wp:positionV relativeFrom="paragraph">
                  <wp:posOffset>116205</wp:posOffset>
                </wp:positionV>
                <wp:extent cx="1514203" cy="0"/>
                <wp:effectExtent l="38100" t="76200" r="0" b="95250"/>
                <wp:wrapNone/>
                <wp:docPr id="196" name="直接箭头连接符 196"/>
                <wp:cNvGraphicFramePr/>
                <a:graphic xmlns:a="http://schemas.openxmlformats.org/drawingml/2006/main">
                  <a:graphicData uri="http://schemas.microsoft.com/office/word/2010/wordprocessingShape">
                    <wps:wsp>
                      <wps:cNvCnPr/>
                      <wps:spPr>
                        <a:xfrm flipH="1" flipV="1">
                          <a:off x="0" y="0"/>
                          <a:ext cx="151420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00688" id="直接箭头连接符 196" o:spid="_x0000_s1026" type="#_x0000_t32" style="position:absolute;left:0;text-align:left;margin-left:207.4pt;margin-top:9.15pt;width:119.25pt;height:0;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" strokecolor="black [3213]" strokeweight=".5pt">
                <v:stroke endarrow="block" joinstyle="miter"/>
              </v:shape>
            </w:pict>
          </mc:Fallback>
        </mc:AlternateContent>
      </w:r>
    </w:p>
    <w:p w:rsidR="001F0F3A" w:rsidRDefault="00D810E0" w:rsidP="000C6CB9">
      <w:pPr>
        <w:adjustRightInd w:val="0"/>
        <w:snapToGrid w:val="0"/>
        <w:spacing w:line="360" w:lineRule="auto"/>
        <w:rPr>
          <w:rFonts w:ascii="Times New Roman" w:eastAsia="仿宋" w:hAnsi="Times New Roman" w:cs="Times New Roman"/>
          <w:sz w:val="28"/>
        </w:rPr>
      </w:pPr>
      <w:r>
        <w:rPr>
          <w:rFonts w:ascii="Times New Roman" w:eastAsia="仿宋" w:hAnsi="Times New Roman" w:cs="Times New Roman"/>
          <w:noProof/>
          <w:sz w:val="28"/>
        </w:rPr>
        <mc:AlternateContent>
          <mc:Choice Requires="wps">
            <w:drawing>
              <wp:anchor distT="0" distB="0" distL="114300" distR="114300" simplePos="0" relativeHeight="251710464" behindDoc="0" locked="0" layoutInCell="1" allowOverlap="1" wp14:anchorId="1D87419E" wp14:editId="68ED09B6">
                <wp:simplePos x="0" y="0"/>
                <wp:positionH relativeFrom="column">
                  <wp:posOffset>2632080</wp:posOffset>
                </wp:positionH>
                <wp:positionV relativeFrom="paragraph">
                  <wp:posOffset>265392</wp:posOffset>
                </wp:positionV>
                <wp:extent cx="3399" cy="319455"/>
                <wp:effectExtent l="76200" t="0" r="73025" b="61595"/>
                <wp:wrapNone/>
                <wp:docPr id="31" name="直接箭头连接符 31"/>
                <wp:cNvGraphicFramePr/>
                <a:graphic xmlns:a="http://schemas.openxmlformats.org/drawingml/2006/main">
                  <a:graphicData uri="http://schemas.microsoft.com/office/word/2010/wordprocessingShape">
                    <wps:wsp>
                      <wps:cNvCnPr/>
                      <wps:spPr>
                        <a:xfrm>
                          <a:off x="0" y="0"/>
                          <a:ext cx="3399" cy="319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D58035" id="直接箭头连接符 31" o:spid="_x0000_s1026" type="#_x0000_t32" style="position:absolute;left:0;text-align:left;margin-left:207.25pt;margin-top:20.9pt;width:.25pt;height:25.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" strokecolor="black [3213]" strokeweight=".5pt">
                <v:stroke endarrow="block" joinstyle="miter"/>
              </v:shap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723776" behindDoc="0" locked="0" layoutInCell="1" allowOverlap="1" wp14:anchorId="689A779C" wp14:editId="08EB9C7A">
                <wp:simplePos x="0" y="0"/>
                <wp:positionH relativeFrom="margin">
                  <wp:posOffset>4157291</wp:posOffset>
                </wp:positionH>
                <wp:positionV relativeFrom="paragraph">
                  <wp:posOffset>267993</wp:posOffset>
                </wp:positionV>
                <wp:extent cx="0" cy="114935"/>
                <wp:effectExtent l="0" t="0" r="19050" b="37465"/>
                <wp:wrapNone/>
                <wp:docPr id="198" name="直接连接符 198"/>
                <wp:cNvGraphicFramePr/>
                <a:graphic xmlns:a="http://schemas.openxmlformats.org/drawingml/2006/main">
                  <a:graphicData uri="http://schemas.microsoft.com/office/word/2010/wordprocessingShape">
                    <wps:wsp>
                      <wps:cNvCnPr/>
                      <wps:spPr>
                        <a:xfrm>
                          <a:off x="0" y="0"/>
                          <a:ext cx="0" cy="114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A884C" id="直接连接符 198" o:spid="_x0000_s1026" style="position:absolute;left:0;text-align:left;z-index:251723776;visibility:visible;mso-wrap-style:square;mso-wrap-distance-left:9pt;mso-wrap-distance-top:0;mso-wrap-distance-right:9pt;mso-wrap-distance-bottom:0;mso-position-horizontal:absolute;mso-position-horizontal-relative:margin;mso-position-vertical:absolute;mso-position-vertical-relative:text" from="327.35pt,21.1pt" to="327.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" strokecolor="black [3213]" strokeweight=".5pt">
                <v:stroke joinstyle="miter"/>
                <w10:wrap anchorx="margin"/>
              </v:line>
            </w:pict>
          </mc:Fallback>
        </mc:AlternateContent>
      </w:r>
    </w:p>
    <w:p w:rsidR="00A1282A" w:rsidRDefault="00D810E0"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727872" behindDoc="0" locked="0" layoutInCell="1" allowOverlap="1" wp14:anchorId="401289FA" wp14:editId="22441524">
                <wp:simplePos x="0" y="0"/>
                <wp:positionH relativeFrom="margin">
                  <wp:posOffset>2094230</wp:posOffset>
                </wp:positionH>
                <wp:positionV relativeFrom="paragraph">
                  <wp:posOffset>282575</wp:posOffset>
                </wp:positionV>
                <wp:extent cx="1155065" cy="1404620"/>
                <wp:effectExtent l="0" t="0" r="26035" b="25400"/>
                <wp:wrapSquare wrapText="bothSides"/>
                <wp:docPr id="200" name="文本框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404620"/>
                        </a:xfrm>
                        <a:prstGeom prst="rect">
                          <a:avLst/>
                        </a:prstGeom>
                        <a:solidFill>
                          <a:srgbClr val="FFFFFF"/>
                        </a:solidFill>
                        <a:ln w="9525">
                          <a:solidFill>
                            <a:srgbClr val="000000"/>
                          </a:solidFill>
                          <a:miter lim="800000"/>
                          <a:headEnd/>
                          <a:tailEnd/>
                        </a:ln>
                      </wps:spPr>
                      <wps:txbx>
                        <w:txbxContent>
                          <w:p w:rsidR="009B314C" w:rsidRPr="007D5054" w:rsidRDefault="009B314C" w:rsidP="00D810E0">
                            <w:pPr>
                              <w:jc w:val="center"/>
                              <w:rPr>
                                <w:rFonts w:ascii="仿宋" w:eastAsia="仿宋" w:hAnsi="仿宋"/>
                              </w:rPr>
                            </w:pPr>
                            <w:r>
                              <w:rPr>
                                <w:rFonts w:ascii="仿宋" w:eastAsia="仿宋" w:hAnsi="仿宋" w:hint="eastAsia"/>
                              </w:rPr>
                              <w:t>标准报批稿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289FA" id="文本框 200" o:spid="_x0000_s1038" type="#_x0000_t202" style="position:absolute;left:0;text-align:left;margin-left:164.9pt;margin-top:22.25pt;width:90.95pt;height:110.6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">
                <v:textbox style="mso-fit-shape-to-text:t">
                  <w:txbxContent>
                    <w:p w:rsidR="009B314C" w:rsidRPr="007D5054" w:rsidRDefault="009B314C" w:rsidP="00D810E0">
                      <w:pPr>
                        <w:jc w:val="center"/>
                        <w:rPr>
                          <w:rFonts w:ascii="仿宋" w:eastAsia="仿宋" w:hAnsi="仿宋"/>
                        </w:rPr>
                      </w:pPr>
                      <w:r>
                        <w:rPr>
                          <w:rFonts w:ascii="仿宋" w:eastAsia="仿宋" w:hAnsi="仿宋" w:hint="eastAsia"/>
                        </w:rPr>
                        <w:t>标准报批稿</w:t>
                      </w:r>
                    </w:p>
                  </w:txbxContent>
                </v:textbox>
                <w10:wrap type="square" anchorx="margin"/>
              </v:shape>
            </w:pict>
          </mc:Fallback>
        </mc:AlternateContent>
      </w:r>
      <w:r>
        <w:rPr>
          <w:rFonts w:ascii="Times New Roman" w:eastAsia="仿宋" w:hAnsi="Times New Roman" w:cs="Times New Roman"/>
          <w:noProof/>
          <w:sz w:val="28"/>
        </w:rPr>
        <mc:AlternateContent>
          <mc:Choice Requires="wps">
            <w:drawing>
              <wp:anchor distT="0" distB="0" distL="114300" distR="114300" simplePos="0" relativeHeight="251725824" behindDoc="0" locked="0" layoutInCell="1" allowOverlap="1" wp14:anchorId="28EBBDFA" wp14:editId="76E3E6A0">
                <wp:simplePos x="0" y="0"/>
                <wp:positionH relativeFrom="column">
                  <wp:posOffset>2638307</wp:posOffset>
                </wp:positionH>
                <wp:positionV relativeFrom="paragraph">
                  <wp:posOffset>77558</wp:posOffset>
                </wp:positionV>
                <wp:extent cx="1514203" cy="0"/>
                <wp:effectExtent l="38100" t="76200" r="0" b="95250"/>
                <wp:wrapNone/>
                <wp:docPr id="199" name="直接箭头连接符 199"/>
                <wp:cNvGraphicFramePr/>
                <a:graphic xmlns:a="http://schemas.openxmlformats.org/drawingml/2006/main">
                  <a:graphicData uri="http://schemas.microsoft.com/office/word/2010/wordprocessingShape">
                    <wps:wsp>
                      <wps:cNvCnPr/>
                      <wps:spPr>
                        <a:xfrm flipH="1" flipV="1">
                          <a:off x="0" y="0"/>
                          <a:ext cx="151420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41E938" id="直接箭头连接符 199" o:spid="_x0000_s1026" type="#_x0000_t32" style="position:absolute;left:0;text-align:left;margin-left:207.75pt;margin-top:6.1pt;width:119.25pt;height:0;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" strokecolor="black [3213]" strokeweight=".5pt">
                <v:stroke endarrow="block" joinstyle="miter"/>
              </v:shape>
            </w:pict>
          </mc:Fallback>
        </mc:AlternateContent>
      </w:r>
    </w:p>
    <w:p w:rsidR="00A1282A" w:rsidRDefault="00D810E0" w:rsidP="000C6CB9">
      <w:pPr>
        <w:adjustRightInd w:val="0"/>
        <w:snapToGrid w:val="0"/>
        <w:spacing w:line="360" w:lineRule="auto"/>
        <w:rPr>
          <w:rFonts w:ascii="Times New Roman" w:eastAsia="仿宋" w:hAnsi="Times New Roman" w:cs="Times New Roman"/>
          <w:sz w:val="28"/>
        </w:rPr>
      </w:pPr>
      <w:r>
        <w:rPr>
          <w:rFonts w:ascii="Times New Roman" w:eastAsia="仿宋" w:hAnsi="Times New Roman" w:cs="Times New Roman"/>
          <w:noProof/>
          <w:sz w:val="28"/>
        </w:rPr>
        <mc:AlternateContent>
          <mc:Choice Requires="wps">
            <w:drawing>
              <wp:anchor distT="0" distB="0" distL="114300" distR="114300" simplePos="0" relativeHeight="251729920" behindDoc="0" locked="0" layoutInCell="1" allowOverlap="1" wp14:anchorId="04B21C4C" wp14:editId="3FF433BA">
                <wp:simplePos x="0" y="0"/>
                <wp:positionH relativeFrom="margin">
                  <wp:align>center</wp:align>
                </wp:positionH>
                <wp:positionV relativeFrom="paragraph">
                  <wp:posOffset>280524</wp:posOffset>
                </wp:positionV>
                <wp:extent cx="0" cy="206433"/>
                <wp:effectExtent l="76200" t="0" r="57150" b="60325"/>
                <wp:wrapNone/>
                <wp:docPr id="201" name="直接箭头连接符 201"/>
                <wp:cNvGraphicFramePr/>
                <a:graphic xmlns:a="http://schemas.openxmlformats.org/drawingml/2006/main">
                  <a:graphicData uri="http://schemas.microsoft.com/office/word/2010/wordprocessingShape">
                    <wps:wsp>
                      <wps:cNvCnPr/>
                      <wps:spPr>
                        <a:xfrm>
                          <a:off x="0" y="0"/>
                          <a:ext cx="0" cy="206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80AB49" id="直接箭头连接符 201" o:spid="_x0000_s1026" type="#_x0000_t32" style="position:absolute;left:0;text-align:left;margin-left:0;margin-top:22.1pt;width:0;height:16.25pt;z-index:2517299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" strokecolor="black [3213]" strokeweight=".5pt">
                <v:stroke endarrow="block" joinstyle="miter"/>
                <w10:wrap anchorx="margin"/>
              </v:shape>
            </w:pict>
          </mc:Fallback>
        </mc:AlternateContent>
      </w:r>
    </w:p>
    <w:p w:rsidR="00A1282A" w:rsidRDefault="00D810E0" w:rsidP="000C6CB9">
      <w:pPr>
        <w:adjustRightInd w:val="0"/>
        <w:snapToGrid w:val="0"/>
        <w:spacing w:line="360" w:lineRule="auto"/>
        <w:rPr>
          <w:rFonts w:ascii="Times New Roman" w:eastAsia="仿宋" w:hAnsi="Times New Roman" w:cs="Times New Roman"/>
          <w:sz w:val="28"/>
        </w:rPr>
      </w:pPr>
      <w:r w:rsidRPr="007D5054">
        <w:rPr>
          <w:rFonts w:ascii="Times New Roman" w:eastAsia="仿宋" w:hAnsi="Times New Roman" w:cs="Times New Roman"/>
          <w:noProof/>
          <w:sz w:val="28"/>
        </w:rPr>
        <mc:AlternateContent>
          <mc:Choice Requires="wps">
            <w:drawing>
              <wp:anchor distT="45720" distB="45720" distL="114300" distR="114300" simplePos="0" relativeHeight="251731968" behindDoc="0" locked="0" layoutInCell="1" allowOverlap="1" wp14:anchorId="619BCEB5" wp14:editId="3155E9BE">
                <wp:simplePos x="0" y="0"/>
                <wp:positionH relativeFrom="margin">
                  <wp:posOffset>1936750</wp:posOffset>
                </wp:positionH>
                <wp:positionV relativeFrom="paragraph">
                  <wp:posOffset>180975</wp:posOffset>
                </wp:positionV>
                <wp:extent cx="1416050" cy="1404620"/>
                <wp:effectExtent l="0" t="0" r="12700" b="25400"/>
                <wp:wrapSquare wrapText="bothSides"/>
                <wp:docPr id="202" name="文本框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04620"/>
                        </a:xfrm>
                        <a:prstGeom prst="rect">
                          <a:avLst/>
                        </a:prstGeom>
                        <a:solidFill>
                          <a:srgbClr val="FFFFFF"/>
                        </a:solidFill>
                        <a:ln w="9525">
                          <a:solidFill>
                            <a:srgbClr val="000000"/>
                          </a:solidFill>
                          <a:miter lim="800000"/>
                          <a:headEnd/>
                          <a:tailEnd/>
                        </a:ln>
                      </wps:spPr>
                      <wps:txbx>
                        <w:txbxContent>
                          <w:p w:rsidR="009B314C" w:rsidRPr="007D5054" w:rsidRDefault="009B314C" w:rsidP="00D810E0">
                            <w:pPr>
                              <w:jc w:val="center"/>
                              <w:rPr>
                                <w:rFonts w:ascii="仿宋" w:eastAsia="仿宋" w:hAnsi="仿宋"/>
                              </w:rPr>
                            </w:pPr>
                            <w:r>
                              <w:rPr>
                                <w:rFonts w:ascii="仿宋" w:eastAsia="仿宋" w:hAnsi="仿宋" w:hint="eastAsia"/>
                              </w:rPr>
                              <w:t>标准行政审查与发布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BCEB5" id="文本框 202" o:spid="_x0000_s1039" type="#_x0000_t202" style="position:absolute;left:0;text-align:left;margin-left:152.5pt;margin-top:14.25pt;width:111.5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">
                <v:textbox style="mso-fit-shape-to-text:t">
                  <w:txbxContent>
                    <w:p w:rsidR="009B314C" w:rsidRPr="007D5054" w:rsidRDefault="009B314C" w:rsidP="00D810E0">
                      <w:pPr>
                        <w:jc w:val="center"/>
                        <w:rPr>
                          <w:rFonts w:ascii="仿宋" w:eastAsia="仿宋" w:hAnsi="仿宋"/>
                        </w:rPr>
                      </w:pPr>
                      <w:r>
                        <w:rPr>
                          <w:rFonts w:ascii="仿宋" w:eastAsia="仿宋" w:hAnsi="仿宋" w:hint="eastAsia"/>
                        </w:rPr>
                        <w:t>标准行政审查与发布</w:t>
                      </w:r>
                    </w:p>
                  </w:txbxContent>
                </v:textbox>
                <w10:wrap type="square" anchorx="margin"/>
              </v:shape>
            </w:pict>
          </mc:Fallback>
        </mc:AlternateContent>
      </w:r>
    </w:p>
    <w:p w:rsidR="00A1282A" w:rsidRDefault="00A1282A" w:rsidP="000C6CB9">
      <w:pPr>
        <w:adjustRightInd w:val="0"/>
        <w:snapToGrid w:val="0"/>
        <w:spacing w:line="360" w:lineRule="auto"/>
        <w:rPr>
          <w:rFonts w:ascii="Times New Roman" w:eastAsia="仿宋" w:hAnsi="Times New Roman" w:cs="Times New Roman"/>
          <w:sz w:val="28"/>
        </w:rPr>
      </w:pPr>
    </w:p>
    <w:p w:rsidR="000C6CB9" w:rsidRDefault="00D810E0" w:rsidP="000C6CB9">
      <w:pPr>
        <w:adjustRightInd w:val="0"/>
        <w:snapToGrid w:val="0"/>
        <w:spacing w:line="360" w:lineRule="auto"/>
        <w:jc w:val="center"/>
        <w:rPr>
          <w:rFonts w:ascii="Times New Roman" w:eastAsia="仿宋" w:hAnsi="Times New Roman" w:cs="Times New Roman"/>
          <w:sz w:val="28"/>
        </w:rPr>
      </w:pPr>
      <w:r w:rsidRPr="00460E18">
        <w:rPr>
          <w:rFonts w:ascii="Times New Roman" w:eastAsia="仿宋" w:hAnsi="Times New Roman" w:cs="Times New Roman" w:hint="eastAsia"/>
          <w:sz w:val="24"/>
        </w:rPr>
        <w:t>图</w:t>
      </w:r>
      <w:r w:rsidRPr="00460E18">
        <w:rPr>
          <w:rFonts w:ascii="Times New Roman" w:eastAsia="仿宋" w:hAnsi="Times New Roman" w:cs="Times New Roman" w:hint="eastAsia"/>
          <w:sz w:val="24"/>
        </w:rPr>
        <w:t>1</w:t>
      </w:r>
      <w:r w:rsidRPr="00460E18">
        <w:rPr>
          <w:rFonts w:ascii="Times New Roman" w:eastAsia="仿宋" w:hAnsi="Times New Roman" w:cs="Times New Roman"/>
          <w:sz w:val="24"/>
        </w:rPr>
        <w:t xml:space="preserve"> </w:t>
      </w:r>
      <w:r w:rsidRPr="00460E18">
        <w:rPr>
          <w:rFonts w:ascii="Times New Roman" w:eastAsia="仿宋" w:hAnsi="Times New Roman" w:cs="Times New Roman" w:hint="eastAsia"/>
          <w:sz w:val="24"/>
        </w:rPr>
        <w:t>标准编制技术路线图</w:t>
      </w:r>
    </w:p>
    <w:p w:rsidR="00D47DF5" w:rsidRPr="00D47DF5" w:rsidRDefault="00D47DF5" w:rsidP="000C6CB9">
      <w:pPr>
        <w:adjustRightInd w:val="0"/>
        <w:snapToGrid w:val="0"/>
        <w:spacing w:beforeLines="100" w:before="312" w:afterLines="100" w:after="312" w:line="360" w:lineRule="auto"/>
        <w:outlineLvl w:val="0"/>
        <w:rPr>
          <w:rFonts w:ascii="Times New Roman" w:eastAsia="仿宋" w:hAnsi="Times New Roman" w:cs="Times New Roman"/>
          <w:b/>
          <w:sz w:val="36"/>
        </w:rPr>
      </w:pPr>
      <w:bookmarkStart w:id="14" w:name="_Toc532897026"/>
      <w:r w:rsidRPr="00D47DF5">
        <w:rPr>
          <w:rFonts w:ascii="Times New Roman" w:eastAsia="仿宋" w:hAnsi="Times New Roman" w:cs="Times New Roman"/>
          <w:b/>
          <w:sz w:val="36"/>
        </w:rPr>
        <w:t>2</w:t>
      </w:r>
      <w:r w:rsidRPr="00D47DF5">
        <w:rPr>
          <w:rFonts w:ascii="Times New Roman" w:eastAsia="仿宋" w:hAnsi="Times New Roman" w:cs="Times New Roman"/>
          <w:b/>
          <w:sz w:val="36"/>
        </w:rPr>
        <w:t>、</w:t>
      </w:r>
      <w:r w:rsidRPr="00D47DF5">
        <w:rPr>
          <w:rFonts w:ascii="Times New Roman" w:eastAsia="仿宋" w:hAnsi="Times New Roman" w:cs="Times New Roman" w:hint="eastAsia"/>
          <w:b/>
          <w:sz w:val="36"/>
        </w:rPr>
        <w:t>我省涉</w:t>
      </w:r>
      <w:proofErr w:type="gramStart"/>
      <w:r w:rsidRPr="00D47DF5">
        <w:rPr>
          <w:rFonts w:ascii="Times New Roman" w:eastAsia="仿宋" w:hAnsi="Times New Roman" w:cs="Times New Roman" w:hint="eastAsia"/>
          <w:b/>
          <w:sz w:val="36"/>
        </w:rPr>
        <w:t>铊行业</w:t>
      </w:r>
      <w:proofErr w:type="gramEnd"/>
      <w:r w:rsidRPr="00D47DF5">
        <w:rPr>
          <w:rFonts w:ascii="Times New Roman" w:eastAsia="仿宋" w:hAnsi="Times New Roman" w:cs="Times New Roman" w:hint="eastAsia"/>
          <w:b/>
          <w:sz w:val="36"/>
        </w:rPr>
        <w:t>概况调研</w:t>
      </w:r>
      <w:bookmarkEnd w:id="14"/>
    </w:p>
    <w:p w:rsidR="00592560" w:rsidRPr="00592560" w:rsidRDefault="00592560" w:rsidP="000C6CB9">
      <w:pPr>
        <w:adjustRightInd w:val="0"/>
        <w:snapToGrid w:val="0"/>
        <w:spacing w:line="360" w:lineRule="auto"/>
        <w:outlineLvl w:val="1"/>
        <w:rPr>
          <w:rFonts w:ascii="Times New Roman" w:eastAsia="仿宋" w:hAnsi="Times New Roman" w:cs="Times New Roman"/>
          <w:b/>
          <w:sz w:val="32"/>
        </w:rPr>
      </w:pPr>
      <w:bookmarkStart w:id="15" w:name="_Toc532897027"/>
      <w:r w:rsidRPr="00592560">
        <w:rPr>
          <w:rFonts w:ascii="Times New Roman" w:eastAsia="仿宋" w:hAnsi="Times New Roman" w:cs="Times New Roman"/>
          <w:b/>
          <w:sz w:val="32"/>
        </w:rPr>
        <w:t xml:space="preserve">2.1 </w:t>
      </w:r>
      <w:r w:rsidRPr="00592560">
        <w:rPr>
          <w:rFonts w:ascii="Times New Roman" w:eastAsia="仿宋" w:hAnsi="Times New Roman" w:cs="Times New Roman" w:hint="eastAsia"/>
          <w:b/>
          <w:sz w:val="32"/>
        </w:rPr>
        <w:t>我省</w:t>
      </w:r>
      <w:proofErr w:type="gramStart"/>
      <w:r w:rsidR="000C6CB9">
        <w:rPr>
          <w:rFonts w:ascii="Times New Roman" w:eastAsia="仿宋" w:hAnsi="Times New Roman" w:cs="Times New Roman" w:hint="eastAsia"/>
          <w:b/>
          <w:sz w:val="32"/>
        </w:rPr>
        <w:t>铊</w:t>
      </w:r>
      <w:proofErr w:type="gramEnd"/>
      <w:r w:rsidR="000C6CB9">
        <w:rPr>
          <w:rFonts w:ascii="Times New Roman" w:eastAsia="仿宋" w:hAnsi="Times New Roman" w:cs="Times New Roman" w:hint="eastAsia"/>
          <w:b/>
          <w:sz w:val="32"/>
        </w:rPr>
        <w:t>污染</w:t>
      </w:r>
      <w:r w:rsidR="00176075">
        <w:rPr>
          <w:rFonts w:ascii="Times New Roman" w:eastAsia="仿宋" w:hAnsi="Times New Roman" w:cs="Times New Roman" w:hint="eastAsia"/>
          <w:b/>
          <w:sz w:val="32"/>
        </w:rPr>
        <w:t>特征</w:t>
      </w:r>
      <w:r w:rsidRPr="00592560">
        <w:rPr>
          <w:rFonts w:ascii="Times New Roman" w:eastAsia="仿宋" w:hAnsi="Times New Roman" w:cs="Times New Roman" w:hint="eastAsia"/>
          <w:b/>
          <w:sz w:val="32"/>
        </w:rPr>
        <w:t>分析</w:t>
      </w:r>
      <w:bookmarkEnd w:id="15"/>
    </w:p>
    <w:p w:rsidR="000C6CB9" w:rsidRPr="00460E18" w:rsidRDefault="000C6CB9" w:rsidP="000C6CB9">
      <w:pPr>
        <w:adjustRightInd w:val="0"/>
        <w:snapToGrid w:val="0"/>
        <w:spacing w:line="360" w:lineRule="auto"/>
        <w:ind w:firstLine="573"/>
        <w:rPr>
          <w:rFonts w:ascii="Times New Roman" w:eastAsia="仿宋" w:hAnsi="Times New Roman" w:cs="Times New Roman"/>
          <w:sz w:val="24"/>
        </w:rPr>
      </w:pPr>
      <w:r w:rsidRPr="00460E18">
        <w:rPr>
          <w:rFonts w:ascii="Times New Roman" w:eastAsia="仿宋" w:hAnsi="Times New Roman" w:cs="Times New Roman" w:hint="eastAsia"/>
          <w:sz w:val="24"/>
        </w:rPr>
        <w:t>从铊污染的来源看，我省</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污染物的来源主要可归结为以下三个方面：一是矿产资源开采利用过程，我省矿产资源丰富，黄铜矿、铅锌矿、硫铁矿、煤矿、云母、钾长石等矿种均有分布，在开发矿产资源时，</w:t>
      </w:r>
      <w:proofErr w:type="gramStart"/>
      <w:r w:rsidRPr="00460E18">
        <w:rPr>
          <w:rFonts w:ascii="Times New Roman" w:eastAsia="仿宋" w:hAnsi="Times New Roman" w:cs="Times New Roman" w:hint="eastAsia"/>
          <w:sz w:val="24"/>
        </w:rPr>
        <w:t>铊作为</w:t>
      </w:r>
      <w:proofErr w:type="gramEnd"/>
      <w:r w:rsidRPr="00460E18">
        <w:rPr>
          <w:rFonts w:ascii="Times New Roman" w:eastAsia="仿宋" w:hAnsi="Times New Roman" w:cs="Times New Roman" w:hint="eastAsia"/>
          <w:sz w:val="24"/>
        </w:rPr>
        <w:t>伴生元素释放出来；二是外省及进口来的原矿资源，在冶炼过程中，伴生的铊污染物释放</w:t>
      </w:r>
      <w:proofErr w:type="gramStart"/>
      <w:r w:rsidRPr="00460E18">
        <w:rPr>
          <w:rFonts w:ascii="Times New Roman" w:eastAsia="仿宋" w:hAnsi="Times New Roman" w:cs="Times New Roman" w:hint="eastAsia"/>
          <w:sz w:val="24"/>
        </w:rPr>
        <w:t>至环境</w:t>
      </w:r>
      <w:proofErr w:type="gramEnd"/>
      <w:r w:rsidRPr="00460E18">
        <w:rPr>
          <w:rFonts w:ascii="Times New Roman" w:eastAsia="仿宋" w:hAnsi="Times New Roman" w:cs="Times New Roman" w:hint="eastAsia"/>
          <w:sz w:val="24"/>
        </w:rPr>
        <w:t>中；三是固体废物（含</w:t>
      </w:r>
      <w:r w:rsidR="00176075" w:rsidRPr="00460E18">
        <w:rPr>
          <w:rFonts w:ascii="Times New Roman" w:eastAsia="仿宋" w:hAnsi="Times New Roman" w:cs="Times New Roman" w:hint="eastAsia"/>
          <w:sz w:val="24"/>
        </w:rPr>
        <w:t>外省</w:t>
      </w:r>
      <w:r w:rsidRPr="00460E18">
        <w:rPr>
          <w:rFonts w:ascii="Times New Roman" w:eastAsia="仿宋" w:hAnsi="Times New Roman" w:cs="Times New Roman" w:hint="eastAsia"/>
          <w:sz w:val="24"/>
        </w:rPr>
        <w:t>转移来</w:t>
      </w:r>
      <w:r w:rsidR="00176075" w:rsidRPr="00460E18">
        <w:rPr>
          <w:rFonts w:ascii="Times New Roman" w:eastAsia="仿宋" w:hAnsi="Times New Roman" w:cs="Times New Roman" w:hint="eastAsia"/>
          <w:sz w:val="24"/>
        </w:rPr>
        <w:t>的固体废物）在进行资源化利用及处理处置过程中，其中的铊污染物会</w:t>
      </w:r>
      <w:r w:rsidRPr="00460E18">
        <w:rPr>
          <w:rFonts w:ascii="Times New Roman" w:eastAsia="仿宋" w:hAnsi="Times New Roman" w:cs="Times New Roman" w:hint="eastAsia"/>
          <w:sz w:val="24"/>
        </w:rPr>
        <w:t>释放</w:t>
      </w:r>
      <w:proofErr w:type="gramStart"/>
      <w:r w:rsidRPr="00460E18">
        <w:rPr>
          <w:rFonts w:ascii="Times New Roman" w:eastAsia="仿宋" w:hAnsi="Times New Roman" w:cs="Times New Roman" w:hint="eastAsia"/>
          <w:sz w:val="24"/>
        </w:rPr>
        <w:t>至环境</w:t>
      </w:r>
      <w:proofErr w:type="gramEnd"/>
      <w:r w:rsidRPr="00460E18">
        <w:rPr>
          <w:rFonts w:ascii="Times New Roman" w:eastAsia="仿宋" w:hAnsi="Times New Roman" w:cs="Times New Roman" w:hint="eastAsia"/>
          <w:sz w:val="24"/>
        </w:rPr>
        <w:t>中。</w:t>
      </w:r>
    </w:p>
    <w:p w:rsidR="000C6CB9" w:rsidRPr="00460E18" w:rsidRDefault="000C6CB9" w:rsidP="000C6CB9">
      <w:pPr>
        <w:adjustRightInd w:val="0"/>
        <w:snapToGrid w:val="0"/>
        <w:spacing w:line="360" w:lineRule="auto"/>
        <w:ind w:firstLine="573"/>
        <w:rPr>
          <w:rFonts w:ascii="Times New Roman" w:eastAsia="仿宋" w:hAnsi="Times New Roman" w:cs="Times New Roman"/>
          <w:sz w:val="24"/>
        </w:rPr>
      </w:pPr>
      <w:r w:rsidRPr="00460E18">
        <w:rPr>
          <w:rFonts w:ascii="Times New Roman" w:eastAsia="仿宋" w:hAnsi="Times New Roman" w:cs="Times New Roman" w:hint="eastAsia"/>
          <w:sz w:val="24"/>
        </w:rPr>
        <w:t>从污染水平来看，我省尚未造成区域性的铊污染，但在个别地区存在</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污染风险，会引发突发性环境污染事件，如</w:t>
      </w:r>
      <w:r w:rsidRPr="00460E18">
        <w:rPr>
          <w:rFonts w:ascii="Times New Roman" w:eastAsia="仿宋" w:hAnsi="Times New Roman" w:cs="Times New Roman"/>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sz w:val="24"/>
        </w:rPr>
        <w:t>7-8</w:t>
      </w:r>
      <w:r w:rsidRPr="00460E18">
        <w:rPr>
          <w:rFonts w:ascii="Times New Roman" w:eastAsia="仿宋" w:hAnsi="Times New Roman" w:cs="Times New Roman" w:hint="eastAsia"/>
          <w:sz w:val="24"/>
        </w:rPr>
        <w:t>月发生的湘赣萍乡萍水河铊污染事件。从我省饮用水中铊污染物的含量水平来看，当前，水源地中铊污染物含量均低于《地表水环境质量标准》（</w:t>
      </w:r>
      <w:r w:rsidRPr="00460E18">
        <w:rPr>
          <w:rFonts w:ascii="Times New Roman" w:eastAsia="仿宋" w:hAnsi="Times New Roman" w:cs="Times New Roman"/>
          <w:sz w:val="24"/>
        </w:rPr>
        <w:t>GB 3838-2002</w:t>
      </w:r>
      <w:r w:rsidRPr="00460E18">
        <w:rPr>
          <w:rFonts w:ascii="Times New Roman" w:eastAsia="仿宋" w:hAnsi="Times New Roman" w:cs="Times New Roman" w:hint="eastAsia"/>
          <w:sz w:val="24"/>
        </w:rPr>
        <w:t>）表</w:t>
      </w:r>
      <w:r w:rsidRPr="00460E18">
        <w:rPr>
          <w:rFonts w:ascii="Times New Roman" w:eastAsia="仿宋" w:hAnsi="Times New Roman" w:cs="Times New Roman"/>
          <w:sz w:val="24"/>
        </w:rPr>
        <w:t>3</w:t>
      </w:r>
      <w:r w:rsidRPr="00460E18">
        <w:rPr>
          <w:rFonts w:ascii="Times New Roman" w:eastAsia="仿宋" w:hAnsi="Times New Roman" w:cs="Times New Roman" w:hint="eastAsia"/>
          <w:sz w:val="24"/>
        </w:rPr>
        <w:t>集中式生活饮用水地表水源特定项目规定的</w:t>
      </w:r>
      <w:proofErr w:type="gramStart"/>
      <w:r w:rsidRPr="00460E18">
        <w:rPr>
          <w:rFonts w:ascii="Times New Roman" w:eastAsia="仿宋" w:hAnsi="Times New Roman" w:cs="Times New Roman" w:hint="eastAsia"/>
          <w:sz w:val="24"/>
        </w:rPr>
        <w:t>铊标准</w:t>
      </w:r>
      <w:proofErr w:type="gramEnd"/>
      <w:r w:rsidRPr="00460E18">
        <w:rPr>
          <w:rFonts w:ascii="Times New Roman" w:eastAsia="仿宋" w:hAnsi="Times New Roman" w:cs="Times New Roman" w:hint="eastAsia"/>
          <w:sz w:val="24"/>
        </w:rPr>
        <w:t>限值，但个别饮用水水源地中铊污染物的含量水平已接近标准限值要求，应引起足够的重视。</w:t>
      </w:r>
    </w:p>
    <w:p w:rsidR="00592560" w:rsidRDefault="00592560" w:rsidP="000C6CB9">
      <w:pPr>
        <w:adjustRightInd w:val="0"/>
        <w:snapToGrid w:val="0"/>
        <w:spacing w:line="360" w:lineRule="auto"/>
        <w:outlineLvl w:val="1"/>
        <w:rPr>
          <w:rFonts w:ascii="Times New Roman" w:eastAsia="仿宋" w:hAnsi="Times New Roman" w:cs="Times New Roman"/>
          <w:b/>
          <w:sz w:val="32"/>
        </w:rPr>
      </w:pPr>
      <w:bookmarkStart w:id="16" w:name="_Toc532897028"/>
      <w:r w:rsidRPr="00592560">
        <w:rPr>
          <w:rFonts w:ascii="Times New Roman" w:eastAsia="仿宋" w:hAnsi="Times New Roman" w:cs="Times New Roman"/>
          <w:b/>
          <w:sz w:val="32"/>
        </w:rPr>
        <w:t>2.</w:t>
      </w:r>
      <w:r w:rsidR="00564014">
        <w:rPr>
          <w:rFonts w:ascii="Times New Roman" w:eastAsia="仿宋" w:hAnsi="Times New Roman" w:cs="Times New Roman"/>
          <w:b/>
          <w:sz w:val="32"/>
        </w:rPr>
        <w:t>2</w:t>
      </w:r>
      <w:r w:rsidRPr="00592560">
        <w:rPr>
          <w:rFonts w:ascii="Times New Roman" w:eastAsia="仿宋" w:hAnsi="Times New Roman" w:cs="Times New Roman"/>
          <w:b/>
          <w:sz w:val="32"/>
        </w:rPr>
        <w:t xml:space="preserve"> </w:t>
      </w:r>
      <w:r w:rsidR="000C6CB9">
        <w:rPr>
          <w:rFonts w:ascii="Times New Roman" w:eastAsia="仿宋" w:hAnsi="Times New Roman" w:cs="Times New Roman" w:hint="eastAsia"/>
          <w:b/>
          <w:sz w:val="32"/>
        </w:rPr>
        <w:t>我省涉</w:t>
      </w:r>
      <w:proofErr w:type="gramStart"/>
      <w:r w:rsidR="000C6CB9">
        <w:rPr>
          <w:rFonts w:ascii="Times New Roman" w:eastAsia="仿宋" w:hAnsi="Times New Roman" w:cs="Times New Roman" w:hint="eastAsia"/>
          <w:b/>
          <w:sz w:val="32"/>
        </w:rPr>
        <w:t>铊行业</w:t>
      </w:r>
      <w:proofErr w:type="gramEnd"/>
      <w:r w:rsidR="000C6CB9">
        <w:rPr>
          <w:rFonts w:ascii="Times New Roman" w:eastAsia="仿宋" w:hAnsi="Times New Roman" w:cs="Times New Roman" w:hint="eastAsia"/>
          <w:b/>
          <w:sz w:val="32"/>
        </w:rPr>
        <w:t>及污染来源分析</w:t>
      </w:r>
      <w:bookmarkEnd w:id="16"/>
    </w:p>
    <w:p w:rsidR="000C6CB9" w:rsidRPr="00460E18" w:rsidRDefault="00176075" w:rsidP="000C6CB9">
      <w:pPr>
        <w:adjustRightInd w:val="0"/>
        <w:snapToGrid w:val="0"/>
        <w:spacing w:line="360" w:lineRule="auto"/>
        <w:ind w:firstLine="573"/>
        <w:rPr>
          <w:rFonts w:ascii="Times New Roman" w:eastAsia="仿宋" w:hAnsi="Times New Roman" w:cs="Times New Roman"/>
          <w:sz w:val="24"/>
        </w:rPr>
      </w:pP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具有高温</w:t>
      </w:r>
      <w:proofErr w:type="gramStart"/>
      <w:r w:rsidRPr="00460E18">
        <w:rPr>
          <w:rFonts w:ascii="Times New Roman" w:eastAsia="仿宋" w:hAnsi="Times New Roman" w:cs="Times New Roman" w:hint="eastAsia"/>
          <w:sz w:val="24"/>
        </w:rPr>
        <w:t>分散亲石</w:t>
      </w:r>
      <w:proofErr w:type="gramEnd"/>
      <w:r w:rsidRPr="00460E18">
        <w:rPr>
          <w:rFonts w:ascii="Times New Roman" w:eastAsia="仿宋" w:hAnsi="Times New Roman" w:cs="Times New Roman" w:hint="eastAsia"/>
          <w:sz w:val="24"/>
        </w:rPr>
        <w:t>和低温</w:t>
      </w:r>
      <w:proofErr w:type="gramStart"/>
      <w:r w:rsidRPr="00460E18">
        <w:rPr>
          <w:rFonts w:ascii="Times New Roman" w:eastAsia="仿宋" w:hAnsi="Times New Roman" w:cs="Times New Roman" w:hint="eastAsia"/>
          <w:sz w:val="24"/>
        </w:rPr>
        <w:t>成矿亲硫两重性</w:t>
      </w:r>
      <w:proofErr w:type="gramEnd"/>
      <w:r w:rsidRPr="00460E18">
        <w:rPr>
          <w:rFonts w:ascii="Times New Roman" w:eastAsia="仿宋" w:hAnsi="Times New Roman" w:cs="Times New Roman" w:hint="eastAsia"/>
          <w:sz w:val="24"/>
        </w:rPr>
        <w:t>，我省矿产资源丰富，特别是有色金属矿资源，在矿产资源开发利用过程中，其中的铊污染物会释放</w:t>
      </w:r>
      <w:proofErr w:type="gramStart"/>
      <w:r w:rsidRPr="00460E18">
        <w:rPr>
          <w:rFonts w:ascii="Times New Roman" w:eastAsia="仿宋" w:hAnsi="Times New Roman" w:cs="Times New Roman" w:hint="eastAsia"/>
          <w:sz w:val="24"/>
        </w:rPr>
        <w:t>至环境</w:t>
      </w:r>
      <w:proofErr w:type="gramEnd"/>
      <w:r w:rsidRPr="00460E18">
        <w:rPr>
          <w:rFonts w:ascii="Times New Roman" w:eastAsia="仿宋" w:hAnsi="Times New Roman" w:cs="Times New Roman" w:hint="eastAsia"/>
          <w:sz w:val="24"/>
        </w:rPr>
        <w:t>中。</w:t>
      </w:r>
      <w:r w:rsidR="000C6CB9" w:rsidRPr="00460E18">
        <w:rPr>
          <w:rFonts w:ascii="Times New Roman" w:eastAsia="仿宋" w:hAnsi="Times New Roman" w:cs="Times New Roman" w:hint="eastAsia"/>
          <w:sz w:val="24"/>
        </w:rPr>
        <w:t>从行业来看，我省涉铊污染物排放的主要行业有：硫铁矿、</w:t>
      </w:r>
      <w:r w:rsidR="000C6CB9" w:rsidRPr="00460E18">
        <w:rPr>
          <w:rFonts w:ascii="Times New Roman" w:eastAsia="仿宋" w:hAnsi="Times New Roman" w:cs="Times New Roman"/>
          <w:sz w:val="24"/>
        </w:rPr>
        <w:t>铅锌矿、锰矿、钨钼矿、锑矿采选、铅锌冶炼、</w:t>
      </w:r>
      <w:proofErr w:type="gramStart"/>
      <w:r w:rsidR="000C6CB9" w:rsidRPr="00460E18">
        <w:rPr>
          <w:rFonts w:ascii="Times New Roman" w:eastAsia="仿宋" w:hAnsi="Times New Roman" w:cs="Times New Roman" w:hint="eastAsia"/>
          <w:sz w:val="24"/>
        </w:rPr>
        <w:t>锂产品</w:t>
      </w:r>
      <w:proofErr w:type="gramEnd"/>
      <w:r w:rsidR="000C6CB9" w:rsidRPr="00460E18">
        <w:rPr>
          <w:rFonts w:ascii="Times New Roman" w:eastAsia="仿宋" w:hAnsi="Times New Roman" w:cs="Times New Roman" w:hint="eastAsia"/>
          <w:sz w:val="24"/>
        </w:rPr>
        <w:t>加工、</w:t>
      </w:r>
      <w:r w:rsidR="000C6CB9" w:rsidRPr="00460E18">
        <w:rPr>
          <w:rFonts w:ascii="Times New Roman" w:eastAsia="仿宋" w:hAnsi="Times New Roman" w:cs="Times New Roman"/>
          <w:sz w:val="24"/>
        </w:rPr>
        <w:t>钢</w:t>
      </w:r>
      <w:r w:rsidR="000C6CB9" w:rsidRPr="00460E18">
        <w:rPr>
          <w:rFonts w:ascii="Times New Roman" w:eastAsia="仿宋" w:hAnsi="Times New Roman" w:cs="Times New Roman" w:hint="eastAsia"/>
          <w:sz w:val="24"/>
        </w:rPr>
        <w:t>铁制造（包括球团生产）、硫酸、火电、水泥等。</w:t>
      </w:r>
    </w:p>
    <w:p w:rsidR="000C6CB9" w:rsidRPr="000C6CB9" w:rsidRDefault="000C6CB9"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17" w:name="_Toc532897029"/>
      <w:r w:rsidRPr="000C6CB9">
        <w:rPr>
          <w:rFonts w:ascii="Times New Roman" w:eastAsia="仿宋" w:hAnsi="Times New Roman" w:cs="Times New Roman" w:hint="eastAsia"/>
          <w:b/>
          <w:sz w:val="28"/>
        </w:rPr>
        <w:t>2.2.1</w:t>
      </w:r>
      <w:r w:rsidRPr="000C6CB9">
        <w:rPr>
          <w:rFonts w:ascii="Times New Roman" w:eastAsia="仿宋" w:hAnsi="Times New Roman" w:cs="Times New Roman"/>
          <w:b/>
          <w:sz w:val="28"/>
        </w:rPr>
        <w:t>钢铁行业</w:t>
      </w:r>
      <w:proofErr w:type="gramStart"/>
      <w:r w:rsidRPr="000C6CB9">
        <w:rPr>
          <w:rFonts w:ascii="Times New Roman" w:eastAsia="仿宋" w:hAnsi="Times New Roman" w:cs="Times New Roman"/>
          <w:b/>
          <w:sz w:val="28"/>
        </w:rPr>
        <w:t>铊</w:t>
      </w:r>
      <w:proofErr w:type="gramEnd"/>
      <w:r w:rsidRPr="000C6CB9">
        <w:rPr>
          <w:rFonts w:ascii="Times New Roman" w:eastAsia="仿宋" w:hAnsi="Times New Roman" w:cs="Times New Roman"/>
          <w:b/>
          <w:sz w:val="28"/>
        </w:rPr>
        <w:t>污染来源</w:t>
      </w:r>
      <w:bookmarkEnd w:id="17"/>
    </w:p>
    <w:p w:rsidR="00176075" w:rsidRPr="00460E18" w:rsidRDefault="000C6CB9" w:rsidP="00176075">
      <w:pPr>
        <w:adjustRightInd w:val="0"/>
        <w:snapToGrid w:val="0"/>
        <w:spacing w:line="360" w:lineRule="auto"/>
        <w:ind w:firstLineChars="200" w:firstLine="480"/>
        <w:rPr>
          <w:rFonts w:ascii="Times New Roman" w:eastAsia="仿宋" w:hAnsi="Times New Roman" w:cs="Times New Roman"/>
          <w:sz w:val="24"/>
          <w:szCs w:val="28"/>
        </w:rPr>
      </w:pPr>
      <w:r w:rsidRPr="00460E18">
        <w:rPr>
          <w:rFonts w:ascii="Times New Roman" w:eastAsia="仿宋" w:hAnsi="Times New Roman" w:cs="Times New Roman"/>
          <w:sz w:val="24"/>
          <w:szCs w:val="28"/>
        </w:rPr>
        <w:t>钢铁行业属于黑色金属冶炼及压延加工，钢铁行业高炉冶炼用的原料主要有铁矿石、燃料和熔剂等，由于铊</w:t>
      </w:r>
      <w:proofErr w:type="gramStart"/>
      <w:r w:rsidRPr="00460E18">
        <w:rPr>
          <w:rFonts w:ascii="Times New Roman" w:eastAsia="仿宋" w:hAnsi="Times New Roman" w:cs="Times New Roman"/>
          <w:sz w:val="24"/>
          <w:szCs w:val="28"/>
        </w:rPr>
        <w:t>的亲硫和亲</w:t>
      </w:r>
      <w:proofErr w:type="gramEnd"/>
      <w:r w:rsidRPr="00460E18">
        <w:rPr>
          <w:rFonts w:ascii="Times New Roman" w:eastAsia="仿宋" w:hAnsi="Times New Roman" w:cs="Times New Roman"/>
          <w:sz w:val="24"/>
          <w:szCs w:val="28"/>
        </w:rPr>
        <w:t>石特性，使用的铁矿石尤其是硫铁矿中往往会含有一定量的铊元素。在冶炼过程中，矿石中伴生的铊元素在高温下发生汽化，形成含铊</w:t>
      </w:r>
      <w:proofErr w:type="gramStart"/>
      <w:r w:rsidRPr="00460E18">
        <w:rPr>
          <w:rFonts w:ascii="Times New Roman" w:eastAsia="仿宋" w:hAnsi="Times New Roman" w:cs="Times New Roman"/>
          <w:sz w:val="24"/>
          <w:szCs w:val="28"/>
        </w:rPr>
        <w:t>蒸气</w:t>
      </w:r>
      <w:proofErr w:type="gramEnd"/>
      <w:r w:rsidR="00176075" w:rsidRPr="00460E18">
        <w:rPr>
          <w:rFonts w:ascii="Times New Roman" w:eastAsia="仿宋" w:hAnsi="Times New Roman" w:cs="Times New Roman"/>
          <w:sz w:val="24"/>
          <w:szCs w:val="28"/>
        </w:rPr>
        <w:t>，</w:t>
      </w:r>
      <w:r w:rsidRPr="00460E18">
        <w:rPr>
          <w:rFonts w:ascii="Times New Roman" w:eastAsia="仿宋" w:hAnsi="Times New Roman" w:cs="Times New Roman"/>
          <w:sz w:val="24"/>
          <w:szCs w:val="28"/>
        </w:rPr>
        <w:t>含铊</w:t>
      </w:r>
      <w:proofErr w:type="gramStart"/>
      <w:r w:rsidRPr="00460E18">
        <w:rPr>
          <w:rFonts w:ascii="Times New Roman" w:eastAsia="仿宋" w:hAnsi="Times New Roman" w:cs="Times New Roman"/>
          <w:sz w:val="24"/>
          <w:szCs w:val="28"/>
        </w:rPr>
        <w:t>蒸气</w:t>
      </w:r>
      <w:proofErr w:type="gramEnd"/>
      <w:r w:rsidRPr="00460E18">
        <w:rPr>
          <w:rFonts w:ascii="Times New Roman" w:eastAsia="仿宋" w:hAnsi="Times New Roman" w:cs="Times New Roman"/>
          <w:sz w:val="24"/>
          <w:szCs w:val="28"/>
        </w:rPr>
        <w:t>随着烟气进入脱硫除尘装置，采用湿法脱硫工艺时，铊烟气与</w:t>
      </w:r>
      <w:r w:rsidRPr="00460E18">
        <w:rPr>
          <w:rFonts w:ascii="Times New Roman" w:eastAsia="仿宋" w:hAnsi="Times New Roman" w:cs="Times New Roman"/>
          <w:sz w:val="24"/>
          <w:szCs w:val="28"/>
        </w:rPr>
        <w:t xml:space="preserve"> SO</w:t>
      </w:r>
      <w:r w:rsidRPr="00460E18">
        <w:rPr>
          <w:rFonts w:ascii="Times New Roman" w:eastAsia="仿宋" w:hAnsi="Times New Roman" w:cs="Times New Roman"/>
          <w:sz w:val="24"/>
          <w:szCs w:val="28"/>
          <w:vertAlign w:val="subscript"/>
        </w:rPr>
        <w:t>2</w:t>
      </w:r>
      <w:r w:rsidRPr="00460E18">
        <w:rPr>
          <w:rFonts w:ascii="Times New Roman" w:eastAsia="仿宋" w:hAnsi="Times New Roman" w:cs="Times New Roman"/>
          <w:sz w:val="24"/>
          <w:szCs w:val="28"/>
        </w:rPr>
        <w:t>形成可溶性硫酸</w:t>
      </w:r>
      <w:proofErr w:type="gramStart"/>
      <w:r w:rsidRPr="00460E18">
        <w:rPr>
          <w:rFonts w:ascii="Times New Roman" w:eastAsia="仿宋" w:hAnsi="Times New Roman" w:cs="Times New Roman"/>
          <w:sz w:val="24"/>
          <w:szCs w:val="28"/>
        </w:rPr>
        <w:t>铊</w:t>
      </w:r>
      <w:proofErr w:type="gramEnd"/>
      <w:r w:rsidRPr="00460E18">
        <w:rPr>
          <w:rFonts w:ascii="Times New Roman" w:eastAsia="仿宋" w:hAnsi="Times New Roman" w:cs="Times New Roman"/>
          <w:sz w:val="24"/>
          <w:szCs w:val="28"/>
        </w:rPr>
        <w:t>进入脱硫液，采用干法脱硫时，铊污染物进入固态脱硫产物。</w:t>
      </w:r>
    </w:p>
    <w:p w:rsidR="000C6CB9" w:rsidRPr="00460E18" w:rsidRDefault="000C6CB9" w:rsidP="00176075">
      <w:pPr>
        <w:adjustRightInd w:val="0"/>
        <w:snapToGrid w:val="0"/>
        <w:spacing w:line="360" w:lineRule="auto"/>
        <w:ind w:firstLineChars="200" w:firstLine="480"/>
        <w:rPr>
          <w:rFonts w:ascii="Times New Roman" w:eastAsia="仿宋" w:hAnsi="Times New Roman" w:cs="Times New Roman"/>
          <w:sz w:val="24"/>
          <w:szCs w:val="28"/>
        </w:rPr>
      </w:pPr>
      <w:r w:rsidRPr="00460E18">
        <w:rPr>
          <w:rFonts w:ascii="Times New Roman" w:eastAsia="仿宋" w:hAnsi="Times New Roman" w:cs="Times New Roman"/>
          <w:sz w:val="24"/>
          <w:szCs w:val="28"/>
        </w:rPr>
        <w:t>钢铁行业含铊废水主要为烧结烟气脱硫喷淋液废水，为弱碱性高含盐废水，其盐度组分为</w:t>
      </w:r>
      <w:r w:rsidRPr="00460E18">
        <w:rPr>
          <w:rFonts w:ascii="Times New Roman" w:eastAsia="仿宋" w:hAnsi="Times New Roman" w:cs="Times New Roman"/>
          <w:sz w:val="24"/>
          <w:szCs w:val="28"/>
        </w:rPr>
        <w:t>SO4</w:t>
      </w:r>
      <w:r w:rsidRPr="00460E18">
        <w:rPr>
          <w:rFonts w:ascii="Times New Roman" w:eastAsia="仿宋" w:hAnsi="Times New Roman" w:cs="Times New Roman"/>
          <w:sz w:val="24"/>
          <w:szCs w:val="28"/>
          <w:vertAlign w:val="superscript"/>
        </w:rPr>
        <w:t>2-</w:t>
      </w:r>
      <w:r w:rsidRPr="00460E18">
        <w:rPr>
          <w:rFonts w:ascii="Times New Roman" w:eastAsia="仿宋" w:hAnsi="Times New Roman" w:cs="Times New Roman"/>
          <w:sz w:val="24"/>
          <w:szCs w:val="28"/>
        </w:rPr>
        <w:t>、</w:t>
      </w:r>
      <w:r w:rsidRPr="00460E18">
        <w:rPr>
          <w:rFonts w:ascii="Times New Roman" w:eastAsia="仿宋" w:hAnsi="Times New Roman" w:cs="Times New Roman"/>
          <w:sz w:val="24"/>
          <w:szCs w:val="28"/>
        </w:rPr>
        <w:t>Cl</w:t>
      </w:r>
      <w:r w:rsidRPr="00460E18">
        <w:rPr>
          <w:rFonts w:ascii="Times New Roman" w:eastAsia="仿宋" w:hAnsi="Times New Roman" w:cs="Times New Roman"/>
          <w:sz w:val="24"/>
          <w:szCs w:val="28"/>
          <w:vertAlign w:val="superscript"/>
        </w:rPr>
        <w:t>-</w:t>
      </w:r>
      <w:r w:rsidRPr="00460E18">
        <w:rPr>
          <w:rFonts w:ascii="Times New Roman" w:eastAsia="仿宋" w:hAnsi="Times New Roman" w:cs="Times New Roman"/>
          <w:sz w:val="24"/>
          <w:szCs w:val="28"/>
        </w:rPr>
        <w:t>、</w:t>
      </w:r>
      <w:r w:rsidRPr="00460E18">
        <w:rPr>
          <w:rFonts w:ascii="Times New Roman" w:eastAsia="仿宋" w:hAnsi="Times New Roman" w:cs="Times New Roman"/>
          <w:sz w:val="24"/>
          <w:szCs w:val="28"/>
        </w:rPr>
        <w:t>Fe</w:t>
      </w:r>
      <w:r w:rsidRPr="00460E18">
        <w:rPr>
          <w:rFonts w:ascii="Times New Roman" w:eastAsia="仿宋" w:hAnsi="Times New Roman" w:cs="Times New Roman"/>
          <w:sz w:val="24"/>
          <w:szCs w:val="28"/>
        </w:rPr>
        <w:t>、</w:t>
      </w:r>
      <w:r w:rsidRPr="00460E18">
        <w:rPr>
          <w:rFonts w:ascii="Times New Roman" w:eastAsia="仿宋" w:hAnsi="Times New Roman" w:cs="Times New Roman"/>
          <w:sz w:val="24"/>
          <w:szCs w:val="28"/>
        </w:rPr>
        <w:t>Mg</w:t>
      </w:r>
      <w:r w:rsidRPr="00460E18">
        <w:rPr>
          <w:rFonts w:ascii="Times New Roman" w:eastAsia="仿宋" w:hAnsi="Times New Roman" w:cs="Times New Roman"/>
          <w:sz w:val="24"/>
          <w:szCs w:val="28"/>
        </w:rPr>
        <w:t>或</w:t>
      </w:r>
      <w:r w:rsidRPr="00460E18">
        <w:rPr>
          <w:rFonts w:ascii="Times New Roman" w:eastAsia="仿宋" w:hAnsi="Times New Roman" w:cs="Times New Roman"/>
          <w:sz w:val="24"/>
          <w:szCs w:val="28"/>
        </w:rPr>
        <w:t>Ca</w:t>
      </w:r>
      <w:r w:rsidRPr="00460E18">
        <w:rPr>
          <w:rFonts w:ascii="Times New Roman" w:eastAsia="仿宋" w:hAnsi="Times New Roman" w:cs="Times New Roman"/>
          <w:sz w:val="24"/>
          <w:szCs w:val="28"/>
        </w:rPr>
        <w:t>等；废水除含铊重金属元素污染外，还伴有汞、化学需氧量（</w:t>
      </w:r>
      <w:r w:rsidRPr="00460E18">
        <w:rPr>
          <w:rFonts w:ascii="Times New Roman" w:eastAsia="仿宋" w:hAnsi="Times New Roman" w:cs="Times New Roman"/>
          <w:sz w:val="24"/>
          <w:szCs w:val="28"/>
        </w:rPr>
        <w:t>COD</w:t>
      </w:r>
      <w:r w:rsidRPr="00460E18">
        <w:rPr>
          <w:rFonts w:ascii="Times New Roman" w:eastAsia="仿宋" w:hAnsi="Times New Roman" w:cs="Times New Roman"/>
          <w:sz w:val="24"/>
          <w:szCs w:val="28"/>
        </w:rPr>
        <w:t>）、氨氮（</w:t>
      </w:r>
      <w:r w:rsidRPr="00460E18">
        <w:rPr>
          <w:rFonts w:ascii="Times New Roman" w:eastAsia="仿宋" w:hAnsi="Times New Roman" w:cs="Times New Roman"/>
          <w:sz w:val="24"/>
          <w:szCs w:val="28"/>
        </w:rPr>
        <w:t>NH</w:t>
      </w:r>
      <w:r w:rsidRPr="00460E18">
        <w:rPr>
          <w:rFonts w:ascii="Times New Roman" w:eastAsia="仿宋" w:hAnsi="Times New Roman" w:cs="Times New Roman"/>
          <w:sz w:val="24"/>
          <w:szCs w:val="28"/>
          <w:vertAlign w:val="subscript"/>
        </w:rPr>
        <w:t>3</w:t>
      </w:r>
      <w:r w:rsidRPr="00460E18">
        <w:rPr>
          <w:rFonts w:ascii="Times New Roman" w:eastAsia="仿宋" w:hAnsi="Times New Roman" w:cs="Times New Roman"/>
          <w:sz w:val="24"/>
          <w:szCs w:val="28"/>
        </w:rPr>
        <w:t>-N</w:t>
      </w:r>
      <w:r w:rsidRPr="00460E18">
        <w:rPr>
          <w:rFonts w:ascii="Times New Roman" w:eastAsia="仿宋" w:hAnsi="Times New Roman" w:cs="Times New Roman"/>
          <w:sz w:val="24"/>
          <w:szCs w:val="28"/>
        </w:rPr>
        <w:t>）、总氮（</w:t>
      </w:r>
      <w:r w:rsidRPr="00460E18">
        <w:rPr>
          <w:rFonts w:ascii="Times New Roman" w:eastAsia="仿宋" w:hAnsi="Times New Roman" w:cs="Times New Roman"/>
          <w:sz w:val="24"/>
          <w:szCs w:val="28"/>
        </w:rPr>
        <w:t>TN</w:t>
      </w:r>
      <w:r w:rsidRPr="00460E18">
        <w:rPr>
          <w:rFonts w:ascii="Times New Roman" w:eastAsia="仿宋" w:hAnsi="Times New Roman" w:cs="Times New Roman"/>
          <w:sz w:val="24"/>
          <w:szCs w:val="28"/>
        </w:rPr>
        <w:t>）等。</w:t>
      </w:r>
    </w:p>
    <w:p w:rsidR="000C6CB9" w:rsidRPr="000C6CB9" w:rsidRDefault="000C6CB9"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18" w:name="_Toc532897030"/>
      <w:r w:rsidRPr="000C6CB9">
        <w:rPr>
          <w:rFonts w:ascii="Times New Roman" w:eastAsia="仿宋" w:hAnsi="Times New Roman" w:cs="Times New Roman" w:hint="eastAsia"/>
          <w:b/>
          <w:sz w:val="28"/>
        </w:rPr>
        <w:t>2.2.2</w:t>
      </w:r>
      <w:r w:rsidR="00176075">
        <w:rPr>
          <w:rFonts w:ascii="Times New Roman" w:eastAsia="仿宋" w:hAnsi="Times New Roman" w:cs="Times New Roman"/>
          <w:b/>
          <w:sz w:val="28"/>
        </w:rPr>
        <w:t xml:space="preserve"> </w:t>
      </w:r>
      <w:r w:rsidRPr="000C6CB9">
        <w:rPr>
          <w:rFonts w:ascii="Times New Roman" w:eastAsia="仿宋" w:hAnsi="Times New Roman" w:cs="Times New Roman" w:hint="eastAsia"/>
          <w:b/>
          <w:sz w:val="28"/>
        </w:rPr>
        <w:t>其他</w:t>
      </w:r>
      <w:r w:rsidRPr="000C6CB9">
        <w:rPr>
          <w:rFonts w:ascii="Times New Roman" w:eastAsia="仿宋" w:hAnsi="Times New Roman" w:cs="Times New Roman"/>
          <w:b/>
          <w:sz w:val="28"/>
        </w:rPr>
        <w:t>行业</w:t>
      </w:r>
      <w:proofErr w:type="gramStart"/>
      <w:r w:rsidRPr="000C6CB9">
        <w:rPr>
          <w:rFonts w:ascii="Times New Roman" w:eastAsia="仿宋" w:hAnsi="Times New Roman" w:cs="Times New Roman"/>
          <w:b/>
          <w:sz w:val="28"/>
        </w:rPr>
        <w:t>铊</w:t>
      </w:r>
      <w:proofErr w:type="gramEnd"/>
      <w:r w:rsidRPr="000C6CB9">
        <w:rPr>
          <w:rFonts w:ascii="Times New Roman" w:eastAsia="仿宋" w:hAnsi="Times New Roman" w:cs="Times New Roman"/>
          <w:b/>
          <w:sz w:val="28"/>
        </w:rPr>
        <w:t>污染来源</w:t>
      </w:r>
      <w:bookmarkEnd w:id="18"/>
    </w:p>
    <w:p w:rsidR="000C6CB9" w:rsidRPr="00460E18" w:rsidRDefault="000C6CB9" w:rsidP="000C6CB9">
      <w:pPr>
        <w:pStyle w:val="aa"/>
        <w:adjustRightInd w:val="0"/>
        <w:snapToGrid w:val="0"/>
        <w:ind w:firstLineChars="182" w:firstLine="437"/>
        <w:jc w:val="left"/>
        <w:rPr>
          <w:rFonts w:ascii="Times New Roman" w:eastAsia="仿宋" w:hAnsi="Times New Roman"/>
          <w:snapToGrid/>
          <w:kern w:val="2"/>
          <w:szCs w:val="28"/>
        </w:rPr>
      </w:pPr>
      <w:r w:rsidRPr="00460E18">
        <w:rPr>
          <w:rFonts w:ascii="Times New Roman" w:eastAsia="仿宋" w:hAnsi="Times New Roman"/>
          <w:snapToGrid/>
          <w:kern w:val="2"/>
          <w:szCs w:val="28"/>
        </w:rPr>
        <w:t>铊在地壳中是典型的分散元素，主要以同价类质同象、异价质同</w:t>
      </w:r>
      <w:proofErr w:type="gramStart"/>
      <w:r w:rsidRPr="00460E18">
        <w:rPr>
          <w:rFonts w:ascii="Times New Roman" w:eastAsia="仿宋" w:hAnsi="Times New Roman"/>
          <w:snapToGrid/>
          <w:kern w:val="2"/>
          <w:szCs w:val="28"/>
        </w:rPr>
        <w:t>象</w:t>
      </w:r>
      <w:proofErr w:type="gramEnd"/>
      <w:r w:rsidRPr="00460E18">
        <w:rPr>
          <w:rFonts w:ascii="Times New Roman" w:eastAsia="仿宋" w:hAnsi="Times New Roman"/>
          <w:snapToGrid/>
          <w:kern w:val="2"/>
          <w:szCs w:val="28"/>
        </w:rPr>
        <w:t>存在于一些矿物中。</w:t>
      </w:r>
    </w:p>
    <w:p w:rsidR="000C6CB9" w:rsidRPr="00460E18" w:rsidRDefault="000C6CB9" w:rsidP="000C6CB9">
      <w:pPr>
        <w:pStyle w:val="aa"/>
        <w:adjustRightInd w:val="0"/>
        <w:snapToGrid w:val="0"/>
        <w:ind w:firstLineChars="182" w:firstLine="437"/>
        <w:jc w:val="left"/>
        <w:rPr>
          <w:rFonts w:ascii="Times New Roman" w:eastAsia="仿宋" w:hAnsi="Times New Roman"/>
          <w:snapToGrid/>
          <w:kern w:val="2"/>
          <w:szCs w:val="28"/>
        </w:rPr>
      </w:pPr>
      <w:r w:rsidRPr="00460E18">
        <w:rPr>
          <w:rFonts w:ascii="Times New Roman" w:eastAsia="仿宋" w:hAnsi="Times New Roman"/>
          <w:snapToGrid/>
          <w:kern w:val="2"/>
          <w:szCs w:val="28"/>
        </w:rPr>
        <w:t>有色金属矿采选和黑色金属采选矿企业，这些含铊原生矿经开采后在洗矿过程中进入洗矿废水中，进而进入外部环境中。</w:t>
      </w:r>
    </w:p>
    <w:p w:rsidR="000C6CB9" w:rsidRPr="00460E18" w:rsidRDefault="000C6CB9" w:rsidP="000C6CB9">
      <w:pPr>
        <w:pStyle w:val="aa"/>
        <w:adjustRightInd w:val="0"/>
        <w:snapToGrid w:val="0"/>
        <w:ind w:firstLineChars="200" w:firstLine="480"/>
        <w:jc w:val="left"/>
        <w:rPr>
          <w:rFonts w:ascii="Times New Roman" w:eastAsia="仿宋" w:hAnsi="Times New Roman"/>
          <w:snapToGrid/>
          <w:kern w:val="2"/>
          <w:szCs w:val="28"/>
        </w:rPr>
      </w:pPr>
      <w:r w:rsidRPr="00460E18">
        <w:rPr>
          <w:rFonts w:ascii="Times New Roman" w:eastAsia="仿宋" w:hAnsi="Times New Roman"/>
          <w:snapToGrid/>
          <w:kern w:val="2"/>
          <w:szCs w:val="28"/>
        </w:rPr>
        <w:t>锂云母制备碳酸锂行业，在锂云母酸化后进入窑炉焙烧，</w:t>
      </w:r>
      <w:r w:rsidRPr="00460E18">
        <w:rPr>
          <w:rFonts w:ascii="Times New Roman" w:eastAsia="仿宋" w:hAnsi="Times New Roman"/>
          <w:szCs w:val="28"/>
        </w:rPr>
        <w:t>在冶炼过程中，锂云母矿石中伴生的铊元素在高温下发生汽化，形成含铊</w:t>
      </w:r>
      <w:proofErr w:type="gramStart"/>
      <w:r w:rsidRPr="00460E18">
        <w:rPr>
          <w:rFonts w:ascii="Times New Roman" w:eastAsia="仿宋" w:hAnsi="Times New Roman"/>
          <w:szCs w:val="28"/>
        </w:rPr>
        <w:t>蒸气</w:t>
      </w:r>
      <w:proofErr w:type="gramEnd"/>
      <w:r w:rsidRPr="00460E18">
        <w:rPr>
          <w:rFonts w:ascii="Times New Roman" w:eastAsia="仿宋" w:hAnsi="Times New Roman"/>
          <w:szCs w:val="28"/>
        </w:rPr>
        <w:t>随着</w:t>
      </w:r>
      <w:r w:rsidRPr="00460E18">
        <w:rPr>
          <w:rFonts w:ascii="Times New Roman" w:eastAsia="仿宋" w:hAnsi="Times New Roman"/>
          <w:snapToGrid/>
          <w:kern w:val="2"/>
          <w:szCs w:val="28"/>
        </w:rPr>
        <w:t>窑炉产生的尾气一并排出，经喷淋处理过滤后进入喷淋废水中，这类废水主要污染物为氟化物、</w:t>
      </w:r>
      <w:proofErr w:type="gramStart"/>
      <w:r w:rsidRPr="00460E18">
        <w:rPr>
          <w:rFonts w:ascii="Times New Roman" w:eastAsia="仿宋" w:hAnsi="Times New Roman"/>
          <w:snapToGrid/>
          <w:kern w:val="2"/>
          <w:szCs w:val="28"/>
        </w:rPr>
        <w:t>铊</w:t>
      </w:r>
      <w:proofErr w:type="gramEnd"/>
      <w:r w:rsidRPr="00460E18">
        <w:rPr>
          <w:rFonts w:ascii="Times New Roman" w:eastAsia="仿宋" w:hAnsi="Times New Roman"/>
          <w:snapToGrid/>
          <w:kern w:val="2"/>
          <w:szCs w:val="28"/>
        </w:rPr>
        <w:t>。</w:t>
      </w:r>
    </w:p>
    <w:p w:rsidR="00592560" w:rsidRPr="00460E18" w:rsidRDefault="000C6CB9" w:rsidP="00176075">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sz w:val="24"/>
          <w:szCs w:val="28"/>
        </w:rPr>
        <w:t>部分危险废物综合利用企业，如利用钢铁厂产生的固废（瓦斯灰）生产次氧化锌，进而生产硫酸锌。瓦斯灰是高炉炼铁的除尘产物，主要由金属和非金属氧化物组成，原矿中的铊在冶炼过程中大部分会富集在瓦斯灰里，而瓦斯灰中含有</w:t>
      </w:r>
      <w:proofErr w:type="spellStart"/>
      <w:r w:rsidRPr="00460E18">
        <w:rPr>
          <w:rFonts w:ascii="Times New Roman" w:eastAsia="仿宋" w:hAnsi="Times New Roman" w:cs="Times New Roman"/>
          <w:sz w:val="24"/>
          <w:szCs w:val="28"/>
        </w:rPr>
        <w:t>Pb</w:t>
      </w:r>
      <w:proofErr w:type="spellEnd"/>
      <w:r w:rsidRPr="00460E18">
        <w:rPr>
          <w:rFonts w:ascii="Times New Roman" w:eastAsia="仿宋" w:hAnsi="Times New Roman" w:cs="Times New Roman"/>
          <w:sz w:val="24"/>
          <w:szCs w:val="28"/>
        </w:rPr>
        <w:t>和较高含量的</w:t>
      </w:r>
      <w:r w:rsidRPr="00460E18">
        <w:rPr>
          <w:rFonts w:ascii="Times New Roman" w:eastAsia="仿宋" w:hAnsi="Times New Roman" w:cs="Times New Roman"/>
          <w:sz w:val="24"/>
          <w:szCs w:val="28"/>
        </w:rPr>
        <w:t>Zn</w:t>
      </w:r>
      <w:r w:rsidRPr="00460E18">
        <w:rPr>
          <w:rFonts w:ascii="Times New Roman" w:eastAsia="仿宋" w:hAnsi="Times New Roman" w:cs="Times New Roman"/>
          <w:sz w:val="24"/>
          <w:szCs w:val="28"/>
        </w:rPr>
        <w:t>，不宜直接返回烧结炼铁，因此常作为固体废物处置。目前锌矿资源日益减少，这些工业废物中伴生</w:t>
      </w:r>
      <w:proofErr w:type="gramStart"/>
      <w:r w:rsidRPr="00460E18">
        <w:rPr>
          <w:rFonts w:ascii="Times New Roman" w:eastAsia="仿宋" w:hAnsi="Times New Roman" w:cs="Times New Roman"/>
          <w:sz w:val="24"/>
          <w:szCs w:val="28"/>
        </w:rPr>
        <w:t>锌</w:t>
      </w:r>
      <w:proofErr w:type="gramEnd"/>
      <w:r w:rsidRPr="00460E18">
        <w:rPr>
          <w:rFonts w:ascii="Times New Roman" w:eastAsia="仿宋" w:hAnsi="Times New Roman" w:cs="Times New Roman"/>
          <w:sz w:val="24"/>
          <w:szCs w:val="28"/>
        </w:rPr>
        <w:t>资源的回收利用的企业日渐越多。在生产过程中，含铊废料在前期清洗过程中随着</w:t>
      </w:r>
      <w:proofErr w:type="gramStart"/>
      <w:r w:rsidRPr="00460E18">
        <w:rPr>
          <w:rFonts w:ascii="Times New Roman" w:eastAsia="仿宋" w:hAnsi="Times New Roman" w:cs="Times New Roman"/>
          <w:sz w:val="24"/>
          <w:szCs w:val="28"/>
        </w:rPr>
        <w:t>清洗水</w:t>
      </w:r>
      <w:proofErr w:type="gramEnd"/>
      <w:r w:rsidRPr="00460E18">
        <w:rPr>
          <w:rFonts w:ascii="Times New Roman" w:eastAsia="仿宋" w:hAnsi="Times New Roman" w:cs="Times New Roman"/>
          <w:sz w:val="24"/>
          <w:szCs w:val="28"/>
        </w:rPr>
        <w:t>进入废水中进而排入外界环境，污染水体。</w:t>
      </w:r>
    </w:p>
    <w:p w:rsidR="00D47DF5" w:rsidRPr="006A02FE" w:rsidRDefault="00D47DF5" w:rsidP="000C6CB9">
      <w:pPr>
        <w:adjustRightInd w:val="0"/>
        <w:snapToGrid w:val="0"/>
        <w:spacing w:beforeLines="100" w:before="312" w:afterLines="100" w:after="312" w:line="360" w:lineRule="auto"/>
        <w:outlineLvl w:val="0"/>
        <w:rPr>
          <w:rFonts w:ascii="Times New Roman" w:eastAsia="仿宋" w:hAnsi="Times New Roman" w:cs="Times New Roman"/>
          <w:b/>
          <w:sz w:val="36"/>
        </w:rPr>
      </w:pPr>
      <w:bookmarkStart w:id="19" w:name="_Toc532897031"/>
      <w:r w:rsidRPr="00D47DF5">
        <w:rPr>
          <w:rFonts w:ascii="Times New Roman" w:eastAsia="仿宋" w:hAnsi="Times New Roman" w:cs="Times New Roman"/>
          <w:b/>
          <w:sz w:val="36"/>
        </w:rPr>
        <w:t>3</w:t>
      </w:r>
      <w:r w:rsidRPr="00D47DF5">
        <w:rPr>
          <w:rFonts w:ascii="Times New Roman" w:eastAsia="仿宋" w:hAnsi="Times New Roman" w:cs="Times New Roman"/>
          <w:b/>
          <w:sz w:val="36"/>
        </w:rPr>
        <w:t>、</w:t>
      </w:r>
      <w:r w:rsidRPr="00D47DF5">
        <w:rPr>
          <w:rFonts w:ascii="Times New Roman" w:eastAsia="仿宋" w:hAnsi="Times New Roman" w:cs="Times New Roman" w:hint="eastAsia"/>
          <w:b/>
          <w:sz w:val="36"/>
        </w:rPr>
        <w:t>涉铊废水治理技术分析</w:t>
      </w:r>
      <w:bookmarkEnd w:id="19"/>
    </w:p>
    <w:p w:rsidR="00E40D38" w:rsidRPr="00E40D38" w:rsidRDefault="00E40D38" w:rsidP="00E40D38">
      <w:pPr>
        <w:adjustRightInd w:val="0"/>
        <w:snapToGrid w:val="0"/>
        <w:spacing w:line="360" w:lineRule="auto"/>
        <w:outlineLvl w:val="1"/>
        <w:rPr>
          <w:rFonts w:ascii="Times New Roman" w:eastAsia="仿宋" w:hAnsi="Times New Roman" w:cs="Times New Roman"/>
          <w:b/>
          <w:sz w:val="32"/>
        </w:rPr>
      </w:pPr>
      <w:bookmarkStart w:id="20" w:name="_Toc532897032"/>
      <w:r w:rsidRPr="00E40D38">
        <w:rPr>
          <w:rFonts w:ascii="Times New Roman" w:eastAsia="仿宋" w:hAnsi="Times New Roman" w:cs="Times New Roman" w:hint="eastAsia"/>
          <w:b/>
          <w:sz w:val="32"/>
        </w:rPr>
        <w:t>3.1</w:t>
      </w:r>
      <w:r w:rsidRPr="00E40D38">
        <w:rPr>
          <w:rFonts w:ascii="Times New Roman" w:eastAsia="仿宋" w:hAnsi="Times New Roman" w:cs="Times New Roman" w:hint="eastAsia"/>
          <w:b/>
          <w:sz w:val="32"/>
        </w:rPr>
        <w:t>含铊废水常见处理技术</w:t>
      </w:r>
      <w:bookmarkEnd w:id="20"/>
    </w:p>
    <w:p w:rsidR="00E40D38" w:rsidRPr="00460E18" w:rsidRDefault="009F54DB" w:rsidP="00BC61E5">
      <w:pPr>
        <w:adjustRightInd w:val="0"/>
        <w:snapToGrid w:val="0"/>
        <w:spacing w:line="360" w:lineRule="auto"/>
        <w:ind w:firstLineChars="200" w:firstLine="480"/>
        <w:rPr>
          <w:rFonts w:ascii="Times New Roman" w:eastAsia="仿宋" w:hAnsi="Times New Roman" w:cs="Times New Roman"/>
          <w:sz w:val="24"/>
          <w:szCs w:val="28"/>
        </w:rPr>
      </w:pPr>
      <w:r w:rsidRPr="00460E18">
        <w:rPr>
          <w:rFonts w:ascii="Times New Roman" w:eastAsia="仿宋" w:hAnsi="Times New Roman" w:cs="Times New Roman" w:hint="eastAsia"/>
          <w:sz w:val="24"/>
          <w:szCs w:val="28"/>
        </w:rPr>
        <w:t>常用的工业废水中铊污染物的治理技术主要有化学沉淀法、生物法、吸附法、电化学方法等，各种方法的比较如表</w:t>
      </w:r>
      <w:r w:rsidRPr="00460E18">
        <w:rPr>
          <w:rFonts w:ascii="Times New Roman" w:eastAsia="仿宋" w:hAnsi="Times New Roman" w:cs="Times New Roman" w:hint="eastAsia"/>
          <w:sz w:val="24"/>
          <w:szCs w:val="28"/>
        </w:rPr>
        <w:t>1</w:t>
      </w:r>
      <w:r w:rsidRPr="00460E18">
        <w:rPr>
          <w:rFonts w:ascii="Times New Roman" w:eastAsia="仿宋" w:hAnsi="Times New Roman" w:cs="Times New Roman" w:hint="eastAsia"/>
          <w:sz w:val="24"/>
          <w:szCs w:val="28"/>
        </w:rPr>
        <w:t>所示：</w:t>
      </w:r>
    </w:p>
    <w:p w:rsidR="00766081" w:rsidRPr="00D859E4" w:rsidRDefault="00766081" w:rsidP="00766081">
      <w:pPr>
        <w:adjustRightInd w:val="0"/>
        <w:snapToGrid w:val="0"/>
        <w:spacing w:line="360" w:lineRule="auto"/>
        <w:jc w:val="center"/>
        <w:rPr>
          <w:rFonts w:ascii="Times New Roman" w:eastAsia="仿宋" w:hAnsi="Times New Roman" w:cs="Times New Roman"/>
          <w:b/>
          <w:sz w:val="24"/>
          <w:szCs w:val="28"/>
        </w:rPr>
      </w:pPr>
      <w:r w:rsidRPr="00D859E4">
        <w:rPr>
          <w:rFonts w:ascii="Times New Roman" w:eastAsia="仿宋" w:hAnsi="Times New Roman" w:cs="Times New Roman" w:hint="eastAsia"/>
          <w:b/>
          <w:sz w:val="24"/>
          <w:szCs w:val="28"/>
        </w:rPr>
        <w:t>表</w:t>
      </w:r>
      <w:r w:rsidRPr="00D859E4">
        <w:rPr>
          <w:rFonts w:ascii="Times New Roman" w:eastAsia="仿宋" w:hAnsi="Times New Roman" w:cs="Times New Roman" w:hint="eastAsia"/>
          <w:b/>
          <w:sz w:val="24"/>
          <w:szCs w:val="28"/>
        </w:rPr>
        <w:t>1</w:t>
      </w:r>
      <w:r w:rsidRPr="00D859E4">
        <w:rPr>
          <w:rFonts w:ascii="Times New Roman" w:eastAsia="仿宋" w:hAnsi="Times New Roman" w:cs="Times New Roman"/>
          <w:b/>
          <w:sz w:val="24"/>
          <w:szCs w:val="28"/>
        </w:rPr>
        <w:t xml:space="preserve"> </w:t>
      </w:r>
      <w:r w:rsidRPr="00D859E4">
        <w:rPr>
          <w:rFonts w:ascii="Times New Roman" w:eastAsia="仿宋" w:hAnsi="Times New Roman" w:cs="Times New Roman" w:hint="eastAsia"/>
          <w:b/>
          <w:sz w:val="24"/>
          <w:szCs w:val="28"/>
        </w:rPr>
        <w:t>含铊废水常用处理方法比较</w:t>
      </w:r>
    </w:p>
    <w:tbl>
      <w:tblPr>
        <w:tblStyle w:val="a8"/>
        <w:tblW w:w="0" w:type="auto"/>
        <w:tblLook w:val="04A0" w:firstRow="1" w:lastRow="0" w:firstColumn="1" w:lastColumn="0" w:noHBand="0" w:noVBand="1"/>
      </w:tblPr>
      <w:tblGrid>
        <w:gridCol w:w="846"/>
        <w:gridCol w:w="1984"/>
        <w:gridCol w:w="1134"/>
        <w:gridCol w:w="1843"/>
        <w:gridCol w:w="2495"/>
      </w:tblGrid>
      <w:tr w:rsidR="00766081" w:rsidRPr="00D859E4" w:rsidTr="009C311C">
        <w:trPr>
          <w:tblHeader/>
        </w:trPr>
        <w:tc>
          <w:tcPr>
            <w:tcW w:w="846" w:type="dxa"/>
            <w:vAlign w:val="center"/>
          </w:tcPr>
          <w:p w:rsidR="00766081" w:rsidRPr="00D859E4" w:rsidRDefault="00766081" w:rsidP="00D859E4">
            <w:pPr>
              <w:adjustRightInd w:val="0"/>
              <w:snapToGrid w:val="0"/>
              <w:spacing w:line="360" w:lineRule="auto"/>
              <w:jc w:val="center"/>
              <w:rPr>
                <w:rFonts w:ascii="Times New Roman" w:eastAsia="仿宋" w:hAnsi="Times New Roman" w:cs="Times New Roman"/>
                <w:b/>
                <w:sz w:val="24"/>
                <w:szCs w:val="28"/>
              </w:rPr>
            </w:pPr>
            <w:r w:rsidRPr="00D859E4">
              <w:rPr>
                <w:rFonts w:ascii="Times New Roman" w:eastAsia="仿宋" w:hAnsi="Times New Roman" w:cs="Times New Roman" w:hint="eastAsia"/>
                <w:b/>
                <w:sz w:val="24"/>
                <w:szCs w:val="28"/>
              </w:rPr>
              <w:t>处理方法</w:t>
            </w:r>
          </w:p>
        </w:tc>
        <w:tc>
          <w:tcPr>
            <w:tcW w:w="1984" w:type="dxa"/>
            <w:vAlign w:val="center"/>
          </w:tcPr>
          <w:p w:rsidR="00766081" w:rsidRPr="00D859E4" w:rsidRDefault="00766081" w:rsidP="00D859E4">
            <w:pPr>
              <w:adjustRightInd w:val="0"/>
              <w:snapToGrid w:val="0"/>
              <w:spacing w:line="360" w:lineRule="auto"/>
              <w:jc w:val="center"/>
              <w:rPr>
                <w:rFonts w:ascii="Times New Roman" w:eastAsia="仿宋" w:hAnsi="Times New Roman" w:cs="Times New Roman"/>
                <w:b/>
                <w:sz w:val="24"/>
                <w:szCs w:val="28"/>
              </w:rPr>
            </w:pPr>
            <w:r w:rsidRPr="00D859E4">
              <w:rPr>
                <w:rFonts w:ascii="Times New Roman" w:eastAsia="仿宋" w:hAnsi="Times New Roman" w:cs="Times New Roman" w:hint="eastAsia"/>
                <w:b/>
                <w:sz w:val="24"/>
                <w:szCs w:val="28"/>
              </w:rPr>
              <w:t>处理原则</w:t>
            </w:r>
          </w:p>
        </w:tc>
        <w:tc>
          <w:tcPr>
            <w:tcW w:w="1134" w:type="dxa"/>
            <w:vAlign w:val="center"/>
          </w:tcPr>
          <w:p w:rsidR="00766081" w:rsidRPr="00D859E4" w:rsidRDefault="00766081" w:rsidP="00D859E4">
            <w:pPr>
              <w:adjustRightInd w:val="0"/>
              <w:snapToGrid w:val="0"/>
              <w:spacing w:line="360" w:lineRule="auto"/>
              <w:jc w:val="center"/>
              <w:rPr>
                <w:rFonts w:ascii="Times New Roman" w:eastAsia="仿宋" w:hAnsi="Times New Roman" w:cs="Times New Roman"/>
                <w:b/>
                <w:sz w:val="24"/>
                <w:szCs w:val="28"/>
              </w:rPr>
            </w:pPr>
            <w:r w:rsidRPr="00D859E4">
              <w:rPr>
                <w:rFonts w:ascii="Times New Roman" w:eastAsia="仿宋" w:hAnsi="Times New Roman" w:cs="Times New Roman" w:hint="eastAsia"/>
                <w:b/>
                <w:sz w:val="24"/>
                <w:szCs w:val="28"/>
              </w:rPr>
              <w:t>试剂</w:t>
            </w:r>
          </w:p>
        </w:tc>
        <w:tc>
          <w:tcPr>
            <w:tcW w:w="1843" w:type="dxa"/>
            <w:vAlign w:val="center"/>
          </w:tcPr>
          <w:p w:rsidR="00766081" w:rsidRPr="00D859E4" w:rsidRDefault="00766081" w:rsidP="00D859E4">
            <w:pPr>
              <w:adjustRightInd w:val="0"/>
              <w:snapToGrid w:val="0"/>
              <w:spacing w:line="360" w:lineRule="auto"/>
              <w:jc w:val="center"/>
              <w:rPr>
                <w:rFonts w:ascii="Times New Roman" w:eastAsia="仿宋" w:hAnsi="Times New Roman" w:cs="Times New Roman"/>
                <w:b/>
                <w:sz w:val="24"/>
                <w:szCs w:val="28"/>
              </w:rPr>
            </w:pPr>
            <w:r w:rsidRPr="00D859E4">
              <w:rPr>
                <w:rFonts w:ascii="Times New Roman" w:eastAsia="仿宋" w:hAnsi="Times New Roman" w:cs="Times New Roman" w:hint="eastAsia"/>
                <w:b/>
                <w:sz w:val="24"/>
                <w:szCs w:val="28"/>
              </w:rPr>
              <w:t>特征</w:t>
            </w:r>
          </w:p>
        </w:tc>
        <w:tc>
          <w:tcPr>
            <w:tcW w:w="2495" w:type="dxa"/>
            <w:vAlign w:val="center"/>
          </w:tcPr>
          <w:p w:rsidR="00766081" w:rsidRPr="00D859E4" w:rsidRDefault="00766081" w:rsidP="00D859E4">
            <w:pPr>
              <w:adjustRightInd w:val="0"/>
              <w:snapToGrid w:val="0"/>
              <w:spacing w:line="360" w:lineRule="auto"/>
              <w:jc w:val="center"/>
              <w:rPr>
                <w:rFonts w:ascii="Times New Roman" w:eastAsia="仿宋" w:hAnsi="Times New Roman" w:cs="Times New Roman"/>
                <w:b/>
                <w:sz w:val="24"/>
                <w:szCs w:val="28"/>
              </w:rPr>
            </w:pPr>
            <w:r w:rsidRPr="00D859E4">
              <w:rPr>
                <w:rFonts w:ascii="Times New Roman" w:eastAsia="仿宋" w:hAnsi="Times New Roman" w:cs="Times New Roman" w:hint="eastAsia"/>
                <w:b/>
                <w:sz w:val="24"/>
                <w:szCs w:val="28"/>
              </w:rPr>
              <w:t>存在问题</w:t>
            </w:r>
          </w:p>
        </w:tc>
      </w:tr>
      <w:tr w:rsidR="00766081" w:rsidRPr="00766081" w:rsidTr="00D859E4">
        <w:tc>
          <w:tcPr>
            <w:tcW w:w="846" w:type="dxa"/>
            <w:vAlign w:val="center"/>
          </w:tcPr>
          <w:p w:rsidR="00766081" w:rsidRPr="00766081" w:rsidRDefault="006321A8" w:rsidP="00766081">
            <w:pPr>
              <w:adjustRightInd w:val="0"/>
              <w:snapToGrid w:val="0"/>
              <w:spacing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化学沉淀法</w:t>
            </w:r>
          </w:p>
        </w:tc>
        <w:tc>
          <w:tcPr>
            <w:tcW w:w="1984" w:type="dxa"/>
            <w:vAlign w:val="center"/>
          </w:tcPr>
          <w:p w:rsidR="00766081" w:rsidRPr="00766081" w:rsidRDefault="006321A8" w:rsidP="00D859E4">
            <w:pPr>
              <w:adjustRightInd w:val="0"/>
              <w:snapToGrid w:val="0"/>
              <w:spacing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用硫化剂</w:t>
            </w:r>
            <w:r w:rsidRPr="006321A8">
              <w:rPr>
                <w:rFonts w:ascii="Times New Roman" w:eastAsia="仿宋" w:hAnsi="Times New Roman" w:cs="Times New Roman" w:hint="eastAsia"/>
                <w:sz w:val="24"/>
                <w:szCs w:val="28"/>
              </w:rPr>
              <w:t>或</w:t>
            </w:r>
            <w:r w:rsidRPr="006321A8">
              <w:rPr>
                <w:rFonts w:ascii="Times New Roman" w:eastAsia="仿宋" w:hAnsi="Times New Roman" w:cs="Times New Roman"/>
                <w:sz w:val="24"/>
                <w:szCs w:val="28"/>
              </w:rPr>
              <w:t>其他沉淀剂生</w:t>
            </w:r>
            <w:r w:rsidRPr="006321A8">
              <w:rPr>
                <w:rFonts w:ascii="Times New Roman" w:eastAsia="仿宋" w:hAnsi="Times New Roman" w:cs="Times New Roman" w:hint="eastAsia"/>
                <w:sz w:val="24"/>
                <w:szCs w:val="28"/>
              </w:rPr>
              <w:t>成不溶于水的沉淀物去除铊</w:t>
            </w:r>
          </w:p>
        </w:tc>
        <w:tc>
          <w:tcPr>
            <w:tcW w:w="1134" w:type="dxa"/>
            <w:vAlign w:val="center"/>
          </w:tcPr>
          <w:p w:rsidR="00766081" w:rsidRPr="006321A8" w:rsidRDefault="006321A8" w:rsidP="00766081">
            <w:pPr>
              <w:adjustRightInd w:val="0"/>
              <w:snapToGrid w:val="0"/>
              <w:spacing w:line="360" w:lineRule="auto"/>
              <w:rPr>
                <w:rFonts w:ascii="Times New Roman" w:eastAsia="仿宋" w:hAnsi="Times New Roman" w:cs="Times New Roman"/>
                <w:sz w:val="24"/>
                <w:szCs w:val="28"/>
              </w:rPr>
            </w:pPr>
            <w:proofErr w:type="spellStart"/>
            <w:r>
              <w:rPr>
                <w:rFonts w:ascii="Times New Roman" w:eastAsia="仿宋" w:hAnsi="Times New Roman" w:cs="Times New Roman"/>
                <w:sz w:val="24"/>
                <w:szCs w:val="28"/>
              </w:rPr>
              <w:t>N</w:t>
            </w:r>
            <w:r>
              <w:rPr>
                <w:rFonts w:ascii="Times New Roman" w:eastAsia="仿宋" w:hAnsi="Times New Roman" w:cs="Times New Roman" w:hint="eastAsia"/>
                <w:sz w:val="24"/>
                <w:szCs w:val="28"/>
              </w:rPr>
              <w:t>a</w:t>
            </w:r>
            <w:r>
              <w:rPr>
                <w:rFonts w:ascii="Times New Roman" w:eastAsia="仿宋" w:hAnsi="Times New Roman" w:cs="Times New Roman"/>
                <w:sz w:val="24"/>
                <w:szCs w:val="28"/>
              </w:rPr>
              <w:t>HS</w:t>
            </w:r>
            <w:proofErr w:type="spellEnd"/>
            <w:r>
              <w:rPr>
                <w:rFonts w:ascii="Times New Roman" w:eastAsia="仿宋" w:hAnsi="Times New Roman" w:cs="Times New Roman"/>
                <w:sz w:val="24"/>
                <w:szCs w:val="28"/>
              </w:rPr>
              <w:t>、</w:t>
            </w:r>
            <w:r>
              <w:rPr>
                <w:rFonts w:ascii="Times New Roman" w:eastAsia="仿宋" w:hAnsi="Times New Roman" w:cs="Times New Roman" w:hint="eastAsia"/>
                <w:sz w:val="24"/>
                <w:szCs w:val="28"/>
              </w:rPr>
              <w:t>H</w:t>
            </w:r>
            <w:r w:rsidRPr="006321A8">
              <w:rPr>
                <w:rFonts w:ascii="Times New Roman" w:eastAsia="仿宋" w:hAnsi="Times New Roman" w:cs="Times New Roman" w:hint="eastAsia"/>
                <w:sz w:val="24"/>
                <w:szCs w:val="28"/>
                <w:vertAlign w:val="subscript"/>
              </w:rPr>
              <w:t>2</w:t>
            </w:r>
            <w:r>
              <w:rPr>
                <w:rFonts w:ascii="Times New Roman" w:eastAsia="仿宋" w:hAnsi="Times New Roman" w:cs="Times New Roman"/>
                <w:sz w:val="24"/>
                <w:szCs w:val="28"/>
              </w:rPr>
              <w:t>S</w:t>
            </w:r>
            <w:r>
              <w:rPr>
                <w:rFonts w:ascii="Times New Roman" w:eastAsia="仿宋" w:hAnsi="Times New Roman" w:cs="Times New Roman"/>
                <w:sz w:val="24"/>
                <w:szCs w:val="28"/>
              </w:rPr>
              <w:t>、</w:t>
            </w:r>
            <w:r>
              <w:rPr>
                <w:rFonts w:ascii="Times New Roman" w:eastAsia="仿宋" w:hAnsi="Times New Roman" w:cs="Times New Roman"/>
                <w:sz w:val="24"/>
                <w:szCs w:val="28"/>
              </w:rPr>
              <w:t>N</w:t>
            </w:r>
            <w:r>
              <w:rPr>
                <w:rFonts w:ascii="Times New Roman" w:eastAsia="仿宋" w:hAnsi="Times New Roman" w:cs="Times New Roman" w:hint="eastAsia"/>
                <w:sz w:val="24"/>
                <w:szCs w:val="28"/>
              </w:rPr>
              <w:t>a</w:t>
            </w:r>
            <w:r>
              <w:rPr>
                <w:rFonts w:ascii="Times New Roman" w:eastAsia="仿宋" w:hAnsi="Times New Roman" w:cs="Times New Roman"/>
                <w:sz w:val="24"/>
                <w:szCs w:val="28"/>
              </w:rPr>
              <w:t>S</w:t>
            </w:r>
            <w:r w:rsidRPr="006321A8">
              <w:rPr>
                <w:rFonts w:ascii="Times New Roman" w:eastAsia="仿宋" w:hAnsi="Times New Roman" w:cs="Times New Roman"/>
                <w:sz w:val="24"/>
                <w:szCs w:val="28"/>
                <w:vertAlign w:val="subscript"/>
              </w:rPr>
              <w:t>2</w:t>
            </w:r>
            <w:r>
              <w:rPr>
                <w:rFonts w:ascii="Times New Roman" w:eastAsia="仿宋" w:hAnsi="Times New Roman" w:cs="Times New Roman" w:hint="eastAsia"/>
                <w:sz w:val="24"/>
                <w:szCs w:val="28"/>
              </w:rPr>
              <w:t>或其他沉淀剂</w:t>
            </w:r>
          </w:p>
        </w:tc>
        <w:tc>
          <w:tcPr>
            <w:tcW w:w="1843" w:type="dxa"/>
            <w:vAlign w:val="center"/>
          </w:tcPr>
          <w:p w:rsidR="00766081" w:rsidRPr="00766081" w:rsidRDefault="006321A8" w:rsidP="00766081">
            <w:pPr>
              <w:adjustRightInd w:val="0"/>
              <w:snapToGrid w:val="0"/>
              <w:spacing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适用于</w:t>
            </w:r>
            <w:r>
              <w:rPr>
                <w:rFonts w:ascii="Times New Roman" w:eastAsia="仿宋" w:hAnsi="Times New Roman" w:cs="Times New Roman" w:hint="eastAsia"/>
                <w:sz w:val="24"/>
                <w:szCs w:val="28"/>
              </w:rPr>
              <w:t>Tl</w:t>
            </w:r>
            <w:r>
              <w:rPr>
                <w:rFonts w:ascii="Times New Roman" w:eastAsia="仿宋" w:hAnsi="Times New Roman" w:cs="Times New Roman" w:hint="eastAsia"/>
                <w:sz w:val="24"/>
                <w:szCs w:val="28"/>
              </w:rPr>
              <w:t>（</w:t>
            </w:r>
            <w:r>
              <w:rPr>
                <w:rFonts w:ascii="Times New Roman" w:eastAsia="仿宋" w:hAnsi="Times New Roman" w:cs="Times New Roman" w:hint="eastAsia"/>
                <w:sz w:val="24"/>
                <w:szCs w:val="28"/>
              </w:rPr>
              <w:t>I</w:t>
            </w:r>
            <w:r>
              <w:rPr>
                <w:rFonts w:ascii="Times New Roman" w:eastAsia="仿宋" w:hAnsi="Times New Roman" w:cs="Times New Roman" w:hint="eastAsia"/>
                <w:sz w:val="24"/>
                <w:szCs w:val="28"/>
              </w:rPr>
              <w:t>）的去除</w:t>
            </w:r>
          </w:p>
        </w:tc>
        <w:tc>
          <w:tcPr>
            <w:tcW w:w="2495" w:type="dxa"/>
            <w:vAlign w:val="center"/>
          </w:tcPr>
          <w:p w:rsidR="00766081" w:rsidRPr="00766081" w:rsidRDefault="006321A8" w:rsidP="006321A8">
            <w:pPr>
              <w:adjustRightInd w:val="0"/>
              <w:snapToGrid w:val="0"/>
              <w:spacing w:line="360" w:lineRule="auto"/>
              <w:rPr>
                <w:rFonts w:ascii="Times New Roman" w:eastAsia="仿宋" w:hAnsi="Times New Roman" w:cs="Times New Roman"/>
                <w:sz w:val="24"/>
                <w:szCs w:val="28"/>
              </w:rPr>
            </w:pPr>
            <w:r w:rsidRPr="006321A8">
              <w:rPr>
                <w:rFonts w:ascii="Times New Roman" w:eastAsia="仿宋" w:hAnsi="Times New Roman" w:cs="Times New Roman" w:hint="eastAsia"/>
                <w:sz w:val="24"/>
                <w:szCs w:val="28"/>
              </w:rPr>
              <w:t>药剂需要大量</w:t>
            </w:r>
            <w:r>
              <w:rPr>
                <w:rFonts w:ascii="Times New Roman" w:eastAsia="仿宋" w:hAnsi="Times New Roman" w:cs="Times New Roman" w:hint="eastAsia"/>
                <w:sz w:val="24"/>
                <w:szCs w:val="28"/>
              </w:rPr>
              <w:t>过</w:t>
            </w:r>
            <w:r w:rsidRPr="006321A8">
              <w:rPr>
                <w:rFonts w:ascii="Times New Roman" w:eastAsia="仿宋" w:hAnsi="Times New Roman" w:cs="Times New Roman" w:hint="eastAsia"/>
                <w:sz w:val="24"/>
                <w:szCs w:val="28"/>
              </w:rPr>
              <w:t>量投加</w:t>
            </w:r>
            <w:r>
              <w:rPr>
                <w:rFonts w:ascii="Times New Roman" w:eastAsia="仿宋" w:hAnsi="Times New Roman" w:cs="Times New Roman" w:hint="eastAsia"/>
                <w:sz w:val="24"/>
                <w:szCs w:val="28"/>
              </w:rPr>
              <w:t>（</w:t>
            </w:r>
            <w:r w:rsidRPr="006321A8">
              <w:rPr>
                <w:rFonts w:ascii="Times New Roman" w:eastAsia="仿宋" w:hAnsi="Times New Roman" w:cs="Times New Roman"/>
                <w:sz w:val="24"/>
                <w:szCs w:val="28"/>
              </w:rPr>
              <w:t>投加硫</w:t>
            </w:r>
            <w:r w:rsidRPr="006321A8">
              <w:rPr>
                <w:rFonts w:ascii="Times New Roman" w:eastAsia="仿宋" w:hAnsi="Times New Roman" w:cs="Times New Roman" w:hint="eastAsia"/>
                <w:sz w:val="24"/>
                <w:szCs w:val="28"/>
              </w:rPr>
              <w:t>化</w:t>
            </w:r>
            <w:r w:rsidRPr="006321A8">
              <w:rPr>
                <w:rFonts w:ascii="Times New Roman" w:eastAsia="仿宋" w:hAnsi="Times New Roman" w:cs="Times New Roman"/>
                <w:sz w:val="24"/>
                <w:szCs w:val="28"/>
              </w:rPr>
              <w:t>物时</w:t>
            </w:r>
            <w:r>
              <w:rPr>
                <w:rFonts w:ascii="Times New Roman" w:eastAsia="仿宋" w:hAnsi="Times New Roman" w:cs="Times New Roman"/>
                <w:sz w:val="24"/>
                <w:szCs w:val="28"/>
              </w:rPr>
              <w:t>，</w:t>
            </w:r>
            <w:r w:rsidRPr="006321A8">
              <w:rPr>
                <w:rFonts w:ascii="Times New Roman" w:eastAsia="仿宋" w:hAnsi="Times New Roman" w:cs="Times New Roman"/>
                <w:sz w:val="24"/>
                <w:szCs w:val="28"/>
              </w:rPr>
              <w:t>还产生</w:t>
            </w:r>
            <w:r>
              <w:rPr>
                <w:rFonts w:ascii="Times New Roman" w:eastAsia="仿宋" w:hAnsi="Times New Roman" w:cs="Times New Roman" w:hint="eastAsia"/>
                <w:sz w:val="24"/>
                <w:szCs w:val="28"/>
              </w:rPr>
              <w:t>H</w:t>
            </w:r>
            <w:r w:rsidRPr="006321A8">
              <w:rPr>
                <w:rFonts w:ascii="Times New Roman" w:eastAsia="仿宋" w:hAnsi="Times New Roman" w:cs="Times New Roman" w:hint="eastAsia"/>
                <w:sz w:val="24"/>
                <w:szCs w:val="28"/>
                <w:vertAlign w:val="subscript"/>
              </w:rPr>
              <w:t>2</w:t>
            </w:r>
            <w:r>
              <w:rPr>
                <w:rFonts w:ascii="Times New Roman" w:eastAsia="仿宋" w:hAnsi="Times New Roman" w:cs="Times New Roman"/>
                <w:sz w:val="24"/>
                <w:szCs w:val="28"/>
              </w:rPr>
              <w:t>S</w:t>
            </w:r>
            <w:r w:rsidRPr="006321A8">
              <w:rPr>
                <w:rFonts w:ascii="Times New Roman" w:eastAsia="仿宋" w:hAnsi="Times New Roman" w:cs="Times New Roman"/>
                <w:sz w:val="24"/>
                <w:szCs w:val="28"/>
              </w:rPr>
              <w:t>有毒</w:t>
            </w:r>
            <w:r>
              <w:rPr>
                <w:rFonts w:ascii="Times New Roman" w:eastAsia="仿宋" w:hAnsi="Times New Roman" w:cs="Times New Roman" w:hint="eastAsia"/>
                <w:sz w:val="24"/>
                <w:szCs w:val="28"/>
              </w:rPr>
              <w:t>气</w:t>
            </w:r>
            <w:r w:rsidRPr="006321A8">
              <w:rPr>
                <w:rFonts w:ascii="Times New Roman" w:eastAsia="仿宋" w:hAnsi="Times New Roman" w:cs="Times New Roman" w:hint="eastAsia"/>
                <w:sz w:val="24"/>
                <w:szCs w:val="28"/>
              </w:rPr>
              <w:t>体</w:t>
            </w:r>
            <w:r>
              <w:rPr>
                <w:rFonts w:ascii="Times New Roman" w:eastAsia="仿宋" w:hAnsi="Times New Roman" w:cs="Times New Roman" w:hint="eastAsia"/>
                <w:sz w:val="24"/>
                <w:szCs w:val="28"/>
              </w:rPr>
              <w:t>），</w:t>
            </w:r>
            <w:proofErr w:type="gramStart"/>
            <w:r w:rsidRPr="006321A8">
              <w:rPr>
                <w:rFonts w:ascii="Times New Roman" w:eastAsia="仿宋" w:hAnsi="Times New Roman" w:cs="Times New Roman"/>
                <w:sz w:val="24"/>
                <w:szCs w:val="28"/>
              </w:rPr>
              <w:t>危废产生</w:t>
            </w:r>
            <w:proofErr w:type="gramEnd"/>
            <w:r w:rsidRPr="006321A8">
              <w:rPr>
                <w:rFonts w:ascii="Times New Roman" w:eastAsia="仿宋" w:hAnsi="Times New Roman" w:cs="Times New Roman"/>
                <w:sz w:val="24"/>
                <w:szCs w:val="28"/>
              </w:rPr>
              <w:t>量大</w:t>
            </w:r>
            <w:r>
              <w:rPr>
                <w:rFonts w:ascii="Times New Roman" w:eastAsia="仿宋" w:hAnsi="Times New Roman" w:cs="Times New Roman"/>
                <w:sz w:val="24"/>
                <w:szCs w:val="28"/>
              </w:rPr>
              <w:t>，</w:t>
            </w:r>
            <w:r w:rsidRPr="006321A8">
              <w:rPr>
                <w:rFonts w:ascii="Times New Roman" w:eastAsia="仿宋" w:hAnsi="Times New Roman" w:cs="Times New Roman"/>
                <w:sz w:val="24"/>
                <w:szCs w:val="28"/>
              </w:rPr>
              <w:t>易于造成二</w:t>
            </w:r>
            <w:r w:rsidRPr="006321A8">
              <w:rPr>
                <w:rFonts w:ascii="Times New Roman" w:eastAsia="仿宋" w:hAnsi="Times New Roman" w:cs="Times New Roman" w:hint="eastAsia"/>
                <w:sz w:val="24"/>
                <w:szCs w:val="28"/>
              </w:rPr>
              <w:t>次污</w:t>
            </w:r>
            <w:r w:rsidRPr="006321A8">
              <w:rPr>
                <w:rFonts w:ascii="Times New Roman" w:eastAsia="仿宋" w:hAnsi="Times New Roman" w:cs="Times New Roman"/>
                <w:sz w:val="24"/>
                <w:szCs w:val="28"/>
              </w:rPr>
              <w:t>染</w:t>
            </w:r>
            <w:r>
              <w:rPr>
                <w:rFonts w:ascii="Times New Roman" w:eastAsia="仿宋" w:hAnsi="Times New Roman" w:cs="Times New Roman"/>
                <w:sz w:val="24"/>
                <w:szCs w:val="28"/>
              </w:rPr>
              <w:t>。</w:t>
            </w:r>
          </w:p>
        </w:tc>
      </w:tr>
      <w:tr w:rsidR="00766081" w:rsidRPr="00766081" w:rsidTr="00D859E4">
        <w:tc>
          <w:tcPr>
            <w:tcW w:w="846" w:type="dxa"/>
            <w:vAlign w:val="center"/>
          </w:tcPr>
          <w:p w:rsidR="00766081" w:rsidRPr="00766081" w:rsidRDefault="006321A8" w:rsidP="00766081">
            <w:pPr>
              <w:adjustRightInd w:val="0"/>
              <w:snapToGrid w:val="0"/>
              <w:spacing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生物法</w:t>
            </w:r>
          </w:p>
        </w:tc>
        <w:tc>
          <w:tcPr>
            <w:tcW w:w="1984" w:type="dxa"/>
            <w:vAlign w:val="center"/>
          </w:tcPr>
          <w:p w:rsidR="006321A8" w:rsidRPr="006321A8" w:rsidRDefault="006321A8" w:rsidP="006321A8">
            <w:pPr>
              <w:adjustRightInd w:val="0"/>
              <w:snapToGrid w:val="0"/>
              <w:spacing w:line="360" w:lineRule="auto"/>
              <w:rPr>
                <w:rFonts w:ascii="Times New Roman" w:eastAsia="仿宋" w:hAnsi="Times New Roman" w:cs="Times New Roman"/>
                <w:sz w:val="24"/>
                <w:szCs w:val="28"/>
              </w:rPr>
            </w:pPr>
            <w:r w:rsidRPr="006321A8">
              <w:rPr>
                <w:rFonts w:ascii="Times New Roman" w:eastAsia="仿宋" w:hAnsi="Times New Roman" w:cs="Times New Roman" w:hint="eastAsia"/>
                <w:sz w:val="24"/>
                <w:szCs w:val="28"/>
              </w:rPr>
              <w:t>①使重金属子附着在生物制剂</w:t>
            </w:r>
            <w:r w:rsidRPr="006321A8">
              <w:rPr>
                <w:rFonts w:ascii="Times New Roman" w:eastAsia="仿宋" w:hAnsi="Times New Roman" w:cs="Times New Roman"/>
                <w:sz w:val="24"/>
                <w:szCs w:val="28"/>
              </w:rPr>
              <w:t>剂上面</w:t>
            </w:r>
            <w:r w:rsidRPr="006321A8">
              <w:rPr>
                <w:rFonts w:ascii="Times New Roman" w:eastAsia="仿宋" w:hAnsi="Times New Roman" w:cs="Times New Roman" w:hint="eastAsia"/>
                <w:sz w:val="24"/>
                <w:szCs w:val="28"/>
              </w:rPr>
              <w:t>，</w:t>
            </w:r>
            <w:r w:rsidRPr="006321A8">
              <w:rPr>
                <w:rFonts w:ascii="Times New Roman" w:eastAsia="仿宋" w:hAnsi="Times New Roman" w:cs="Times New Roman"/>
                <w:sz w:val="24"/>
                <w:szCs w:val="28"/>
              </w:rPr>
              <w:t>得以去除</w:t>
            </w:r>
            <w:r w:rsidRPr="006321A8">
              <w:rPr>
                <w:rFonts w:ascii="Times New Roman" w:eastAsia="仿宋" w:hAnsi="Times New Roman" w:cs="Times New Roman" w:hint="eastAsia"/>
                <w:sz w:val="24"/>
                <w:szCs w:val="28"/>
              </w:rPr>
              <w:t>；</w:t>
            </w:r>
          </w:p>
          <w:p w:rsidR="00766081" w:rsidRPr="00766081" w:rsidRDefault="006321A8" w:rsidP="00D859E4">
            <w:pPr>
              <w:pStyle w:val="a3"/>
              <w:adjustRightInd w:val="0"/>
              <w:snapToGrid w:val="0"/>
              <w:spacing w:line="360" w:lineRule="auto"/>
              <w:ind w:firstLineChars="0" w:firstLine="0"/>
              <w:rPr>
                <w:rFonts w:ascii="Times New Roman" w:eastAsia="仿宋" w:hAnsi="Times New Roman" w:cs="Times New Roman"/>
                <w:sz w:val="24"/>
                <w:szCs w:val="28"/>
              </w:rPr>
            </w:pPr>
            <w:r w:rsidRPr="006321A8">
              <w:rPr>
                <w:rFonts w:ascii="Times New Roman" w:eastAsia="仿宋" w:hAnsi="Times New Roman" w:cs="Times New Roman" w:hint="eastAsia"/>
                <w:sz w:val="24"/>
                <w:szCs w:val="28"/>
              </w:rPr>
              <w:t>②硫酸盐还原菌可以将</w:t>
            </w:r>
            <w:r>
              <w:rPr>
                <w:rFonts w:ascii="Times New Roman" w:eastAsia="仿宋" w:hAnsi="Times New Roman" w:cs="Times New Roman" w:hint="eastAsia"/>
                <w:sz w:val="24"/>
                <w:szCs w:val="28"/>
              </w:rPr>
              <w:t>T</w:t>
            </w:r>
            <w:r>
              <w:rPr>
                <w:rFonts w:ascii="Times New Roman" w:eastAsia="仿宋" w:hAnsi="Times New Roman" w:cs="Times New Roman"/>
                <w:sz w:val="24"/>
                <w:szCs w:val="28"/>
              </w:rPr>
              <w:t>l</w:t>
            </w:r>
            <w:r>
              <w:rPr>
                <w:rFonts w:ascii="Times New Roman" w:eastAsia="仿宋" w:hAnsi="Times New Roman" w:cs="Times New Roman" w:hint="eastAsia"/>
                <w:sz w:val="24"/>
                <w:szCs w:val="28"/>
              </w:rPr>
              <w:t>（</w:t>
            </w:r>
            <w:r>
              <w:rPr>
                <w:rFonts w:ascii="Times New Roman" w:eastAsia="仿宋" w:hAnsi="Times New Roman" w:cs="Times New Roman" w:hint="eastAsia"/>
                <w:sz w:val="24"/>
                <w:szCs w:val="28"/>
              </w:rPr>
              <w:t>I</w:t>
            </w:r>
            <w:r>
              <w:rPr>
                <w:rFonts w:ascii="Times New Roman" w:eastAsia="仿宋" w:hAnsi="Times New Roman" w:cs="Times New Roman"/>
                <w:sz w:val="24"/>
                <w:szCs w:val="28"/>
              </w:rPr>
              <w:t>II</w:t>
            </w:r>
            <w:r>
              <w:rPr>
                <w:rFonts w:ascii="Times New Roman" w:eastAsia="仿宋" w:hAnsi="Times New Roman" w:cs="Times New Roman" w:hint="eastAsia"/>
                <w:sz w:val="24"/>
                <w:szCs w:val="28"/>
              </w:rPr>
              <w:t>）</w:t>
            </w:r>
            <w:r w:rsidRPr="006321A8">
              <w:rPr>
                <w:rFonts w:ascii="Times New Roman" w:eastAsia="仿宋" w:hAnsi="Times New Roman" w:cs="Times New Roman" w:hint="eastAsia"/>
                <w:sz w:val="24"/>
                <w:szCs w:val="28"/>
              </w:rPr>
              <w:t>还原</w:t>
            </w:r>
            <w:proofErr w:type="gramStart"/>
            <w:r w:rsidRPr="006321A8">
              <w:rPr>
                <w:rFonts w:ascii="Times New Roman" w:eastAsia="仿宋" w:hAnsi="Times New Roman" w:cs="Times New Roman"/>
                <w:sz w:val="24"/>
                <w:szCs w:val="28"/>
              </w:rPr>
              <w:t>成硫化亚铊</w:t>
            </w:r>
            <w:proofErr w:type="gramEnd"/>
            <w:r w:rsidR="00D859E4">
              <w:rPr>
                <w:rFonts w:ascii="Times New Roman" w:eastAsia="仿宋" w:hAnsi="Times New Roman" w:cs="Times New Roman" w:hint="eastAsia"/>
                <w:sz w:val="24"/>
                <w:szCs w:val="28"/>
              </w:rPr>
              <w:t>，</w:t>
            </w:r>
            <w:r w:rsidRPr="006321A8">
              <w:rPr>
                <w:rFonts w:ascii="Times New Roman" w:eastAsia="仿宋" w:hAnsi="Times New Roman" w:cs="Times New Roman"/>
                <w:sz w:val="24"/>
                <w:szCs w:val="28"/>
              </w:rPr>
              <w:t>从而从</w:t>
            </w:r>
            <w:r w:rsidRPr="006321A8">
              <w:rPr>
                <w:rFonts w:ascii="Times New Roman" w:eastAsia="仿宋" w:hAnsi="Times New Roman" w:cs="Times New Roman" w:hint="eastAsia"/>
                <w:sz w:val="24"/>
                <w:szCs w:val="28"/>
              </w:rPr>
              <w:t>水</w:t>
            </w:r>
            <w:r w:rsidRPr="006321A8">
              <w:rPr>
                <w:rFonts w:ascii="Times New Roman" w:eastAsia="仿宋" w:hAnsi="Times New Roman" w:cs="Times New Roman"/>
                <w:sz w:val="24"/>
                <w:szCs w:val="28"/>
              </w:rPr>
              <w:t>中去除</w:t>
            </w:r>
          </w:p>
        </w:tc>
        <w:tc>
          <w:tcPr>
            <w:tcW w:w="1134" w:type="dxa"/>
            <w:vAlign w:val="center"/>
          </w:tcPr>
          <w:p w:rsidR="00766081" w:rsidRPr="00D859E4" w:rsidRDefault="00D859E4" w:rsidP="00D859E4">
            <w:pPr>
              <w:adjustRightInd w:val="0"/>
              <w:snapToGrid w:val="0"/>
              <w:spacing w:line="360" w:lineRule="auto"/>
              <w:rPr>
                <w:rFonts w:ascii="Times New Roman" w:eastAsia="仿宋" w:hAnsi="Times New Roman" w:cs="Times New Roman"/>
                <w:sz w:val="24"/>
                <w:szCs w:val="28"/>
              </w:rPr>
            </w:pPr>
            <w:r w:rsidRPr="00D859E4">
              <w:rPr>
                <w:rFonts w:ascii="Times New Roman" w:eastAsia="仿宋" w:hAnsi="Times New Roman" w:cs="Times New Roman" w:hint="eastAsia"/>
                <w:sz w:val="24"/>
                <w:szCs w:val="28"/>
              </w:rPr>
              <w:t>①生物制剂；</w:t>
            </w:r>
          </w:p>
          <w:p w:rsidR="00D859E4" w:rsidRPr="00D859E4" w:rsidRDefault="00D859E4" w:rsidP="00D859E4">
            <w:pPr>
              <w:adjustRightInd w:val="0"/>
              <w:snapToGrid w:val="0"/>
              <w:spacing w:line="360" w:lineRule="auto"/>
              <w:rPr>
                <w:rFonts w:ascii="Times New Roman" w:eastAsia="仿宋" w:hAnsi="Times New Roman" w:cs="Times New Roman"/>
                <w:sz w:val="24"/>
                <w:szCs w:val="28"/>
              </w:rPr>
            </w:pPr>
            <w:r w:rsidRPr="006321A8">
              <w:rPr>
                <w:rFonts w:ascii="Times New Roman" w:eastAsia="仿宋" w:hAnsi="Times New Roman" w:cs="Times New Roman" w:hint="eastAsia"/>
                <w:sz w:val="24"/>
                <w:szCs w:val="28"/>
              </w:rPr>
              <w:t>②</w:t>
            </w:r>
            <w:r w:rsidRPr="00D859E4">
              <w:rPr>
                <w:rFonts w:ascii="Times New Roman" w:eastAsia="仿宋" w:hAnsi="Times New Roman" w:cs="Times New Roman" w:hint="eastAsia"/>
                <w:sz w:val="24"/>
                <w:szCs w:val="28"/>
              </w:rPr>
              <w:t>硫酸盐还原菌</w:t>
            </w:r>
          </w:p>
        </w:tc>
        <w:tc>
          <w:tcPr>
            <w:tcW w:w="1843" w:type="dxa"/>
            <w:vAlign w:val="center"/>
          </w:tcPr>
          <w:p w:rsidR="00766081" w:rsidRDefault="00D859E4" w:rsidP="00D859E4">
            <w:pPr>
              <w:adjustRightInd w:val="0"/>
              <w:snapToGrid w:val="0"/>
              <w:spacing w:line="360" w:lineRule="auto"/>
              <w:rPr>
                <w:rFonts w:ascii="Times New Roman" w:eastAsia="仿宋" w:hAnsi="Times New Roman" w:cs="Times New Roman"/>
                <w:sz w:val="24"/>
                <w:szCs w:val="28"/>
              </w:rPr>
            </w:pPr>
            <w:r w:rsidRPr="00D859E4">
              <w:rPr>
                <w:rFonts w:ascii="Times New Roman" w:eastAsia="仿宋" w:hAnsi="Times New Roman" w:cs="Times New Roman" w:hint="eastAsia"/>
                <w:sz w:val="24"/>
                <w:szCs w:val="28"/>
              </w:rPr>
              <w:t>①处</w:t>
            </w:r>
            <w:r w:rsidRPr="00D859E4">
              <w:rPr>
                <w:rFonts w:ascii="Times New Roman" w:eastAsia="仿宋" w:hAnsi="Times New Roman" w:cs="Times New Roman"/>
                <w:sz w:val="24"/>
                <w:szCs w:val="28"/>
              </w:rPr>
              <w:t>理效率较高</w:t>
            </w:r>
            <w:r>
              <w:rPr>
                <w:rFonts w:ascii="Times New Roman" w:eastAsia="仿宋" w:hAnsi="Times New Roman" w:cs="Times New Roman" w:hint="eastAsia"/>
                <w:sz w:val="24"/>
                <w:szCs w:val="28"/>
              </w:rPr>
              <w:t>，</w:t>
            </w:r>
            <w:r w:rsidRPr="00D859E4">
              <w:rPr>
                <w:rFonts w:ascii="Times New Roman" w:eastAsia="仿宋" w:hAnsi="Times New Roman" w:cs="Times New Roman"/>
                <w:sz w:val="24"/>
                <w:szCs w:val="28"/>
              </w:rPr>
              <w:t>工艺参数把握</w:t>
            </w:r>
            <w:r w:rsidRPr="00D859E4">
              <w:rPr>
                <w:rFonts w:ascii="Times New Roman" w:eastAsia="仿宋" w:hAnsi="Times New Roman" w:cs="Times New Roman" w:hint="eastAsia"/>
                <w:sz w:val="24"/>
                <w:szCs w:val="28"/>
              </w:rPr>
              <w:t>要</w:t>
            </w:r>
            <w:r w:rsidRPr="00D859E4">
              <w:rPr>
                <w:rFonts w:ascii="Times New Roman" w:eastAsia="仿宋" w:hAnsi="Times New Roman" w:cs="Times New Roman"/>
                <w:sz w:val="24"/>
                <w:szCs w:val="28"/>
              </w:rPr>
              <w:t>求较高</w:t>
            </w:r>
          </w:p>
          <w:p w:rsidR="00D859E4" w:rsidRPr="00D859E4" w:rsidRDefault="00D859E4" w:rsidP="00D859E4">
            <w:pPr>
              <w:adjustRightInd w:val="0"/>
              <w:snapToGrid w:val="0"/>
              <w:spacing w:line="360" w:lineRule="auto"/>
              <w:rPr>
                <w:rFonts w:ascii="Times New Roman" w:eastAsia="仿宋" w:hAnsi="Times New Roman" w:cs="Times New Roman"/>
                <w:sz w:val="24"/>
                <w:szCs w:val="28"/>
              </w:rPr>
            </w:pPr>
            <w:r w:rsidRPr="006321A8">
              <w:rPr>
                <w:rFonts w:ascii="Times New Roman" w:eastAsia="仿宋" w:hAnsi="Times New Roman" w:cs="Times New Roman" w:hint="eastAsia"/>
                <w:sz w:val="24"/>
                <w:szCs w:val="28"/>
              </w:rPr>
              <w:t>②</w:t>
            </w:r>
            <w:r w:rsidRPr="00D859E4">
              <w:rPr>
                <w:rFonts w:ascii="Times New Roman" w:eastAsia="仿宋" w:hAnsi="Times New Roman" w:cs="Times New Roman" w:hint="eastAsia"/>
                <w:sz w:val="24"/>
                <w:szCs w:val="28"/>
              </w:rPr>
              <w:t>工艺参数控制要求非常严格</w:t>
            </w:r>
          </w:p>
        </w:tc>
        <w:tc>
          <w:tcPr>
            <w:tcW w:w="2495" w:type="dxa"/>
            <w:vAlign w:val="center"/>
          </w:tcPr>
          <w:p w:rsidR="00766081" w:rsidRDefault="00D859E4" w:rsidP="00D859E4">
            <w:pPr>
              <w:adjustRightInd w:val="0"/>
              <w:snapToGrid w:val="0"/>
              <w:spacing w:line="360" w:lineRule="auto"/>
              <w:rPr>
                <w:rFonts w:ascii="Times New Roman" w:eastAsia="仿宋" w:hAnsi="Times New Roman" w:cs="Times New Roman"/>
                <w:sz w:val="24"/>
                <w:szCs w:val="28"/>
              </w:rPr>
            </w:pPr>
            <w:r w:rsidRPr="00D859E4">
              <w:rPr>
                <w:rFonts w:ascii="Times New Roman" w:eastAsia="仿宋" w:hAnsi="Times New Roman" w:cs="Times New Roman" w:hint="eastAsia"/>
                <w:sz w:val="24"/>
                <w:szCs w:val="28"/>
              </w:rPr>
              <w:t>①药</w:t>
            </w:r>
            <w:r w:rsidRPr="00D859E4">
              <w:rPr>
                <w:rFonts w:ascii="Times New Roman" w:eastAsia="仿宋" w:hAnsi="Times New Roman" w:cs="Times New Roman"/>
                <w:sz w:val="24"/>
                <w:szCs w:val="28"/>
              </w:rPr>
              <w:t>剂需要大量过量投加</w:t>
            </w:r>
            <w:r>
              <w:rPr>
                <w:rFonts w:ascii="Times New Roman" w:eastAsia="仿宋" w:hAnsi="Times New Roman" w:cs="Times New Roman" w:hint="eastAsia"/>
                <w:sz w:val="24"/>
                <w:szCs w:val="28"/>
              </w:rPr>
              <w:t>，</w:t>
            </w:r>
            <w:proofErr w:type="gramStart"/>
            <w:r w:rsidRPr="00D859E4">
              <w:rPr>
                <w:rFonts w:ascii="Times New Roman" w:eastAsia="仿宋" w:hAnsi="Times New Roman" w:cs="Times New Roman"/>
                <w:sz w:val="24"/>
                <w:szCs w:val="28"/>
              </w:rPr>
              <w:t>危废</w:t>
            </w:r>
            <w:r w:rsidRPr="00D859E4">
              <w:rPr>
                <w:rFonts w:ascii="Times New Roman" w:eastAsia="仿宋" w:hAnsi="Times New Roman" w:cs="Times New Roman" w:hint="eastAsia"/>
                <w:sz w:val="24"/>
                <w:szCs w:val="28"/>
              </w:rPr>
              <w:t>产</w:t>
            </w:r>
            <w:r w:rsidRPr="00D859E4">
              <w:rPr>
                <w:rFonts w:ascii="Times New Roman" w:eastAsia="仿宋" w:hAnsi="Times New Roman" w:cs="Times New Roman"/>
                <w:sz w:val="24"/>
                <w:szCs w:val="28"/>
              </w:rPr>
              <w:t>生</w:t>
            </w:r>
            <w:proofErr w:type="gramEnd"/>
            <w:r w:rsidRPr="00D859E4">
              <w:rPr>
                <w:rFonts w:ascii="Times New Roman" w:eastAsia="仿宋" w:hAnsi="Times New Roman" w:cs="Times New Roman"/>
                <w:sz w:val="24"/>
                <w:szCs w:val="28"/>
              </w:rPr>
              <w:t>量大</w:t>
            </w:r>
            <w:r>
              <w:rPr>
                <w:rFonts w:ascii="Times New Roman" w:eastAsia="仿宋" w:hAnsi="Times New Roman" w:cs="Times New Roman" w:hint="eastAsia"/>
                <w:sz w:val="24"/>
                <w:szCs w:val="28"/>
              </w:rPr>
              <w:t>，</w:t>
            </w:r>
            <w:r w:rsidRPr="00D859E4">
              <w:rPr>
                <w:rFonts w:ascii="Times New Roman" w:eastAsia="仿宋" w:hAnsi="Times New Roman" w:cs="Times New Roman"/>
                <w:sz w:val="24"/>
                <w:szCs w:val="28"/>
              </w:rPr>
              <w:t>运行成本较高</w:t>
            </w:r>
          </w:p>
          <w:p w:rsidR="00D859E4" w:rsidRPr="00D859E4" w:rsidRDefault="00D859E4" w:rsidP="00D859E4">
            <w:pPr>
              <w:adjustRightInd w:val="0"/>
              <w:snapToGrid w:val="0"/>
              <w:spacing w:line="360" w:lineRule="auto"/>
              <w:rPr>
                <w:rFonts w:ascii="Times New Roman" w:eastAsia="仿宋" w:hAnsi="Times New Roman" w:cs="Times New Roman"/>
                <w:sz w:val="24"/>
                <w:szCs w:val="28"/>
              </w:rPr>
            </w:pPr>
            <w:r w:rsidRPr="006321A8">
              <w:rPr>
                <w:rFonts w:ascii="Times New Roman" w:eastAsia="仿宋" w:hAnsi="Times New Roman" w:cs="Times New Roman" w:hint="eastAsia"/>
                <w:sz w:val="24"/>
                <w:szCs w:val="28"/>
              </w:rPr>
              <w:t>②</w:t>
            </w:r>
            <w:r w:rsidRPr="00D859E4">
              <w:rPr>
                <w:rFonts w:ascii="Times New Roman" w:eastAsia="仿宋" w:hAnsi="Times New Roman" w:cs="Times New Roman" w:hint="eastAsia"/>
                <w:sz w:val="24"/>
                <w:szCs w:val="28"/>
              </w:rPr>
              <w:t>工</w:t>
            </w:r>
            <w:r w:rsidRPr="00D859E4">
              <w:rPr>
                <w:rFonts w:ascii="Times New Roman" w:eastAsia="仿宋" w:hAnsi="Times New Roman" w:cs="Times New Roman"/>
                <w:sz w:val="24"/>
                <w:szCs w:val="28"/>
              </w:rPr>
              <w:t>艺参数难以控制</w:t>
            </w:r>
            <w:r>
              <w:rPr>
                <w:rFonts w:ascii="Times New Roman" w:eastAsia="仿宋" w:hAnsi="Times New Roman" w:cs="Times New Roman" w:hint="eastAsia"/>
                <w:sz w:val="24"/>
                <w:szCs w:val="28"/>
              </w:rPr>
              <w:t>，</w:t>
            </w:r>
            <w:r w:rsidRPr="00D859E4">
              <w:rPr>
                <w:rFonts w:ascii="Times New Roman" w:eastAsia="仿宋" w:hAnsi="Times New Roman" w:cs="Times New Roman"/>
                <w:sz w:val="24"/>
                <w:szCs w:val="28"/>
              </w:rPr>
              <w:t>耐冲击能</w:t>
            </w:r>
            <w:r w:rsidRPr="00D859E4">
              <w:rPr>
                <w:rFonts w:ascii="Times New Roman" w:eastAsia="仿宋" w:hAnsi="Times New Roman" w:cs="Times New Roman" w:hint="eastAsia"/>
                <w:sz w:val="24"/>
                <w:szCs w:val="28"/>
              </w:rPr>
              <w:t>力</w:t>
            </w:r>
            <w:r w:rsidRPr="00D859E4">
              <w:rPr>
                <w:rFonts w:ascii="Times New Roman" w:eastAsia="仿宋" w:hAnsi="Times New Roman" w:cs="Times New Roman"/>
                <w:sz w:val="24"/>
                <w:szCs w:val="28"/>
              </w:rPr>
              <w:t>差</w:t>
            </w:r>
            <w:r>
              <w:rPr>
                <w:rFonts w:ascii="Times New Roman" w:eastAsia="仿宋" w:hAnsi="Times New Roman" w:cs="Times New Roman" w:hint="eastAsia"/>
                <w:sz w:val="24"/>
                <w:szCs w:val="28"/>
              </w:rPr>
              <w:t>，</w:t>
            </w:r>
            <w:r w:rsidRPr="00D859E4">
              <w:rPr>
                <w:rFonts w:ascii="Times New Roman" w:eastAsia="仿宋" w:hAnsi="Times New Roman" w:cs="Times New Roman"/>
                <w:sz w:val="24"/>
                <w:szCs w:val="28"/>
              </w:rPr>
              <w:t>处理效果不稳定</w:t>
            </w:r>
          </w:p>
        </w:tc>
      </w:tr>
      <w:tr w:rsidR="00766081" w:rsidRPr="00766081" w:rsidTr="00D859E4">
        <w:tc>
          <w:tcPr>
            <w:tcW w:w="846" w:type="dxa"/>
            <w:vAlign w:val="center"/>
          </w:tcPr>
          <w:p w:rsidR="00766081" w:rsidRPr="00766081" w:rsidRDefault="00D859E4" w:rsidP="00766081">
            <w:pPr>
              <w:adjustRightInd w:val="0"/>
              <w:snapToGrid w:val="0"/>
              <w:spacing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电化学法</w:t>
            </w:r>
          </w:p>
        </w:tc>
        <w:tc>
          <w:tcPr>
            <w:tcW w:w="1984" w:type="dxa"/>
            <w:vAlign w:val="center"/>
          </w:tcPr>
          <w:p w:rsidR="00766081" w:rsidRPr="00D859E4" w:rsidRDefault="00D859E4" w:rsidP="00D859E4">
            <w:pPr>
              <w:pStyle w:val="a3"/>
              <w:adjustRightInd w:val="0"/>
              <w:snapToGrid w:val="0"/>
              <w:spacing w:line="360" w:lineRule="auto"/>
              <w:ind w:firstLineChars="0" w:firstLine="0"/>
              <w:rPr>
                <w:rFonts w:ascii="Times New Roman" w:eastAsia="仿宋" w:hAnsi="Times New Roman" w:cs="Times New Roman"/>
                <w:b/>
                <w:sz w:val="24"/>
                <w:szCs w:val="28"/>
              </w:rPr>
            </w:pPr>
            <w:r w:rsidRPr="00D859E4">
              <w:rPr>
                <w:rFonts w:ascii="Times New Roman" w:eastAsia="仿宋" w:hAnsi="Times New Roman" w:cs="Times New Roman" w:hint="eastAsia"/>
                <w:sz w:val="24"/>
                <w:szCs w:val="28"/>
              </w:rPr>
              <w:t>通过电絮凝作</w:t>
            </w:r>
            <w:r>
              <w:rPr>
                <w:rFonts w:ascii="Times New Roman" w:eastAsia="仿宋" w:hAnsi="Times New Roman" w:cs="Times New Roman" w:hint="eastAsia"/>
                <w:sz w:val="24"/>
                <w:szCs w:val="28"/>
              </w:rPr>
              <w:t>用</w:t>
            </w:r>
            <w:r w:rsidRPr="00D859E4">
              <w:rPr>
                <w:rFonts w:ascii="Times New Roman" w:eastAsia="仿宋" w:hAnsi="Times New Roman" w:cs="Times New Roman" w:hint="eastAsia"/>
                <w:sz w:val="24"/>
                <w:szCs w:val="28"/>
              </w:rPr>
              <w:t>去除废水中的</w:t>
            </w:r>
            <w:r w:rsidRPr="00D859E4">
              <w:rPr>
                <w:rFonts w:ascii="Times New Roman" w:eastAsia="仿宋" w:hAnsi="Times New Roman" w:cs="Times New Roman"/>
                <w:sz w:val="24"/>
                <w:szCs w:val="28"/>
              </w:rPr>
              <w:t>铊</w:t>
            </w:r>
          </w:p>
        </w:tc>
        <w:tc>
          <w:tcPr>
            <w:tcW w:w="1134" w:type="dxa"/>
            <w:vAlign w:val="center"/>
          </w:tcPr>
          <w:p w:rsidR="00766081" w:rsidRPr="00766081" w:rsidRDefault="00D859E4" w:rsidP="00766081">
            <w:pPr>
              <w:adjustRightInd w:val="0"/>
              <w:snapToGrid w:val="0"/>
              <w:spacing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铝极板、铁极板</w:t>
            </w:r>
          </w:p>
        </w:tc>
        <w:tc>
          <w:tcPr>
            <w:tcW w:w="1843" w:type="dxa"/>
            <w:vAlign w:val="center"/>
          </w:tcPr>
          <w:p w:rsidR="00766081" w:rsidRPr="00766081" w:rsidRDefault="00D859E4" w:rsidP="00D859E4">
            <w:pPr>
              <w:adjustRightInd w:val="0"/>
              <w:snapToGrid w:val="0"/>
              <w:spacing w:line="360" w:lineRule="auto"/>
              <w:rPr>
                <w:rFonts w:ascii="Times New Roman" w:eastAsia="仿宋" w:hAnsi="Times New Roman" w:cs="Times New Roman"/>
                <w:sz w:val="24"/>
                <w:szCs w:val="28"/>
              </w:rPr>
            </w:pPr>
            <w:r w:rsidRPr="00D859E4">
              <w:rPr>
                <w:rFonts w:ascii="Times New Roman" w:eastAsia="仿宋" w:hAnsi="Times New Roman" w:cs="Times New Roman" w:hint="eastAsia"/>
                <w:sz w:val="24"/>
                <w:szCs w:val="28"/>
              </w:rPr>
              <w:t>操</w:t>
            </w:r>
            <w:r w:rsidRPr="00D859E4">
              <w:rPr>
                <w:rFonts w:ascii="Times New Roman" w:eastAsia="仿宋" w:hAnsi="Times New Roman" w:cs="Times New Roman"/>
                <w:sz w:val="24"/>
                <w:szCs w:val="28"/>
              </w:rPr>
              <w:t>作简便</w:t>
            </w:r>
            <w:r>
              <w:rPr>
                <w:rFonts w:ascii="Times New Roman" w:eastAsia="仿宋" w:hAnsi="Times New Roman" w:cs="Times New Roman" w:hint="eastAsia"/>
                <w:sz w:val="24"/>
                <w:szCs w:val="28"/>
              </w:rPr>
              <w:t>，</w:t>
            </w:r>
            <w:r w:rsidRPr="00D859E4">
              <w:rPr>
                <w:rFonts w:ascii="Times New Roman" w:eastAsia="仿宋" w:hAnsi="Times New Roman" w:cs="Times New Roman"/>
                <w:sz w:val="24"/>
                <w:szCs w:val="28"/>
              </w:rPr>
              <w:t>便于实现连续运转</w:t>
            </w:r>
          </w:p>
        </w:tc>
        <w:tc>
          <w:tcPr>
            <w:tcW w:w="2495" w:type="dxa"/>
            <w:vAlign w:val="center"/>
          </w:tcPr>
          <w:p w:rsidR="00766081" w:rsidRPr="00766081" w:rsidRDefault="00D859E4" w:rsidP="00D859E4">
            <w:pPr>
              <w:adjustRightInd w:val="0"/>
              <w:snapToGrid w:val="0"/>
              <w:spacing w:line="360" w:lineRule="auto"/>
              <w:rPr>
                <w:rFonts w:ascii="Times New Roman" w:eastAsia="仿宋" w:hAnsi="Times New Roman" w:cs="Times New Roman"/>
                <w:sz w:val="24"/>
                <w:szCs w:val="28"/>
              </w:rPr>
            </w:pPr>
            <w:r w:rsidRPr="00D859E4">
              <w:rPr>
                <w:rFonts w:ascii="Times New Roman" w:eastAsia="仿宋" w:hAnsi="Times New Roman" w:cs="Times New Roman" w:hint="eastAsia"/>
                <w:sz w:val="24"/>
                <w:szCs w:val="28"/>
              </w:rPr>
              <w:t>投资高</w:t>
            </w:r>
            <w:r>
              <w:rPr>
                <w:rFonts w:ascii="Times New Roman" w:eastAsia="仿宋" w:hAnsi="Times New Roman" w:cs="Times New Roman" w:hint="eastAsia"/>
                <w:sz w:val="24"/>
                <w:szCs w:val="28"/>
              </w:rPr>
              <w:t>，</w:t>
            </w:r>
            <w:r w:rsidRPr="00D859E4">
              <w:rPr>
                <w:rFonts w:ascii="Times New Roman" w:eastAsia="仿宋" w:hAnsi="Times New Roman" w:cs="Times New Roman"/>
                <w:sz w:val="24"/>
                <w:szCs w:val="28"/>
              </w:rPr>
              <w:t>运行成本高</w:t>
            </w:r>
          </w:p>
        </w:tc>
      </w:tr>
      <w:tr w:rsidR="00766081" w:rsidRPr="00766081" w:rsidTr="00D859E4">
        <w:tc>
          <w:tcPr>
            <w:tcW w:w="846" w:type="dxa"/>
            <w:vAlign w:val="center"/>
          </w:tcPr>
          <w:p w:rsidR="00766081" w:rsidRPr="00766081" w:rsidRDefault="00D859E4" w:rsidP="00766081">
            <w:pPr>
              <w:adjustRightInd w:val="0"/>
              <w:snapToGrid w:val="0"/>
              <w:spacing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吸附法</w:t>
            </w:r>
          </w:p>
        </w:tc>
        <w:tc>
          <w:tcPr>
            <w:tcW w:w="1984" w:type="dxa"/>
            <w:vAlign w:val="center"/>
          </w:tcPr>
          <w:p w:rsidR="00766081" w:rsidRPr="00766081" w:rsidRDefault="00D859E4" w:rsidP="00D859E4">
            <w:pPr>
              <w:adjustRightInd w:val="0"/>
              <w:snapToGrid w:val="0"/>
              <w:spacing w:line="360" w:lineRule="auto"/>
              <w:rPr>
                <w:rFonts w:ascii="Times New Roman" w:eastAsia="仿宋" w:hAnsi="Times New Roman" w:cs="Times New Roman"/>
                <w:sz w:val="24"/>
                <w:szCs w:val="28"/>
              </w:rPr>
            </w:pPr>
            <w:r w:rsidRPr="00D859E4">
              <w:rPr>
                <w:rFonts w:ascii="Times New Roman" w:eastAsia="仿宋" w:hAnsi="Times New Roman" w:cs="Times New Roman" w:hint="eastAsia"/>
                <w:sz w:val="24"/>
                <w:szCs w:val="28"/>
              </w:rPr>
              <w:t>利用金属氧化物等材料作为吸附剂吸附</w:t>
            </w:r>
            <w:proofErr w:type="gramStart"/>
            <w:r w:rsidRPr="00D859E4">
              <w:rPr>
                <w:rFonts w:ascii="Times New Roman" w:eastAsia="仿宋" w:hAnsi="Times New Roman" w:cs="Times New Roman" w:hint="eastAsia"/>
                <w:sz w:val="24"/>
                <w:szCs w:val="28"/>
              </w:rPr>
              <w:t>铊</w:t>
            </w:r>
            <w:proofErr w:type="gramEnd"/>
            <w:r w:rsidRPr="00D859E4">
              <w:rPr>
                <w:rFonts w:ascii="Times New Roman" w:eastAsia="仿宋" w:hAnsi="Times New Roman" w:cs="Times New Roman" w:hint="eastAsia"/>
                <w:sz w:val="24"/>
                <w:szCs w:val="28"/>
              </w:rPr>
              <w:t>离子</w:t>
            </w:r>
          </w:p>
        </w:tc>
        <w:tc>
          <w:tcPr>
            <w:tcW w:w="1134" w:type="dxa"/>
            <w:vAlign w:val="center"/>
          </w:tcPr>
          <w:p w:rsidR="00766081" w:rsidRPr="00766081" w:rsidRDefault="00D859E4" w:rsidP="00766081">
            <w:pPr>
              <w:adjustRightInd w:val="0"/>
              <w:snapToGrid w:val="0"/>
              <w:spacing w:line="360" w:lineRule="auto"/>
              <w:rPr>
                <w:rFonts w:ascii="Times New Roman" w:eastAsia="仿宋" w:hAnsi="Times New Roman" w:cs="Times New Roman"/>
                <w:sz w:val="24"/>
                <w:szCs w:val="28"/>
              </w:rPr>
            </w:pPr>
            <w:r>
              <w:rPr>
                <w:rFonts w:ascii="Times New Roman" w:eastAsia="仿宋" w:hAnsi="Times New Roman" w:cs="Times New Roman" w:hint="eastAsia"/>
                <w:sz w:val="24"/>
                <w:szCs w:val="28"/>
              </w:rPr>
              <w:t>吸附剂</w:t>
            </w:r>
          </w:p>
        </w:tc>
        <w:tc>
          <w:tcPr>
            <w:tcW w:w="1843" w:type="dxa"/>
            <w:vAlign w:val="center"/>
          </w:tcPr>
          <w:p w:rsidR="00766081" w:rsidRPr="00766081" w:rsidRDefault="00D859E4" w:rsidP="00D859E4">
            <w:pPr>
              <w:adjustRightInd w:val="0"/>
              <w:snapToGrid w:val="0"/>
              <w:spacing w:line="360" w:lineRule="auto"/>
              <w:rPr>
                <w:rFonts w:ascii="Times New Roman" w:eastAsia="仿宋" w:hAnsi="Times New Roman" w:cs="Times New Roman"/>
                <w:sz w:val="24"/>
                <w:szCs w:val="28"/>
              </w:rPr>
            </w:pPr>
            <w:r w:rsidRPr="00D859E4">
              <w:rPr>
                <w:rFonts w:ascii="Times New Roman" w:eastAsia="仿宋" w:hAnsi="Times New Roman" w:cs="Times New Roman" w:hint="eastAsia"/>
                <w:sz w:val="24"/>
                <w:szCs w:val="28"/>
              </w:rPr>
              <w:t>适用于低浓度的重金属的处理</w:t>
            </w:r>
            <w:r>
              <w:rPr>
                <w:rFonts w:ascii="Times New Roman" w:eastAsia="仿宋" w:hAnsi="Times New Roman" w:cs="Times New Roman" w:hint="eastAsia"/>
                <w:sz w:val="24"/>
                <w:szCs w:val="28"/>
              </w:rPr>
              <w:t>，</w:t>
            </w:r>
            <w:r w:rsidRPr="00D859E4">
              <w:rPr>
                <w:rFonts w:ascii="Times New Roman" w:eastAsia="仿宋" w:hAnsi="Times New Roman" w:cs="Times New Roman" w:hint="eastAsia"/>
                <w:sz w:val="24"/>
                <w:szCs w:val="28"/>
              </w:rPr>
              <w:t>往往和其他工艺组合使用</w:t>
            </w:r>
          </w:p>
        </w:tc>
        <w:tc>
          <w:tcPr>
            <w:tcW w:w="2495" w:type="dxa"/>
            <w:vAlign w:val="center"/>
          </w:tcPr>
          <w:p w:rsidR="00766081" w:rsidRPr="00766081" w:rsidRDefault="00D859E4" w:rsidP="00766081">
            <w:pPr>
              <w:adjustRightInd w:val="0"/>
              <w:snapToGrid w:val="0"/>
              <w:spacing w:line="360" w:lineRule="auto"/>
              <w:rPr>
                <w:rFonts w:ascii="Times New Roman" w:eastAsia="仿宋" w:hAnsi="Times New Roman" w:cs="Times New Roman"/>
                <w:sz w:val="24"/>
                <w:szCs w:val="28"/>
              </w:rPr>
            </w:pPr>
            <w:r w:rsidRPr="00D859E4">
              <w:rPr>
                <w:rFonts w:ascii="Times New Roman" w:eastAsia="仿宋" w:hAnsi="Times New Roman" w:cs="Times New Roman" w:hint="eastAsia"/>
                <w:sz w:val="24"/>
                <w:szCs w:val="28"/>
              </w:rPr>
              <w:t>吸附剂再生频繁</w:t>
            </w:r>
          </w:p>
        </w:tc>
      </w:tr>
    </w:tbl>
    <w:p w:rsidR="00E40D38" w:rsidRPr="00460E18" w:rsidRDefault="00E40D38" w:rsidP="00460E18">
      <w:pPr>
        <w:adjustRightInd w:val="0"/>
        <w:snapToGrid w:val="0"/>
        <w:spacing w:beforeLines="50" w:before="156" w:line="360" w:lineRule="auto"/>
        <w:ind w:firstLineChars="200" w:firstLine="480"/>
        <w:rPr>
          <w:rFonts w:ascii="Times New Roman" w:eastAsia="仿宋" w:hAnsi="Times New Roman" w:cs="Times New Roman"/>
          <w:sz w:val="24"/>
          <w:szCs w:val="28"/>
        </w:rPr>
      </w:pPr>
      <w:r w:rsidRPr="00460E18">
        <w:rPr>
          <w:rFonts w:ascii="Times New Roman" w:eastAsia="仿宋" w:hAnsi="Times New Roman" w:cs="Times New Roman"/>
          <w:sz w:val="24"/>
          <w:szCs w:val="28"/>
        </w:rPr>
        <w:t>根据资料显示和现场调研情况来看，由于我省一直未制定企业的铊污染物排放标准，对部分涉铊排放企业未提出排放要求和明确规定，且大部分涉铊排放企业也未开展废水中铊的治理措施，因此处理技术相对发展较慢，近几年陆续有部分涉铊排放企业已开展</w:t>
      </w:r>
      <w:proofErr w:type="gramStart"/>
      <w:r w:rsidRPr="00460E18">
        <w:rPr>
          <w:rFonts w:ascii="Times New Roman" w:eastAsia="仿宋" w:hAnsi="Times New Roman" w:cs="Times New Roman"/>
          <w:sz w:val="24"/>
          <w:szCs w:val="28"/>
        </w:rPr>
        <w:t>铊</w:t>
      </w:r>
      <w:proofErr w:type="gramEnd"/>
      <w:r w:rsidRPr="00460E18">
        <w:rPr>
          <w:rFonts w:ascii="Times New Roman" w:eastAsia="仿宋" w:hAnsi="Times New Roman" w:cs="Times New Roman"/>
          <w:sz w:val="24"/>
          <w:szCs w:val="28"/>
        </w:rPr>
        <w:t>治理措施，主要还是中和法、絮凝、硫化法、吸附法等技术方法。</w:t>
      </w:r>
    </w:p>
    <w:p w:rsidR="00E40D38" w:rsidRPr="00E40D38" w:rsidRDefault="00E40D38" w:rsidP="00E40D38">
      <w:pPr>
        <w:adjustRightInd w:val="0"/>
        <w:snapToGrid w:val="0"/>
        <w:spacing w:line="360" w:lineRule="auto"/>
        <w:outlineLvl w:val="1"/>
        <w:rPr>
          <w:rFonts w:ascii="Times New Roman" w:eastAsia="仿宋" w:hAnsi="Times New Roman" w:cs="Times New Roman"/>
          <w:sz w:val="28"/>
          <w:szCs w:val="28"/>
        </w:rPr>
      </w:pPr>
      <w:bookmarkStart w:id="21" w:name="_Toc532897033"/>
      <w:r w:rsidRPr="00E40D38">
        <w:rPr>
          <w:rFonts w:ascii="Times New Roman" w:eastAsia="仿宋" w:hAnsi="Times New Roman" w:cs="Times New Roman"/>
          <w:b/>
          <w:sz w:val="32"/>
        </w:rPr>
        <w:t xml:space="preserve">3.2 </w:t>
      </w:r>
      <w:r w:rsidRPr="00E40D38">
        <w:rPr>
          <w:rFonts w:ascii="Times New Roman" w:eastAsia="仿宋" w:hAnsi="Times New Roman" w:cs="Times New Roman"/>
          <w:b/>
          <w:sz w:val="32"/>
        </w:rPr>
        <w:t>国内其他相关专利技术</w:t>
      </w:r>
      <w:bookmarkEnd w:id="21"/>
    </w:p>
    <w:p w:rsidR="00E40D38" w:rsidRPr="00460E18" w:rsidRDefault="0028599C" w:rsidP="00E40D38">
      <w:pPr>
        <w:adjustRightInd w:val="0"/>
        <w:snapToGrid w:val="0"/>
        <w:spacing w:line="360" w:lineRule="auto"/>
        <w:ind w:firstLineChars="200" w:firstLine="480"/>
        <w:rPr>
          <w:rFonts w:ascii="Times New Roman" w:eastAsia="仿宋" w:hAnsi="Times New Roman" w:cs="Times New Roman"/>
          <w:sz w:val="24"/>
          <w:szCs w:val="28"/>
        </w:rPr>
      </w:pPr>
      <w:r w:rsidRPr="00460E18">
        <w:rPr>
          <w:rFonts w:ascii="Times New Roman" w:eastAsia="仿宋" w:hAnsi="Times New Roman" w:cs="Times New Roman" w:hint="eastAsia"/>
          <w:sz w:val="24"/>
          <w:szCs w:val="28"/>
        </w:rPr>
        <w:t>根据江苏省地方标准《</w:t>
      </w:r>
      <w:r w:rsidRPr="00460E18">
        <w:rPr>
          <w:rFonts w:ascii="Times New Roman" w:eastAsia="仿宋" w:hAnsi="Times New Roman" w:cs="Times New Roman" w:hint="eastAsia"/>
          <w:sz w:val="24"/>
          <w:szCs w:val="28"/>
        </w:rPr>
        <w:t>&lt;</w:t>
      </w:r>
      <w:r w:rsidRPr="00460E18">
        <w:rPr>
          <w:rFonts w:ascii="Times New Roman" w:eastAsia="仿宋" w:hAnsi="Times New Roman" w:cs="Times New Roman" w:hint="eastAsia"/>
          <w:sz w:val="24"/>
          <w:szCs w:val="28"/>
        </w:rPr>
        <w:t>钢铁工业废水中铊污染物排放标准</w:t>
      </w:r>
      <w:r w:rsidRPr="00460E18">
        <w:rPr>
          <w:rFonts w:ascii="Times New Roman" w:eastAsia="仿宋" w:hAnsi="Times New Roman" w:cs="Times New Roman" w:hint="eastAsia"/>
          <w:sz w:val="24"/>
          <w:szCs w:val="28"/>
        </w:rPr>
        <w:t>&gt;</w:t>
      </w:r>
      <w:r w:rsidRPr="00460E18">
        <w:rPr>
          <w:rFonts w:ascii="Times New Roman" w:eastAsia="仿宋" w:hAnsi="Times New Roman" w:cs="Times New Roman" w:hint="eastAsia"/>
          <w:sz w:val="24"/>
          <w:szCs w:val="28"/>
        </w:rPr>
        <w:t>编制说明》（江苏省生态环境评估中心，</w:t>
      </w:r>
      <w:r w:rsidRPr="00460E18">
        <w:rPr>
          <w:rFonts w:ascii="Times New Roman" w:eastAsia="仿宋" w:hAnsi="Times New Roman" w:cs="Times New Roman" w:hint="eastAsia"/>
          <w:sz w:val="24"/>
          <w:szCs w:val="28"/>
        </w:rPr>
        <w:t>2</w:t>
      </w:r>
      <w:r w:rsidRPr="00460E18">
        <w:rPr>
          <w:rFonts w:ascii="Times New Roman" w:eastAsia="仿宋" w:hAnsi="Times New Roman" w:cs="Times New Roman"/>
          <w:sz w:val="24"/>
          <w:szCs w:val="28"/>
        </w:rPr>
        <w:t>017</w:t>
      </w:r>
      <w:r w:rsidRPr="00460E18">
        <w:rPr>
          <w:rFonts w:ascii="Times New Roman" w:eastAsia="仿宋" w:hAnsi="Times New Roman" w:cs="Times New Roman" w:hint="eastAsia"/>
          <w:sz w:val="24"/>
          <w:szCs w:val="28"/>
        </w:rPr>
        <w:t>年</w:t>
      </w:r>
      <w:r w:rsidRPr="00460E18">
        <w:rPr>
          <w:rFonts w:ascii="Times New Roman" w:eastAsia="仿宋" w:hAnsi="Times New Roman" w:cs="Times New Roman" w:hint="eastAsia"/>
          <w:sz w:val="24"/>
          <w:szCs w:val="28"/>
        </w:rPr>
        <w:t>3</w:t>
      </w:r>
      <w:r w:rsidRPr="00460E18">
        <w:rPr>
          <w:rFonts w:ascii="Times New Roman" w:eastAsia="仿宋" w:hAnsi="Times New Roman" w:cs="Times New Roman" w:hint="eastAsia"/>
          <w:sz w:val="24"/>
          <w:szCs w:val="28"/>
        </w:rPr>
        <w:t>月</w:t>
      </w:r>
      <w:r w:rsidRPr="00460E18">
        <w:rPr>
          <w:rFonts w:ascii="Times New Roman" w:eastAsia="仿宋" w:hAnsi="Times New Roman" w:cs="Times New Roman" w:hint="eastAsia"/>
          <w:sz w:val="24"/>
          <w:szCs w:val="28"/>
        </w:rPr>
        <w:t>2</w:t>
      </w:r>
      <w:r w:rsidRPr="00460E18">
        <w:rPr>
          <w:rFonts w:ascii="Times New Roman" w:eastAsia="仿宋" w:hAnsi="Times New Roman" w:cs="Times New Roman"/>
          <w:sz w:val="24"/>
          <w:szCs w:val="28"/>
        </w:rPr>
        <w:t>1</w:t>
      </w:r>
      <w:r w:rsidRPr="00460E18">
        <w:rPr>
          <w:rFonts w:ascii="Times New Roman" w:eastAsia="仿宋" w:hAnsi="Times New Roman" w:cs="Times New Roman" w:hint="eastAsia"/>
          <w:sz w:val="24"/>
          <w:szCs w:val="28"/>
        </w:rPr>
        <w:t>日），</w:t>
      </w:r>
      <w:r w:rsidR="00E40D38" w:rsidRPr="00460E18">
        <w:rPr>
          <w:rFonts w:ascii="Times New Roman" w:eastAsia="仿宋" w:hAnsi="Times New Roman" w:cs="Times New Roman"/>
          <w:sz w:val="24"/>
          <w:szCs w:val="28"/>
        </w:rPr>
        <w:t>近年来</w:t>
      </w:r>
      <w:r w:rsidRPr="00460E18">
        <w:rPr>
          <w:rFonts w:ascii="Times New Roman" w:eastAsia="仿宋" w:hAnsi="Times New Roman" w:cs="Times New Roman" w:hint="eastAsia"/>
          <w:sz w:val="24"/>
          <w:szCs w:val="28"/>
        </w:rPr>
        <w:t>我国已授权的废水中铊污染物治理的相关专利如表</w:t>
      </w:r>
      <w:r w:rsidRPr="00460E18">
        <w:rPr>
          <w:rFonts w:ascii="Times New Roman" w:eastAsia="仿宋" w:hAnsi="Times New Roman" w:cs="Times New Roman" w:hint="eastAsia"/>
          <w:sz w:val="24"/>
          <w:szCs w:val="28"/>
        </w:rPr>
        <w:t>2</w:t>
      </w:r>
      <w:r w:rsidRPr="00460E18">
        <w:rPr>
          <w:rFonts w:ascii="Times New Roman" w:eastAsia="仿宋" w:hAnsi="Times New Roman" w:cs="Times New Roman" w:hint="eastAsia"/>
          <w:sz w:val="24"/>
          <w:szCs w:val="28"/>
        </w:rPr>
        <w:t>所示：</w:t>
      </w:r>
    </w:p>
    <w:p w:rsidR="00E40D38" w:rsidRPr="0028599C" w:rsidRDefault="00E40D38" w:rsidP="009C311C">
      <w:pPr>
        <w:adjustRightInd w:val="0"/>
        <w:snapToGrid w:val="0"/>
        <w:spacing w:line="360" w:lineRule="auto"/>
        <w:jc w:val="center"/>
        <w:rPr>
          <w:rFonts w:ascii="Times New Roman" w:eastAsia="仿宋" w:hAnsi="Times New Roman" w:cs="Times New Roman"/>
          <w:b/>
          <w:sz w:val="24"/>
          <w:szCs w:val="24"/>
        </w:rPr>
      </w:pPr>
      <w:r w:rsidRPr="0028599C">
        <w:rPr>
          <w:rFonts w:ascii="Times New Roman" w:eastAsia="仿宋" w:hAnsi="Times New Roman" w:cs="Times New Roman"/>
          <w:b/>
          <w:sz w:val="24"/>
          <w:szCs w:val="24"/>
        </w:rPr>
        <w:t>表</w:t>
      </w:r>
      <w:r w:rsidRPr="0028599C">
        <w:rPr>
          <w:rFonts w:ascii="Times New Roman" w:eastAsia="仿宋" w:hAnsi="Times New Roman" w:cs="Times New Roman"/>
          <w:b/>
          <w:sz w:val="24"/>
          <w:szCs w:val="24"/>
        </w:rPr>
        <w:t xml:space="preserve"> </w:t>
      </w:r>
      <w:r w:rsidR="009C311C">
        <w:rPr>
          <w:rFonts w:ascii="Times New Roman" w:eastAsia="仿宋" w:hAnsi="Times New Roman" w:cs="Times New Roman"/>
          <w:b/>
          <w:sz w:val="24"/>
          <w:szCs w:val="24"/>
        </w:rPr>
        <w:t xml:space="preserve">2 </w:t>
      </w:r>
      <w:r w:rsidRPr="0028599C">
        <w:rPr>
          <w:rFonts w:ascii="Times New Roman" w:eastAsia="仿宋" w:hAnsi="Times New Roman" w:cs="Times New Roman"/>
          <w:b/>
          <w:sz w:val="24"/>
          <w:szCs w:val="24"/>
        </w:rPr>
        <w:t>废水中铊污染物去除相关专利</w:t>
      </w:r>
    </w:p>
    <w:tbl>
      <w:tblPr>
        <w:tblStyle w:val="a8"/>
        <w:tblW w:w="9634" w:type="dxa"/>
        <w:jc w:val="center"/>
        <w:tblLayout w:type="fixed"/>
        <w:tblLook w:val="04A0" w:firstRow="1" w:lastRow="0" w:firstColumn="1" w:lastColumn="0" w:noHBand="0" w:noVBand="1"/>
      </w:tblPr>
      <w:tblGrid>
        <w:gridCol w:w="534"/>
        <w:gridCol w:w="1304"/>
        <w:gridCol w:w="2693"/>
        <w:gridCol w:w="1418"/>
        <w:gridCol w:w="1134"/>
        <w:gridCol w:w="1276"/>
        <w:gridCol w:w="1275"/>
      </w:tblGrid>
      <w:tr w:rsidR="0028599C" w:rsidRPr="0028599C" w:rsidTr="009C311C">
        <w:trPr>
          <w:tblHeader/>
          <w:jc w:val="center"/>
        </w:trPr>
        <w:tc>
          <w:tcPr>
            <w:tcW w:w="534" w:type="dxa"/>
            <w:vAlign w:val="center"/>
          </w:tcPr>
          <w:p w:rsidR="0028599C" w:rsidRPr="0028599C" w:rsidRDefault="0028599C" w:rsidP="00E40D38">
            <w:pPr>
              <w:adjustRightInd w:val="0"/>
              <w:snapToGrid w:val="0"/>
              <w:spacing w:line="360" w:lineRule="auto"/>
              <w:rPr>
                <w:rFonts w:ascii="Times New Roman" w:eastAsia="仿宋" w:hAnsi="Times New Roman" w:cs="Times New Roman"/>
                <w:b/>
                <w:sz w:val="24"/>
                <w:szCs w:val="24"/>
              </w:rPr>
            </w:pPr>
            <w:r w:rsidRPr="0028599C">
              <w:rPr>
                <w:rFonts w:ascii="Times New Roman" w:eastAsia="仿宋" w:hAnsi="Times New Roman" w:cs="Times New Roman"/>
                <w:b/>
                <w:sz w:val="24"/>
                <w:szCs w:val="24"/>
              </w:rPr>
              <w:t>序号</w:t>
            </w:r>
          </w:p>
        </w:tc>
        <w:tc>
          <w:tcPr>
            <w:tcW w:w="1304" w:type="dxa"/>
            <w:vAlign w:val="center"/>
          </w:tcPr>
          <w:p w:rsidR="0028599C" w:rsidRPr="0028599C" w:rsidRDefault="0028599C" w:rsidP="00E40D38">
            <w:pPr>
              <w:adjustRightInd w:val="0"/>
              <w:snapToGrid w:val="0"/>
              <w:spacing w:line="360" w:lineRule="auto"/>
              <w:rPr>
                <w:rFonts w:ascii="Times New Roman" w:eastAsia="仿宋" w:hAnsi="Times New Roman" w:cs="Times New Roman"/>
                <w:b/>
                <w:sz w:val="24"/>
                <w:szCs w:val="24"/>
              </w:rPr>
            </w:pPr>
            <w:r w:rsidRPr="0028599C">
              <w:rPr>
                <w:rFonts w:ascii="Times New Roman" w:eastAsia="仿宋" w:hAnsi="Times New Roman" w:cs="Times New Roman"/>
                <w:b/>
                <w:sz w:val="24"/>
                <w:szCs w:val="24"/>
              </w:rPr>
              <w:t>专利号</w:t>
            </w:r>
          </w:p>
        </w:tc>
        <w:tc>
          <w:tcPr>
            <w:tcW w:w="2693" w:type="dxa"/>
            <w:vAlign w:val="center"/>
          </w:tcPr>
          <w:p w:rsidR="0028599C" w:rsidRPr="0028599C" w:rsidRDefault="0028599C" w:rsidP="00E40D38">
            <w:pPr>
              <w:adjustRightInd w:val="0"/>
              <w:snapToGrid w:val="0"/>
              <w:spacing w:line="360" w:lineRule="auto"/>
              <w:rPr>
                <w:rFonts w:ascii="Times New Roman" w:eastAsia="仿宋" w:hAnsi="Times New Roman" w:cs="Times New Roman"/>
                <w:b/>
                <w:sz w:val="24"/>
                <w:szCs w:val="24"/>
              </w:rPr>
            </w:pPr>
            <w:r w:rsidRPr="0028599C">
              <w:rPr>
                <w:rFonts w:ascii="Times New Roman" w:eastAsia="仿宋" w:hAnsi="Times New Roman" w:cs="Times New Roman"/>
                <w:b/>
                <w:sz w:val="24"/>
                <w:szCs w:val="24"/>
              </w:rPr>
              <w:t>工艺路线</w:t>
            </w:r>
          </w:p>
        </w:tc>
        <w:tc>
          <w:tcPr>
            <w:tcW w:w="1418" w:type="dxa"/>
            <w:vAlign w:val="center"/>
          </w:tcPr>
          <w:p w:rsidR="0028599C" w:rsidRPr="0028599C" w:rsidRDefault="0028599C" w:rsidP="00E40D38">
            <w:pPr>
              <w:adjustRightInd w:val="0"/>
              <w:snapToGrid w:val="0"/>
              <w:spacing w:line="360" w:lineRule="auto"/>
              <w:rPr>
                <w:rFonts w:ascii="Times New Roman" w:eastAsia="仿宋" w:hAnsi="Times New Roman" w:cs="Times New Roman"/>
                <w:b/>
                <w:sz w:val="24"/>
                <w:szCs w:val="24"/>
              </w:rPr>
            </w:pPr>
            <w:r w:rsidRPr="0028599C">
              <w:rPr>
                <w:rFonts w:ascii="Times New Roman" w:eastAsia="仿宋" w:hAnsi="Times New Roman" w:cs="Times New Roman"/>
                <w:b/>
                <w:spacing w:val="-10"/>
                <w:sz w:val="24"/>
                <w:szCs w:val="24"/>
              </w:rPr>
              <w:t>原水浓度</w:t>
            </w:r>
            <w:r w:rsidRPr="0028599C">
              <w:rPr>
                <w:rFonts w:ascii="Times New Roman" w:eastAsia="仿宋" w:hAnsi="Times New Roman" w:cs="Times New Roman"/>
                <w:b/>
                <w:sz w:val="24"/>
                <w:szCs w:val="24"/>
              </w:rPr>
              <w:t>(mg/L)</w:t>
            </w:r>
          </w:p>
        </w:tc>
        <w:tc>
          <w:tcPr>
            <w:tcW w:w="1134" w:type="dxa"/>
            <w:vAlign w:val="center"/>
          </w:tcPr>
          <w:p w:rsidR="0028599C" w:rsidRPr="0028599C" w:rsidRDefault="0028599C" w:rsidP="00E40D38">
            <w:pPr>
              <w:adjustRightInd w:val="0"/>
              <w:snapToGrid w:val="0"/>
              <w:spacing w:line="360" w:lineRule="auto"/>
              <w:rPr>
                <w:rFonts w:ascii="Times New Roman" w:eastAsia="仿宋" w:hAnsi="Times New Roman" w:cs="Times New Roman"/>
                <w:b/>
                <w:spacing w:val="-10"/>
                <w:sz w:val="24"/>
                <w:szCs w:val="24"/>
              </w:rPr>
            </w:pPr>
            <w:r w:rsidRPr="0028599C">
              <w:rPr>
                <w:rFonts w:ascii="Times New Roman" w:eastAsia="仿宋" w:hAnsi="Times New Roman" w:cs="Times New Roman"/>
                <w:b/>
                <w:spacing w:val="-12"/>
                <w:sz w:val="24"/>
                <w:szCs w:val="24"/>
              </w:rPr>
              <w:t>处理后浓度</w:t>
            </w:r>
            <w:r w:rsidRPr="0028599C">
              <w:rPr>
                <w:rFonts w:ascii="Times New Roman" w:eastAsia="仿宋" w:hAnsi="Times New Roman" w:cs="Times New Roman"/>
                <w:b/>
                <w:sz w:val="24"/>
                <w:szCs w:val="24"/>
              </w:rPr>
              <w:t>(</w:t>
            </w:r>
            <w:proofErr w:type="spellStart"/>
            <w:r w:rsidRPr="0028599C">
              <w:rPr>
                <w:rFonts w:ascii="Times New Roman" w:eastAsia="仿宋" w:hAnsi="Times New Roman" w:cs="Times New Roman"/>
                <w:b/>
                <w:sz w:val="24"/>
                <w:szCs w:val="24"/>
              </w:rPr>
              <w:t>ug</w:t>
            </w:r>
            <w:proofErr w:type="spellEnd"/>
            <w:r w:rsidRPr="0028599C">
              <w:rPr>
                <w:rFonts w:ascii="Times New Roman" w:eastAsia="仿宋" w:hAnsi="Times New Roman" w:cs="Times New Roman"/>
                <w:b/>
                <w:sz w:val="24"/>
                <w:szCs w:val="24"/>
              </w:rPr>
              <w:t>/L)</w:t>
            </w:r>
          </w:p>
        </w:tc>
        <w:tc>
          <w:tcPr>
            <w:tcW w:w="1276" w:type="dxa"/>
            <w:vAlign w:val="center"/>
          </w:tcPr>
          <w:p w:rsidR="0028599C" w:rsidRPr="0028599C" w:rsidRDefault="0028599C" w:rsidP="00E40D38">
            <w:pPr>
              <w:adjustRightInd w:val="0"/>
              <w:snapToGrid w:val="0"/>
              <w:spacing w:line="360" w:lineRule="auto"/>
              <w:rPr>
                <w:rFonts w:ascii="Times New Roman" w:eastAsia="仿宋" w:hAnsi="Times New Roman" w:cs="Times New Roman"/>
                <w:b/>
                <w:sz w:val="24"/>
                <w:szCs w:val="24"/>
              </w:rPr>
            </w:pPr>
            <w:r w:rsidRPr="0028599C">
              <w:rPr>
                <w:rFonts w:ascii="Times New Roman" w:eastAsia="仿宋" w:hAnsi="Times New Roman" w:cs="Times New Roman"/>
                <w:b/>
                <w:sz w:val="24"/>
                <w:szCs w:val="24"/>
              </w:rPr>
              <w:t>去除率</w:t>
            </w:r>
          </w:p>
        </w:tc>
        <w:tc>
          <w:tcPr>
            <w:tcW w:w="1275" w:type="dxa"/>
            <w:vAlign w:val="center"/>
          </w:tcPr>
          <w:p w:rsidR="0028599C" w:rsidRPr="0028599C" w:rsidRDefault="0028599C" w:rsidP="00E40D38">
            <w:pPr>
              <w:adjustRightInd w:val="0"/>
              <w:snapToGrid w:val="0"/>
              <w:spacing w:line="360" w:lineRule="auto"/>
              <w:rPr>
                <w:rFonts w:ascii="Times New Roman" w:eastAsia="仿宋" w:hAnsi="Times New Roman" w:cs="Times New Roman"/>
                <w:b/>
                <w:sz w:val="24"/>
                <w:szCs w:val="24"/>
              </w:rPr>
            </w:pPr>
            <w:r w:rsidRPr="0028599C">
              <w:rPr>
                <w:rFonts w:ascii="Times New Roman" w:eastAsia="仿宋" w:hAnsi="Times New Roman" w:cs="Times New Roman" w:hint="eastAsia"/>
                <w:b/>
                <w:sz w:val="24"/>
                <w:szCs w:val="24"/>
              </w:rPr>
              <w:t>处理成本（元</w:t>
            </w:r>
            <w:r w:rsidRPr="0028599C">
              <w:rPr>
                <w:rFonts w:ascii="Times New Roman" w:eastAsia="仿宋" w:hAnsi="Times New Roman" w:cs="Times New Roman" w:hint="eastAsia"/>
                <w:b/>
                <w:sz w:val="24"/>
                <w:szCs w:val="24"/>
              </w:rPr>
              <w:t>/</w:t>
            </w:r>
            <w:r w:rsidRPr="0028599C">
              <w:rPr>
                <w:rFonts w:ascii="Times New Roman" w:eastAsia="仿宋" w:hAnsi="Times New Roman" w:cs="Times New Roman"/>
                <w:b/>
                <w:sz w:val="24"/>
                <w:szCs w:val="24"/>
              </w:rPr>
              <w:t>m</w:t>
            </w:r>
            <w:r w:rsidRPr="009C311C">
              <w:rPr>
                <w:rFonts w:ascii="Times New Roman" w:eastAsia="仿宋" w:hAnsi="Times New Roman" w:cs="Times New Roman"/>
                <w:b/>
                <w:sz w:val="24"/>
                <w:szCs w:val="24"/>
                <w:vertAlign w:val="superscript"/>
              </w:rPr>
              <w:t>3</w:t>
            </w:r>
            <w:r w:rsidRPr="0028599C">
              <w:rPr>
                <w:rFonts w:ascii="Times New Roman" w:eastAsia="仿宋" w:hAnsi="Times New Roman" w:cs="Times New Roman" w:hint="eastAsia"/>
                <w:b/>
                <w:sz w:val="24"/>
                <w:szCs w:val="24"/>
              </w:rPr>
              <w:t>）</w:t>
            </w:r>
          </w:p>
        </w:tc>
      </w:tr>
      <w:tr w:rsidR="0028599C" w:rsidRPr="00E40D38" w:rsidTr="009C311C">
        <w:trPr>
          <w:jc w:val="center"/>
        </w:trPr>
        <w:tc>
          <w:tcPr>
            <w:tcW w:w="5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1</w:t>
            </w:r>
          </w:p>
        </w:tc>
        <w:tc>
          <w:tcPr>
            <w:tcW w:w="1304"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CN103693819A</w:t>
            </w:r>
          </w:p>
        </w:tc>
        <w:tc>
          <w:tcPr>
            <w:tcW w:w="2693"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生物脱铊剂与化学脱铊</w:t>
            </w:r>
            <w:proofErr w:type="gramStart"/>
            <w:r w:rsidRPr="00E40D38">
              <w:rPr>
                <w:rFonts w:ascii="Times New Roman" w:eastAsia="仿宋" w:hAnsi="Times New Roman" w:cs="Times New Roman"/>
                <w:sz w:val="24"/>
                <w:szCs w:val="24"/>
              </w:rPr>
              <w:t>剂系统</w:t>
            </w:r>
            <w:proofErr w:type="gramEnd"/>
            <w:r w:rsidRPr="00E40D38">
              <w:rPr>
                <w:rFonts w:ascii="Times New Roman" w:eastAsia="仿宋" w:hAnsi="Times New Roman" w:cs="Times New Roman"/>
                <w:sz w:val="24"/>
                <w:szCs w:val="24"/>
              </w:rPr>
              <w:t>处理工艺</w:t>
            </w:r>
          </w:p>
        </w:tc>
        <w:tc>
          <w:tcPr>
            <w:tcW w:w="1418"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0.8</w:t>
            </w: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1.0</w:t>
            </w:r>
          </w:p>
        </w:tc>
        <w:tc>
          <w:tcPr>
            <w:tcW w:w="1134" w:type="dxa"/>
            <w:vAlign w:val="center"/>
          </w:tcPr>
          <w:p w:rsidR="0028599C" w:rsidRPr="00E40D38" w:rsidRDefault="0028599C" w:rsidP="00E40D38">
            <w:pPr>
              <w:adjustRightInd w:val="0"/>
              <w:snapToGrid w:val="0"/>
              <w:spacing w:line="360" w:lineRule="auto"/>
              <w:ind w:firstLineChars="50" w:firstLine="120"/>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0.1</w:t>
            </w:r>
          </w:p>
        </w:tc>
        <w:tc>
          <w:tcPr>
            <w:tcW w:w="1276"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99.00%</w:t>
            </w:r>
          </w:p>
        </w:tc>
        <w:tc>
          <w:tcPr>
            <w:tcW w:w="1275"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0</w:t>
            </w:r>
            <w:r>
              <w:rPr>
                <w:rFonts w:ascii="Times New Roman" w:eastAsia="仿宋" w:hAnsi="Times New Roman" w:cs="Times New Roman"/>
                <w:sz w:val="24"/>
                <w:szCs w:val="24"/>
              </w:rPr>
              <w:t>.32~0.58</w:t>
            </w:r>
          </w:p>
        </w:tc>
      </w:tr>
      <w:tr w:rsidR="0028599C" w:rsidRPr="00E40D38" w:rsidTr="009C311C">
        <w:trPr>
          <w:jc w:val="center"/>
        </w:trPr>
        <w:tc>
          <w:tcPr>
            <w:tcW w:w="5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2</w:t>
            </w:r>
          </w:p>
        </w:tc>
        <w:tc>
          <w:tcPr>
            <w:tcW w:w="1304"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CN104925988A</w:t>
            </w:r>
          </w:p>
        </w:tc>
        <w:tc>
          <w:tcPr>
            <w:tcW w:w="2693"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酸性还原、除铊药剂沉淀和过滤组合处理工艺</w:t>
            </w:r>
          </w:p>
        </w:tc>
        <w:tc>
          <w:tcPr>
            <w:tcW w:w="1418"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6.0</w:t>
            </w:r>
            <w:r w:rsidRPr="00E40D38">
              <w:rPr>
                <w:rFonts w:ascii="Times New Roman" w:eastAsia="仿宋" w:hAnsi="Times New Roman" w:cs="Times New Roman"/>
                <w:sz w:val="24"/>
                <w:szCs w:val="24"/>
              </w:rPr>
              <w:t>以下</w:t>
            </w:r>
          </w:p>
        </w:tc>
        <w:tc>
          <w:tcPr>
            <w:tcW w:w="1134" w:type="dxa"/>
            <w:vAlign w:val="center"/>
          </w:tcPr>
          <w:p w:rsidR="0028599C" w:rsidRPr="00E40D38" w:rsidRDefault="0028599C" w:rsidP="00E40D38">
            <w:pPr>
              <w:adjustRightInd w:val="0"/>
              <w:snapToGrid w:val="0"/>
              <w:spacing w:line="360" w:lineRule="auto"/>
              <w:ind w:firstLineChars="50" w:firstLine="120"/>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5.0</w:t>
            </w:r>
          </w:p>
        </w:tc>
        <w:tc>
          <w:tcPr>
            <w:tcW w:w="1276"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99.00%</w:t>
            </w:r>
          </w:p>
        </w:tc>
        <w:tc>
          <w:tcPr>
            <w:tcW w:w="1275"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0</w:t>
            </w:r>
            <w:r>
              <w:rPr>
                <w:rFonts w:ascii="Times New Roman" w:eastAsia="仿宋" w:hAnsi="Times New Roman" w:cs="Times New Roman"/>
                <w:sz w:val="24"/>
                <w:szCs w:val="24"/>
              </w:rPr>
              <w:t>.6~5.0</w:t>
            </w:r>
          </w:p>
        </w:tc>
      </w:tr>
      <w:tr w:rsidR="0028599C" w:rsidRPr="00E40D38" w:rsidTr="009C311C">
        <w:trPr>
          <w:jc w:val="center"/>
        </w:trPr>
        <w:tc>
          <w:tcPr>
            <w:tcW w:w="5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3</w:t>
            </w:r>
          </w:p>
        </w:tc>
        <w:tc>
          <w:tcPr>
            <w:tcW w:w="130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CN105060557A</w:t>
            </w:r>
          </w:p>
        </w:tc>
        <w:tc>
          <w:tcPr>
            <w:tcW w:w="2693" w:type="dxa"/>
            <w:vAlign w:val="center"/>
          </w:tcPr>
          <w:p w:rsidR="0028599C" w:rsidRPr="00E40D38" w:rsidRDefault="0028599C" w:rsidP="00E40D38">
            <w:pPr>
              <w:adjustRightInd w:val="0"/>
              <w:snapToGrid w:val="0"/>
              <w:spacing w:line="360" w:lineRule="auto"/>
              <w:jc w:val="left"/>
              <w:rPr>
                <w:rFonts w:ascii="Times New Roman" w:eastAsia="仿宋" w:hAnsi="Times New Roman" w:cs="Times New Roman"/>
                <w:sz w:val="24"/>
                <w:szCs w:val="24"/>
              </w:rPr>
            </w:pPr>
            <w:r w:rsidRPr="00E40D38">
              <w:rPr>
                <w:rFonts w:ascii="Times New Roman" w:eastAsia="仿宋" w:hAnsi="Times New Roman" w:cs="Times New Roman"/>
                <w:sz w:val="24"/>
                <w:szCs w:val="24"/>
              </w:rPr>
              <w:t>铁盐或铁氧化物和双氧水形成的催化氧化剂协同石灰和聚铝的混凝沉淀处理</w:t>
            </w:r>
          </w:p>
        </w:tc>
        <w:tc>
          <w:tcPr>
            <w:tcW w:w="1418"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 xml:space="preserve">1.7 </w:t>
            </w:r>
            <w:r w:rsidRPr="00E40D38">
              <w:rPr>
                <w:rFonts w:ascii="Times New Roman" w:eastAsia="仿宋" w:hAnsi="Times New Roman" w:cs="Times New Roman"/>
                <w:sz w:val="24"/>
                <w:szCs w:val="24"/>
              </w:rPr>
              <w:t>以下</w:t>
            </w:r>
          </w:p>
        </w:tc>
        <w:tc>
          <w:tcPr>
            <w:tcW w:w="11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2.5</w:t>
            </w:r>
          </w:p>
        </w:tc>
        <w:tc>
          <w:tcPr>
            <w:tcW w:w="1276"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99.79%</w:t>
            </w:r>
          </w:p>
        </w:tc>
        <w:tc>
          <w:tcPr>
            <w:tcW w:w="1275"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r>
      <w:tr w:rsidR="0028599C" w:rsidRPr="00E40D38" w:rsidTr="009C311C">
        <w:trPr>
          <w:jc w:val="center"/>
        </w:trPr>
        <w:tc>
          <w:tcPr>
            <w:tcW w:w="5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4</w:t>
            </w:r>
          </w:p>
        </w:tc>
        <w:tc>
          <w:tcPr>
            <w:tcW w:w="1304"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CN104773863A</w:t>
            </w:r>
          </w:p>
        </w:tc>
        <w:tc>
          <w:tcPr>
            <w:tcW w:w="2693"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控制氧化</w:t>
            </w: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沉淀和离子交换树脂协同处理工艺</w:t>
            </w:r>
          </w:p>
        </w:tc>
        <w:tc>
          <w:tcPr>
            <w:tcW w:w="1418"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2500</w:t>
            </w: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3500</w:t>
            </w:r>
          </w:p>
        </w:tc>
        <w:tc>
          <w:tcPr>
            <w:tcW w:w="1134" w:type="dxa"/>
            <w:vAlign w:val="center"/>
          </w:tcPr>
          <w:p w:rsidR="0028599C" w:rsidRPr="00E40D38" w:rsidRDefault="0028599C" w:rsidP="00E40D38">
            <w:pPr>
              <w:adjustRightInd w:val="0"/>
              <w:snapToGrid w:val="0"/>
              <w:spacing w:line="360" w:lineRule="auto"/>
              <w:ind w:firstLineChars="100" w:firstLine="240"/>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0.1</w:t>
            </w:r>
          </w:p>
        </w:tc>
        <w:tc>
          <w:tcPr>
            <w:tcW w:w="1276"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99.99%</w:t>
            </w:r>
          </w:p>
        </w:tc>
        <w:tc>
          <w:tcPr>
            <w:tcW w:w="1275" w:type="dxa"/>
            <w:vAlign w:val="center"/>
          </w:tcPr>
          <w:p w:rsidR="0028599C" w:rsidRPr="00E40D38" w:rsidRDefault="0028599C" w:rsidP="00E40D38">
            <w:pPr>
              <w:adjustRightInd w:val="0"/>
              <w:snapToGrid w:val="0"/>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r>
      <w:tr w:rsidR="0028599C" w:rsidRPr="00E40D38" w:rsidTr="009C311C">
        <w:trPr>
          <w:jc w:val="center"/>
        </w:trPr>
        <w:tc>
          <w:tcPr>
            <w:tcW w:w="5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5</w:t>
            </w:r>
          </w:p>
        </w:tc>
        <w:tc>
          <w:tcPr>
            <w:tcW w:w="130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CN104528985A</w:t>
            </w:r>
          </w:p>
        </w:tc>
        <w:tc>
          <w:tcPr>
            <w:tcW w:w="2693" w:type="dxa"/>
            <w:vAlign w:val="center"/>
          </w:tcPr>
          <w:p w:rsidR="0028599C" w:rsidRPr="00E40D38" w:rsidRDefault="0028599C" w:rsidP="00E40D38">
            <w:pPr>
              <w:adjustRightInd w:val="0"/>
              <w:snapToGrid w:val="0"/>
              <w:spacing w:line="360" w:lineRule="auto"/>
              <w:jc w:val="left"/>
              <w:rPr>
                <w:rFonts w:ascii="Times New Roman" w:eastAsia="仿宋" w:hAnsi="Times New Roman" w:cs="Times New Roman"/>
                <w:sz w:val="24"/>
                <w:szCs w:val="24"/>
              </w:rPr>
            </w:pPr>
            <w:r w:rsidRPr="00E40D38">
              <w:rPr>
                <w:rFonts w:ascii="Times New Roman" w:eastAsia="仿宋" w:hAnsi="Times New Roman" w:cs="Times New Roman"/>
                <w:sz w:val="24"/>
                <w:szCs w:val="24"/>
              </w:rPr>
              <w:t>氧化、沉淀、混凝吸附的综合处理工艺</w:t>
            </w:r>
          </w:p>
        </w:tc>
        <w:tc>
          <w:tcPr>
            <w:tcW w:w="1418"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 xml:space="preserve">0.05 </w:t>
            </w:r>
            <w:r w:rsidRPr="00E40D38">
              <w:rPr>
                <w:rFonts w:ascii="Times New Roman" w:eastAsia="仿宋" w:hAnsi="Times New Roman" w:cs="Times New Roman"/>
                <w:sz w:val="24"/>
                <w:szCs w:val="24"/>
              </w:rPr>
              <w:t>以下</w:t>
            </w:r>
          </w:p>
        </w:tc>
        <w:tc>
          <w:tcPr>
            <w:tcW w:w="11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0.1</w:t>
            </w:r>
          </w:p>
        </w:tc>
        <w:tc>
          <w:tcPr>
            <w:tcW w:w="1276"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97.00%</w:t>
            </w:r>
          </w:p>
        </w:tc>
        <w:tc>
          <w:tcPr>
            <w:tcW w:w="1275"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r>
      <w:tr w:rsidR="0028599C" w:rsidRPr="00E40D38" w:rsidTr="009C311C">
        <w:trPr>
          <w:jc w:val="center"/>
        </w:trPr>
        <w:tc>
          <w:tcPr>
            <w:tcW w:w="5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6</w:t>
            </w:r>
          </w:p>
        </w:tc>
        <w:tc>
          <w:tcPr>
            <w:tcW w:w="130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CN104445732A</w:t>
            </w:r>
          </w:p>
        </w:tc>
        <w:tc>
          <w:tcPr>
            <w:tcW w:w="2693" w:type="dxa"/>
            <w:vAlign w:val="center"/>
          </w:tcPr>
          <w:p w:rsidR="0028599C" w:rsidRPr="00E40D38" w:rsidRDefault="0028599C" w:rsidP="0028599C">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中和混</w:t>
            </w:r>
            <w:proofErr w:type="gramStart"/>
            <w:r w:rsidRPr="00E40D38">
              <w:rPr>
                <w:rFonts w:ascii="Times New Roman" w:eastAsia="仿宋" w:hAnsi="Times New Roman" w:cs="Times New Roman"/>
                <w:sz w:val="24"/>
                <w:szCs w:val="24"/>
              </w:rPr>
              <w:t>凝除铊</w:t>
            </w:r>
            <w:proofErr w:type="gramEnd"/>
            <w:r w:rsidRPr="00E40D38">
              <w:rPr>
                <w:rFonts w:ascii="Times New Roman" w:eastAsia="仿宋" w:hAnsi="Times New Roman" w:cs="Times New Roman"/>
                <w:sz w:val="24"/>
                <w:szCs w:val="24"/>
              </w:rPr>
              <w:t>工艺</w:t>
            </w:r>
          </w:p>
        </w:tc>
        <w:tc>
          <w:tcPr>
            <w:tcW w:w="1418"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0.005</w:t>
            </w: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0.07</w:t>
            </w:r>
          </w:p>
        </w:tc>
        <w:tc>
          <w:tcPr>
            <w:tcW w:w="11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0.1</w:t>
            </w:r>
          </w:p>
        </w:tc>
        <w:tc>
          <w:tcPr>
            <w:tcW w:w="1276"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99.00%</w:t>
            </w:r>
          </w:p>
        </w:tc>
        <w:tc>
          <w:tcPr>
            <w:tcW w:w="1275"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r>
      <w:tr w:rsidR="0028599C" w:rsidRPr="00E40D38" w:rsidTr="009C311C">
        <w:trPr>
          <w:jc w:val="center"/>
        </w:trPr>
        <w:tc>
          <w:tcPr>
            <w:tcW w:w="5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7</w:t>
            </w:r>
          </w:p>
        </w:tc>
        <w:tc>
          <w:tcPr>
            <w:tcW w:w="130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CN102173517A</w:t>
            </w:r>
          </w:p>
        </w:tc>
        <w:tc>
          <w:tcPr>
            <w:tcW w:w="2693" w:type="dxa"/>
            <w:vAlign w:val="center"/>
          </w:tcPr>
          <w:p w:rsidR="0028599C" w:rsidRPr="00E40D38" w:rsidRDefault="0028599C" w:rsidP="00E40D38">
            <w:pPr>
              <w:adjustRightInd w:val="0"/>
              <w:snapToGrid w:val="0"/>
              <w:spacing w:line="360" w:lineRule="auto"/>
              <w:jc w:val="left"/>
              <w:rPr>
                <w:rFonts w:ascii="Times New Roman" w:eastAsia="仿宋" w:hAnsi="Times New Roman" w:cs="Times New Roman"/>
                <w:spacing w:val="-8"/>
                <w:sz w:val="24"/>
                <w:szCs w:val="24"/>
              </w:rPr>
            </w:pPr>
            <w:r w:rsidRPr="00E40D38">
              <w:rPr>
                <w:rFonts w:ascii="Times New Roman" w:eastAsia="仿宋" w:hAnsi="Times New Roman" w:cs="Times New Roman"/>
                <w:sz w:val="24"/>
                <w:szCs w:val="24"/>
              </w:rPr>
              <w:t>聚合物基纳米氧化锰选择性吸附水中铊工艺</w:t>
            </w:r>
          </w:p>
        </w:tc>
        <w:tc>
          <w:tcPr>
            <w:tcW w:w="1418"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0.01</w:t>
            </w: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0.5</w:t>
            </w:r>
          </w:p>
        </w:tc>
        <w:tc>
          <w:tcPr>
            <w:tcW w:w="11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0.1</w:t>
            </w:r>
          </w:p>
        </w:tc>
        <w:tc>
          <w:tcPr>
            <w:tcW w:w="1276"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99.00%</w:t>
            </w:r>
          </w:p>
        </w:tc>
        <w:tc>
          <w:tcPr>
            <w:tcW w:w="1275"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r>
      <w:tr w:rsidR="0028599C" w:rsidRPr="00E40D38" w:rsidTr="009C311C">
        <w:trPr>
          <w:jc w:val="center"/>
        </w:trPr>
        <w:tc>
          <w:tcPr>
            <w:tcW w:w="5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8</w:t>
            </w:r>
          </w:p>
        </w:tc>
        <w:tc>
          <w:tcPr>
            <w:tcW w:w="130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CN102320700A</w:t>
            </w:r>
          </w:p>
        </w:tc>
        <w:tc>
          <w:tcPr>
            <w:tcW w:w="2693" w:type="dxa"/>
            <w:vAlign w:val="center"/>
          </w:tcPr>
          <w:p w:rsidR="0028599C" w:rsidRPr="00E40D38" w:rsidRDefault="0028599C" w:rsidP="00E40D38">
            <w:pPr>
              <w:adjustRightInd w:val="0"/>
              <w:snapToGrid w:val="0"/>
              <w:spacing w:line="360" w:lineRule="auto"/>
              <w:jc w:val="left"/>
              <w:rPr>
                <w:rFonts w:ascii="Times New Roman" w:eastAsia="仿宋" w:hAnsi="Times New Roman" w:cs="Times New Roman"/>
                <w:sz w:val="24"/>
                <w:szCs w:val="24"/>
              </w:rPr>
            </w:pPr>
            <w:r w:rsidRPr="00E40D38">
              <w:rPr>
                <w:rFonts w:ascii="Times New Roman" w:eastAsia="仿宋" w:hAnsi="Times New Roman" w:cs="Times New Roman"/>
                <w:sz w:val="24"/>
                <w:szCs w:val="24"/>
              </w:rPr>
              <w:t>预氧</w:t>
            </w:r>
            <w:proofErr w:type="gramStart"/>
            <w:r w:rsidRPr="00E40D38">
              <w:rPr>
                <w:rFonts w:ascii="Times New Roman" w:eastAsia="仿宋" w:hAnsi="Times New Roman" w:cs="Times New Roman"/>
                <w:sz w:val="24"/>
                <w:szCs w:val="24"/>
              </w:rPr>
              <w:t>化加混</w:t>
            </w:r>
            <w:proofErr w:type="gramEnd"/>
            <w:r w:rsidRPr="00E40D38">
              <w:rPr>
                <w:rFonts w:ascii="Times New Roman" w:eastAsia="仿宋" w:hAnsi="Times New Roman" w:cs="Times New Roman"/>
                <w:sz w:val="24"/>
                <w:szCs w:val="24"/>
              </w:rPr>
              <w:t>凝沉淀处理工艺</w:t>
            </w:r>
          </w:p>
        </w:tc>
        <w:tc>
          <w:tcPr>
            <w:tcW w:w="1418" w:type="dxa"/>
            <w:vAlign w:val="center"/>
          </w:tcPr>
          <w:p w:rsidR="0028599C" w:rsidRPr="00E40D38" w:rsidRDefault="0028599C" w:rsidP="00E40D38">
            <w:pPr>
              <w:adjustRightInd w:val="0"/>
              <w:snapToGrid w:val="0"/>
              <w:spacing w:line="360" w:lineRule="auto"/>
              <w:rPr>
                <w:rFonts w:ascii="Times New Roman" w:eastAsia="仿宋" w:hAnsi="Times New Roman" w:cs="Times New Roman"/>
                <w:spacing w:val="-10"/>
                <w:sz w:val="24"/>
                <w:szCs w:val="24"/>
              </w:rPr>
            </w:pPr>
            <w:r w:rsidRPr="00E40D38">
              <w:rPr>
                <w:rFonts w:ascii="Times New Roman" w:eastAsia="仿宋" w:hAnsi="Times New Roman" w:cs="Times New Roman"/>
                <w:spacing w:val="-10"/>
                <w:sz w:val="24"/>
                <w:szCs w:val="24"/>
              </w:rPr>
              <w:t>0.001</w:t>
            </w:r>
            <w:r w:rsidRPr="00E40D38">
              <w:rPr>
                <w:rFonts w:ascii="Times New Roman" w:eastAsia="仿宋" w:hAnsi="Times New Roman" w:cs="Times New Roman"/>
                <w:spacing w:val="-10"/>
                <w:sz w:val="24"/>
                <w:szCs w:val="24"/>
              </w:rPr>
              <w:t>～</w:t>
            </w:r>
            <w:r w:rsidRPr="00E40D38">
              <w:rPr>
                <w:rFonts w:ascii="Times New Roman" w:eastAsia="仿宋" w:hAnsi="Times New Roman" w:cs="Times New Roman"/>
                <w:spacing w:val="-10"/>
                <w:sz w:val="24"/>
                <w:szCs w:val="24"/>
              </w:rPr>
              <w:t>0.005</w:t>
            </w:r>
          </w:p>
        </w:tc>
        <w:tc>
          <w:tcPr>
            <w:tcW w:w="1134"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0.1</w:t>
            </w:r>
          </w:p>
        </w:tc>
        <w:tc>
          <w:tcPr>
            <w:tcW w:w="1276"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sidRPr="00E40D38">
              <w:rPr>
                <w:rFonts w:ascii="Times New Roman" w:eastAsia="仿宋" w:hAnsi="Times New Roman" w:cs="Times New Roman"/>
                <w:sz w:val="24"/>
                <w:szCs w:val="24"/>
              </w:rPr>
              <w:t>＞</w:t>
            </w:r>
            <w:r w:rsidRPr="00E40D38">
              <w:rPr>
                <w:rFonts w:ascii="Times New Roman" w:eastAsia="仿宋" w:hAnsi="Times New Roman" w:cs="Times New Roman"/>
                <w:sz w:val="24"/>
                <w:szCs w:val="24"/>
              </w:rPr>
              <w:t>81.00%</w:t>
            </w:r>
          </w:p>
        </w:tc>
        <w:tc>
          <w:tcPr>
            <w:tcW w:w="1275" w:type="dxa"/>
            <w:vAlign w:val="center"/>
          </w:tcPr>
          <w:p w:rsidR="0028599C" w:rsidRPr="00E40D38" w:rsidRDefault="0028599C" w:rsidP="00E40D38">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r>
      <w:tr w:rsidR="0028599C" w:rsidRPr="00E40D38" w:rsidTr="009C311C">
        <w:trPr>
          <w:jc w:val="center"/>
        </w:trPr>
        <w:tc>
          <w:tcPr>
            <w:tcW w:w="534" w:type="dxa"/>
            <w:vAlign w:val="center"/>
          </w:tcPr>
          <w:p w:rsidR="0028599C" w:rsidRPr="00E40D38"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9</w:t>
            </w:r>
          </w:p>
        </w:tc>
        <w:tc>
          <w:tcPr>
            <w:tcW w:w="1304" w:type="dxa"/>
            <w:vAlign w:val="center"/>
          </w:tcPr>
          <w:p w:rsidR="0028599C" w:rsidRPr="00E40D38"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067229</w:t>
            </w:r>
          </w:p>
        </w:tc>
        <w:tc>
          <w:tcPr>
            <w:tcW w:w="2693" w:type="dxa"/>
            <w:vAlign w:val="center"/>
          </w:tcPr>
          <w:p w:rsidR="0028599C" w:rsidRPr="00E40D38" w:rsidRDefault="0028599C" w:rsidP="0028599C">
            <w:pPr>
              <w:adjustRightInd w:val="0"/>
              <w:snapToGrid w:val="0"/>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氧化沉淀处理工艺</w:t>
            </w:r>
          </w:p>
        </w:tc>
        <w:tc>
          <w:tcPr>
            <w:tcW w:w="1418" w:type="dxa"/>
            <w:vAlign w:val="center"/>
          </w:tcPr>
          <w:p w:rsidR="0028599C" w:rsidRPr="00E40D38" w:rsidRDefault="0028599C" w:rsidP="0028599C">
            <w:pPr>
              <w:adjustRightInd w:val="0"/>
              <w:snapToGrid w:val="0"/>
              <w:spacing w:line="360" w:lineRule="auto"/>
              <w:rPr>
                <w:rFonts w:ascii="Times New Roman" w:eastAsia="仿宋" w:hAnsi="Times New Roman" w:cs="Times New Roman"/>
                <w:spacing w:val="-10"/>
                <w:sz w:val="24"/>
                <w:szCs w:val="24"/>
              </w:rPr>
            </w:pPr>
            <w:r>
              <w:rPr>
                <w:rFonts w:ascii="Times New Roman" w:eastAsia="仿宋" w:hAnsi="Times New Roman" w:cs="Times New Roman" w:hint="eastAsia"/>
                <w:spacing w:val="-10"/>
                <w:sz w:val="24"/>
                <w:szCs w:val="24"/>
              </w:rPr>
              <w:t>/</w:t>
            </w:r>
          </w:p>
        </w:tc>
        <w:tc>
          <w:tcPr>
            <w:tcW w:w="1134" w:type="dxa"/>
            <w:vAlign w:val="center"/>
          </w:tcPr>
          <w:p w:rsidR="0028599C" w:rsidRPr="00E40D38"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c>
          <w:tcPr>
            <w:tcW w:w="1276" w:type="dxa"/>
            <w:vAlign w:val="center"/>
          </w:tcPr>
          <w:p w:rsidR="0028599C" w:rsidRPr="00E40D38"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c>
          <w:tcPr>
            <w:tcW w:w="1275" w:type="dxa"/>
            <w:vAlign w:val="center"/>
          </w:tcPr>
          <w:p w:rsidR="0028599C"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r>
      <w:tr w:rsidR="0028599C" w:rsidRPr="00E40D38" w:rsidTr="009C311C">
        <w:trPr>
          <w:jc w:val="center"/>
        </w:trPr>
        <w:tc>
          <w:tcPr>
            <w:tcW w:w="534" w:type="dxa"/>
            <w:vAlign w:val="center"/>
          </w:tcPr>
          <w:p w:rsidR="0028599C" w:rsidRPr="00E40D38"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0</w:t>
            </w:r>
          </w:p>
        </w:tc>
        <w:tc>
          <w:tcPr>
            <w:tcW w:w="1304" w:type="dxa"/>
            <w:vAlign w:val="center"/>
          </w:tcPr>
          <w:p w:rsidR="0028599C" w:rsidRPr="00E40D38"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317205c</w:t>
            </w:r>
          </w:p>
        </w:tc>
        <w:tc>
          <w:tcPr>
            <w:tcW w:w="2693" w:type="dxa"/>
            <w:vAlign w:val="center"/>
          </w:tcPr>
          <w:p w:rsidR="0028599C" w:rsidRPr="00E40D38" w:rsidRDefault="0028599C" w:rsidP="0028599C">
            <w:pPr>
              <w:adjustRightInd w:val="0"/>
              <w:snapToGrid w:val="0"/>
              <w:spacing w:line="360" w:lineRule="auto"/>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碱性还原沉淀处理工艺</w:t>
            </w:r>
          </w:p>
        </w:tc>
        <w:tc>
          <w:tcPr>
            <w:tcW w:w="1418" w:type="dxa"/>
            <w:vAlign w:val="center"/>
          </w:tcPr>
          <w:p w:rsidR="0028599C" w:rsidRPr="00E40D38" w:rsidRDefault="0028599C" w:rsidP="0028599C">
            <w:pPr>
              <w:adjustRightInd w:val="0"/>
              <w:snapToGrid w:val="0"/>
              <w:spacing w:line="360" w:lineRule="auto"/>
              <w:rPr>
                <w:rFonts w:ascii="Times New Roman" w:eastAsia="仿宋" w:hAnsi="Times New Roman" w:cs="Times New Roman"/>
                <w:spacing w:val="-10"/>
                <w:sz w:val="24"/>
                <w:szCs w:val="24"/>
              </w:rPr>
            </w:pPr>
            <w:r>
              <w:rPr>
                <w:rFonts w:ascii="Times New Roman" w:eastAsia="仿宋" w:hAnsi="Times New Roman" w:cs="Times New Roman" w:hint="eastAsia"/>
                <w:spacing w:val="-10"/>
                <w:sz w:val="24"/>
                <w:szCs w:val="24"/>
              </w:rPr>
              <w:t>/</w:t>
            </w:r>
          </w:p>
        </w:tc>
        <w:tc>
          <w:tcPr>
            <w:tcW w:w="1134" w:type="dxa"/>
            <w:vAlign w:val="center"/>
          </w:tcPr>
          <w:p w:rsidR="0028599C" w:rsidRPr="00E40D38"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c>
          <w:tcPr>
            <w:tcW w:w="1276" w:type="dxa"/>
            <w:vAlign w:val="center"/>
          </w:tcPr>
          <w:p w:rsidR="0028599C" w:rsidRPr="00E40D38"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c>
          <w:tcPr>
            <w:tcW w:w="1275" w:type="dxa"/>
            <w:vAlign w:val="center"/>
          </w:tcPr>
          <w:p w:rsidR="0028599C" w:rsidRDefault="0028599C" w:rsidP="0028599C">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w:t>
            </w:r>
          </w:p>
        </w:tc>
      </w:tr>
    </w:tbl>
    <w:p w:rsidR="00D47DF5" w:rsidRPr="00D47DF5" w:rsidRDefault="00D47DF5" w:rsidP="000C6CB9">
      <w:pPr>
        <w:adjustRightInd w:val="0"/>
        <w:snapToGrid w:val="0"/>
        <w:spacing w:beforeLines="100" w:before="312" w:afterLines="100" w:after="312" w:line="360" w:lineRule="auto"/>
        <w:outlineLvl w:val="0"/>
        <w:rPr>
          <w:rFonts w:ascii="Times New Roman" w:eastAsia="仿宋" w:hAnsi="Times New Roman" w:cs="Times New Roman"/>
          <w:b/>
          <w:sz w:val="36"/>
        </w:rPr>
      </w:pPr>
      <w:bookmarkStart w:id="22" w:name="_Toc532897034"/>
      <w:r w:rsidRPr="00D47DF5">
        <w:rPr>
          <w:rFonts w:ascii="Times New Roman" w:eastAsia="仿宋" w:hAnsi="Times New Roman" w:cs="Times New Roman"/>
          <w:b/>
          <w:sz w:val="36"/>
        </w:rPr>
        <w:t>4</w:t>
      </w:r>
      <w:r w:rsidRPr="00D47DF5">
        <w:rPr>
          <w:rFonts w:ascii="Times New Roman" w:eastAsia="仿宋" w:hAnsi="Times New Roman" w:cs="Times New Roman"/>
          <w:b/>
          <w:sz w:val="36"/>
        </w:rPr>
        <w:t>、</w:t>
      </w:r>
      <w:r w:rsidRPr="00D47DF5">
        <w:rPr>
          <w:rFonts w:ascii="Times New Roman" w:eastAsia="仿宋" w:hAnsi="Times New Roman" w:cs="Times New Roman" w:hint="eastAsia"/>
          <w:b/>
          <w:sz w:val="36"/>
        </w:rPr>
        <w:t>国内外涉铊污染物相关标准分析</w:t>
      </w:r>
      <w:bookmarkEnd w:id="22"/>
    </w:p>
    <w:p w:rsidR="001E1E04" w:rsidRDefault="001E1E04" w:rsidP="000C6CB9">
      <w:pPr>
        <w:adjustRightInd w:val="0"/>
        <w:snapToGrid w:val="0"/>
        <w:spacing w:line="360" w:lineRule="auto"/>
        <w:outlineLvl w:val="1"/>
        <w:rPr>
          <w:rFonts w:ascii="Times New Roman" w:eastAsia="仿宋" w:hAnsi="Times New Roman" w:cs="Times New Roman"/>
          <w:b/>
          <w:sz w:val="32"/>
        </w:rPr>
      </w:pPr>
      <w:bookmarkStart w:id="23" w:name="_Toc532897035"/>
      <w:r w:rsidRPr="00592560">
        <w:rPr>
          <w:rFonts w:ascii="Times New Roman" w:eastAsia="仿宋" w:hAnsi="Times New Roman" w:cs="Times New Roman"/>
          <w:b/>
          <w:sz w:val="32"/>
        </w:rPr>
        <w:t>4.</w:t>
      </w:r>
      <w:r>
        <w:rPr>
          <w:rFonts w:ascii="Times New Roman" w:eastAsia="仿宋" w:hAnsi="Times New Roman" w:cs="Times New Roman"/>
          <w:b/>
          <w:sz w:val="32"/>
        </w:rPr>
        <w:t>1</w:t>
      </w:r>
      <w:r w:rsidRPr="00592560">
        <w:rPr>
          <w:rFonts w:ascii="Times New Roman" w:eastAsia="仿宋" w:hAnsi="Times New Roman" w:cs="Times New Roman"/>
          <w:b/>
          <w:sz w:val="32"/>
        </w:rPr>
        <w:t xml:space="preserve"> </w:t>
      </w:r>
      <w:r w:rsidRPr="00592560">
        <w:rPr>
          <w:rFonts w:ascii="Times New Roman" w:eastAsia="仿宋" w:hAnsi="Times New Roman" w:cs="Times New Roman" w:hint="eastAsia"/>
          <w:b/>
          <w:sz w:val="32"/>
        </w:rPr>
        <w:t>国内涉铊污染物相关标准分析</w:t>
      </w:r>
      <w:bookmarkEnd w:id="23"/>
    </w:p>
    <w:p w:rsidR="001E1E04" w:rsidRPr="00F65036" w:rsidRDefault="001E1E04"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24" w:name="_Toc532897036"/>
      <w:r w:rsidRPr="00F65036">
        <w:rPr>
          <w:rFonts w:ascii="Times New Roman" w:eastAsia="仿宋" w:hAnsi="Times New Roman" w:cs="Times New Roman" w:hint="eastAsia"/>
          <w:b/>
          <w:sz w:val="28"/>
        </w:rPr>
        <w:t>4.</w:t>
      </w:r>
      <w:r>
        <w:rPr>
          <w:rFonts w:ascii="Times New Roman" w:eastAsia="仿宋" w:hAnsi="Times New Roman" w:cs="Times New Roman"/>
          <w:b/>
          <w:sz w:val="28"/>
        </w:rPr>
        <w:t>1</w:t>
      </w:r>
      <w:r w:rsidRPr="00F65036">
        <w:rPr>
          <w:rFonts w:ascii="Times New Roman" w:eastAsia="仿宋" w:hAnsi="Times New Roman" w:cs="Times New Roman" w:hint="eastAsia"/>
          <w:b/>
          <w:sz w:val="28"/>
        </w:rPr>
        <w:t>.1</w:t>
      </w:r>
      <w:r w:rsidRPr="00F65036">
        <w:rPr>
          <w:rFonts w:ascii="Times New Roman" w:eastAsia="仿宋" w:hAnsi="Times New Roman" w:cs="Times New Roman" w:hint="eastAsia"/>
          <w:b/>
          <w:sz w:val="28"/>
        </w:rPr>
        <w:t>国</w:t>
      </w:r>
      <w:r>
        <w:rPr>
          <w:rFonts w:ascii="Times New Roman" w:eastAsia="仿宋" w:hAnsi="Times New Roman" w:cs="Times New Roman" w:hint="eastAsia"/>
          <w:b/>
          <w:sz w:val="28"/>
        </w:rPr>
        <w:t>内</w:t>
      </w:r>
      <w:proofErr w:type="gramStart"/>
      <w:r w:rsidR="00B926FC">
        <w:rPr>
          <w:rFonts w:ascii="Times New Roman" w:eastAsia="仿宋" w:hAnsi="Times New Roman" w:cs="Times New Roman" w:hint="eastAsia"/>
          <w:b/>
          <w:sz w:val="28"/>
        </w:rPr>
        <w:t>铊</w:t>
      </w:r>
      <w:proofErr w:type="gramEnd"/>
      <w:r w:rsidRPr="00F65036">
        <w:rPr>
          <w:rFonts w:ascii="Times New Roman" w:eastAsia="仿宋" w:hAnsi="Times New Roman" w:cs="Times New Roman" w:hint="eastAsia"/>
          <w:b/>
          <w:sz w:val="28"/>
        </w:rPr>
        <w:t>环境</w:t>
      </w:r>
      <w:r w:rsidRPr="00F65036">
        <w:rPr>
          <w:rFonts w:ascii="Times New Roman" w:eastAsia="仿宋" w:hAnsi="Times New Roman" w:cs="Times New Roman"/>
          <w:b/>
          <w:sz w:val="28"/>
        </w:rPr>
        <w:t>质量标准</w:t>
      </w:r>
      <w:bookmarkEnd w:id="24"/>
    </w:p>
    <w:p w:rsidR="001E1E04" w:rsidRPr="00460E18" w:rsidRDefault="00890BFB"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目前，国内有关水体中铊的环境质量标准有两项：其一是</w:t>
      </w:r>
      <w:r w:rsidR="001E1E04" w:rsidRPr="00460E18">
        <w:rPr>
          <w:rFonts w:ascii="Times New Roman" w:eastAsia="仿宋" w:hAnsi="Times New Roman" w:cs="Times New Roman" w:hint="eastAsia"/>
          <w:sz w:val="24"/>
        </w:rPr>
        <w:t>2</w:t>
      </w:r>
      <w:r w:rsidR="001E1E04" w:rsidRPr="00460E18">
        <w:rPr>
          <w:rFonts w:ascii="Times New Roman" w:eastAsia="仿宋" w:hAnsi="Times New Roman" w:cs="Times New Roman"/>
          <w:sz w:val="24"/>
        </w:rPr>
        <w:t>002</w:t>
      </w:r>
      <w:r w:rsidR="001E1E04" w:rsidRPr="00460E18">
        <w:rPr>
          <w:rFonts w:ascii="Times New Roman" w:eastAsia="仿宋" w:hAnsi="Times New Roman" w:cs="Times New Roman" w:hint="eastAsia"/>
          <w:sz w:val="24"/>
        </w:rPr>
        <w:t>年</w:t>
      </w:r>
      <w:r w:rsidR="001E1E04" w:rsidRPr="00460E18">
        <w:rPr>
          <w:rFonts w:ascii="Times New Roman" w:eastAsia="仿宋" w:hAnsi="Times New Roman" w:cs="Times New Roman" w:hint="eastAsia"/>
          <w:sz w:val="24"/>
        </w:rPr>
        <w:t>6</w:t>
      </w:r>
      <w:r w:rsidR="001E1E04"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1</w:t>
      </w:r>
      <w:r w:rsidRPr="00460E18">
        <w:rPr>
          <w:rFonts w:ascii="Times New Roman" w:eastAsia="仿宋" w:hAnsi="Times New Roman" w:cs="Times New Roman" w:hint="eastAsia"/>
          <w:sz w:val="24"/>
        </w:rPr>
        <w:t>日</w:t>
      </w:r>
      <w:r w:rsidR="001E1E04" w:rsidRPr="00460E18">
        <w:rPr>
          <w:rFonts w:ascii="Times New Roman" w:eastAsia="仿宋" w:hAnsi="Times New Roman" w:cs="Times New Roman"/>
          <w:sz w:val="24"/>
        </w:rPr>
        <w:t>实施的《</w:t>
      </w:r>
      <w:r w:rsidR="001E1E04" w:rsidRPr="00460E18">
        <w:rPr>
          <w:rFonts w:ascii="Times New Roman" w:eastAsia="仿宋" w:hAnsi="Times New Roman" w:cs="Times New Roman" w:hint="eastAsia"/>
          <w:sz w:val="24"/>
        </w:rPr>
        <w:t>地表水</w:t>
      </w:r>
      <w:r w:rsidR="001E1E04" w:rsidRPr="00460E18">
        <w:rPr>
          <w:rFonts w:ascii="Times New Roman" w:eastAsia="仿宋" w:hAnsi="Times New Roman" w:cs="Times New Roman"/>
          <w:sz w:val="24"/>
        </w:rPr>
        <w:t>环境质量标准》</w:t>
      </w:r>
      <w:r w:rsidR="001E1E04" w:rsidRPr="00460E18">
        <w:rPr>
          <w:rFonts w:ascii="Times New Roman" w:eastAsia="仿宋" w:hAnsi="Times New Roman" w:cs="Times New Roman" w:hint="eastAsia"/>
          <w:sz w:val="24"/>
        </w:rPr>
        <w:t>（</w:t>
      </w:r>
      <w:r w:rsidR="001E1E04" w:rsidRPr="00460E18">
        <w:rPr>
          <w:rFonts w:ascii="Times New Roman" w:eastAsia="仿宋" w:hAnsi="Times New Roman" w:cs="Times New Roman" w:hint="eastAsia"/>
          <w:sz w:val="24"/>
        </w:rPr>
        <w:t>GB 3838-2002</w:t>
      </w:r>
      <w:r w:rsidR="001E1E04"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，该标准中</w:t>
      </w:r>
      <w:r w:rsidR="001E1E04" w:rsidRPr="00460E18">
        <w:rPr>
          <w:rFonts w:ascii="Times New Roman" w:eastAsia="仿宋" w:hAnsi="Times New Roman" w:cs="Times New Roman" w:hint="eastAsia"/>
          <w:sz w:val="24"/>
        </w:rPr>
        <w:t>表</w:t>
      </w:r>
      <w:r w:rsidR="001E1E04" w:rsidRPr="00460E18">
        <w:rPr>
          <w:rFonts w:ascii="Times New Roman" w:eastAsia="仿宋" w:hAnsi="Times New Roman" w:cs="Times New Roman" w:hint="eastAsia"/>
          <w:sz w:val="24"/>
        </w:rPr>
        <w:t>3</w:t>
      </w:r>
      <w:r w:rsidR="001E1E04" w:rsidRPr="00460E18">
        <w:rPr>
          <w:rFonts w:ascii="Times New Roman" w:eastAsia="仿宋" w:hAnsi="Times New Roman" w:cs="Times New Roman"/>
          <w:sz w:val="24"/>
        </w:rPr>
        <w:t xml:space="preserve"> </w:t>
      </w:r>
      <w:r w:rsidR="001E1E04" w:rsidRPr="00460E18">
        <w:rPr>
          <w:rFonts w:ascii="Times New Roman" w:eastAsia="仿宋" w:hAnsi="Times New Roman" w:cs="Times New Roman" w:hint="eastAsia"/>
          <w:sz w:val="24"/>
        </w:rPr>
        <w:t>集中式</w:t>
      </w:r>
      <w:r w:rsidR="001E1E04" w:rsidRPr="00460E18">
        <w:rPr>
          <w:rFonts w:ascii="Times New Roman" w:eastAsia="仿宋" w:hAnsi="Times New Roman" w:cs="Times New Roman"/>
          <w:sz w:val="24"/>
        </w:rPr>
        <w:t>生活饮用水地表水源特定项目</w:t>
      </w:r>
      <w:r w:rsidRPr="00460E18">
        <w:rPr>
          <w:rFonts w:ascii="Times New Roman" w:eastAsia="仿宋" w:hAnsi="Times New Roman" w:cs="Times New Roman" w:hint="eastAsia"/>
          <w:sz w:val="24"/>
        </w:rPr>
        <w:t>规定铊的</w:t>
      </w:r>
      <w:r w:rsidR="001E1E04" w:rsidRPr="00460E18">
        <w:rPr>
          <w:rFonts w:ascii="Times New Roman" w:eastAsia="仿宋" w:hAnsi="Times New Roman" w:cs="Times New Roman"/>
          <w:sz w:val="24"/>
        </w:rPr>
        <w:t>标准限</w:t>
      </w:r>
      <w:r w:rsidR="001E1E04" w:rsidRPr="00460E18">
        <w:rPr>
          <w:rFonts w:ascii="Times New Roman" w:eastAsia="仿宋" w:hAnsi="Times New Roman" w:cs="Times New Roman" w:hint="eastAsia"/>
          <w:sz w:val="24"/>
        </w:rPr>
        <w:t>值</w:t>
      </w:r>
      <w:r w:rsidRPr="00460E18">
        <w:rPr>
          <w:rFonts w:ascii="Times New Roman" w:eastAsia="仿宋" w:hAnsi="Times New Roman" w:cs="Times New Roman" w:hint="eastAsia"/>
          <w:sz w:val="24"/>
        </w:rPr>
        <w:t>为</w:t>
      </w:r>
      <w:r w:rsidRPr="00460E18">
        <w:rPr>
          <w:rFonts w:ascii="Times New Roman" w:eastAsia="仿宋" w:hAnsi="Times New Roman" w:cs="Times New Roman" w:hint="eastAsia"/>
          <w:sz w:val="24"/>
        </w:rPr>
        <w:t>0.</w:t>
      </w:r>
      <w:r w:rsidRPr="00460E18">
        <w:rPr>
          <w:rFonts w:ascii="Times New Roman" w:eastAsia="仿宋" w:hAnsi="Times New Roman" w:cs="Times New Roman"/>
          <w:sz w:val="24"/>
        </w:rPr>
        <w:t>000</w:t>
      </w:r>
      <w:r w:rsidRPr="00460E18">
        <w:rPr>
          <w:rFonts w:ascii="Times New Roman" w:eastAsia="仿宋" w:hAnsi="Times New Roman" w:cs="Times New Roman" w:hint="eastAsia"/>
          <w:sz w:val="24"/>
        </w:rPr>
        <w:t>1</w:t>
      </w:r>
      <w:r w:rsidRPr="00460E18">
        <w:rPr>
          <w:rFonts w:ascii="Times New Roman" w:eastAsia="仿宋" w:hAnsi="Times New Roman" w:cs="Times New Roman"/>
          <w:sz w:val="24"/>
        </w:rPr>
        <w:t>mg/L</w:t>
      </w:r>
      <w:r w:rsidRPr="00460E18">
        <w:rPr>
          <w:rFonts w:ascii="Times New Roman" w:eastAsia="仿宋" w:hAnsi="Times New Roman" w:cs="Times New Roman" w:hint="eastAsia"/>
          <w:sz w:val="24"/>
        </w:rPr>
        <w:t>；其二是</w:t>
      </w:r>
      <w:r w:rsidRPr="00460E18">
        <w:rPr>
          <w:rFonts w:ascii="Times New Roman" w:eastAsia="仿宋" w:hAnsi="Times New Roman" w:cs="Times New Roman" w:hint="eastAsia"/>
          <w:sz w:val="24"/>
        </w:rPr>
        <w:t>2007</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7</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1</w:t>
      </w:r>
      <w:r w:rsidRPr="00460E18">
        <w:rPr>
          <w:rFonts w:ascii="Times New Roman" w:eastAsia="仿宋" w:hAnsi="Times New Roman" w:cs="Times New Roman" w:hint="eastAsia"/>
          <w:sz w:val="24"/>
        </w:rPr>
        <w:t>日</w:t>
      </w:r>
      <w:r w:rsidR="001E1E04" w:rsidRPr="00460E18">
        <w:rPr>
          <w:rFonts w:ascii="Times New Roman" w:eastAsia="仿宋" w:hAnsi="Times New Roman" w:cs="Times New Roman"/>
          <w:sz w:val="24"/>
        </w:rPr>
        <w:t>实施的《</w:t>
      </w:r>
      <w:r w:rsidR="001E1E04" w:rsidRPr="00460E18">
        <w:rPr>
          <w:rFonts w:ascii="Times New Roman" w:eastAsia="仿宋" w:hAnsi="Times New Roman" w:cs="Times New Roman" w:hint="eastAsia"/>
          <w:sz w:val="24"/>
        </w:rPr>
        <w:t>生活</w:t>
      </w:r>
      <w:r w:rsidR="001E1E04" w:rsidRPr="00460E18">
        <w:rPr>
          <w:rFonts w:ascii="Times New Roman" w:eastAsia="仿宋" w:hAnsi="Times New Roman" w:cs="Times New Roman"/>
          <w:sz w:val="24"/>
        </w:rPr>
        <w:t>饮用水卫生标准》</w:t>
      </w:r>
      <w:r w:rsidR="001E1E04" w:rsidRPr="00460E18">
        <w:rPr>
          <w:rFonts w:ascii="Times New Roman" w:eastAsia="仿宋" w:hAnsi="Times New Roman" w:cs="Times New Roman" w:hint="eastAsia"/>
          <w:sz w:val="24"/>
        </w:rPr>
        <w:t>（</w:t>
      </w:r>
      <w:r w:rsidR="001E1E04" w:rsidRPr="00460E18">
        <w:rPr>
          <w:rFonts w:ascii="Times New Roman" w:eastAsia="仿宋" w:hAnsi="Times New Roman" w:cs="Times New Roman" w:hint="eastAsia"/>
          <w:sz w:val="24"/>
        </w:rPr>
        <w:t>GB 5749-2006</w:t>
      </w:r>
      <w:r w:rsidR="001E1E04" w:rsidRPr="00460E18">
        <w:rPr>
          <w:rFonts w:ascii="Times New Roman" w:eastAsia="仿宋" w:hAnsi="Times New Roman" w:cs="Times New Roman" w:hint="eastAsia"/>
          <w:sz w:val="24"/>
        </w:rPr>
        <w:t>）</w:t>
      </w:r>
      <w:r w:rsidRPr="00460E18">
        <w:rPr>
          <w:rFonts w:ascii="Times New Roman" w:eastAsia="仿宋" w:hAnsi="Times New Roman" w:cs="Times New Roman"/>
          <w:sz w:val="24"/>
        </w:rPr>
        <w:t>，</w:t>
      </w:r>
      <w:r w:rsidRPr="00460E18">
        <w:rPr>
          <w:rFonts w:ascii="Times New Roman" w:eastAsia="仿宋" w:hAnsi="Times New Roman" w:cs="Times New Roman" w:hint="eastAsia"/>
          <w:sz w:val="24"/>
        </w:rPr>
        <w:t>该标准中</w:t>
      </w:r>
      <w:r w:rsidR="001E1E04" w:rsidRPr="00460E18">
        <w:rPr>
          <w:rFonts w:ascii="Times New Roman" w:eastAsia="仿宋" w:hAnsi="Times New Roman" w:cs="Times New Roman" w:hint="eastAsia"/>
          <w:sz w:val="24"/>
        </w:rPr>
        <w:t>表</w:t>
      </w:r>
      <w:r w:rsidR="001E1E04" w:rsidRPr="00460E18">
        <w:rPr>
          <w:rFonts w:ascii="Times New Roman" w:eastAsia="仿宋" w:hAnsi="Times New Roman" w:cs="Times New Roman" w:hint="eastAsia"/>
          <w:sz w:val="24"/>
        </w:rPr>
        <w:t xml:space="preserve">3 </w:t>
      </w:r>
      <w:r w:rsidR="001E1E04" w:rsidRPr="00460E18">
        <w:rPr>
          <w:rFonts w:ascii="Times New Roman" w:eastAsia="仿宋" w:hAnsi="Times New Roman" w:cs="Times New Roman" w:hint="eastAsia"/>
          <w:sz w:val="24"/>
        </w:rPr>
        <w:t>水质</w:t>
      </w:r>
      <w:r w:rsidR="001E1E04" w:rsidRPr="00460E18">
        <w:rPr>
          <w:rFonts w:ascii="Times New Roman" w:eastAsia="仿宋" w:hAnsi="Times New Roman" w:cs="Times New Roman"/>
          <w:sz w:val="24"/>
        </w:rPr>
        <w:t>非常规指标及限</w:t>
      </w:r>
      <w:r w:rsidR="001E1E04" w:rsidRPr="00460E18">
        <w:rPr>
          <w:rFonts w:ascii="Times New Roman" w:eastAsia="仿宋" w:hAnsi="Times New Roman" w:cs="Times New Roman" w:hint="eastAsia"/>
          <w:sz w:val="24"/>
        </w:rPr>
        <w:t>值</w:t>
      </w:r>
      <w:r w:rsidR="001E1E04" w:rsidRPr="00460E18">
        <w:rPr>
          <w:rFonts w:ascii="Times New Roman" w:eastAsia="仿宋" w:hAnsi="Times New Roman" w:cs="Times New Roman"/>
          <w:sz w:val="24"/>
        </w:rPr>
        <w:t>规定铊的标准</w:t>
      </w:r>
      <w:r w:rsidRPr="00460E18">
        <w:rPr>
          <w:rFonts w:ascii="Times New Roman" w:eastAsia="仿宋" w:hAnsi="Times New Roman" w:cs="Times New Roman" w:hint="eastAsia"/>
          <w:sz w:val="24"/>
        </w:rPr>
        <w:t>限</w:t>
      </w:r>
      <w:r w:rsidR="001E1E04" w:rsidRPr="00460E18">
        <w:rPr>
          <w:rFonts w:ascii="Times New Roman" w:eastAsia="仿宋" w:hAnsi="Times New Roman" w:cs="Times New Roman"/>
          <w:sz w:val="24"/>
        </w:rPr>
        <w:t>值为</w:t>
      </w:r>
      <w:r w:rsidR="001E1E04" w:rsidRPr="00460E18">
        <w:rPr>
          <w:rFonts w:ascii="Times New Roman" w:eastAsia="仿宋" w:hAnsi="Times New Roman" w:cs="Times New Roman" w:hint="eastAsia"/>
          <w:sz w:val="24"/>
        </w:rPr>
        <w:t>0.</w:t>
      </w:r>
      <w:r w:rsidR="001E1E04" w:rsidRPr="00460E18">
        <w:rPr>
          <w:rFonts w:ascii="Times New Roman" w:eastAsia="仿宋" w:hAnsi="Times New Roman" w:cs="Times New Roman"/>
          <w:sz w:val="24"/>
        </w:rPr>
        <w:t>000</w:t>
      </w:r>
      <w:r w:rsidR="001E1E04" w:rsidRPr="00460E18">
        <w:rPr>
          <w:rFonts w:ascii="Times New Roman" w:eastAsia="仿宋" w:hAnsi="Times New Roman" w:cs="Times New Roman" w:hint="eastAsia"/>
          <w:sz w:val="24"/>
        </w:rPr>
        <w:t>1</w:t>
      </w:r>
      <w:r w:rsidR="001E1E04" w:rsidRPr="00460E18">
        <w:rPr>
          <w:rFonts w:ascii="Times New Roman" w:eastAsia="仿宋" w:hAnsi="Times New Roman" w:cs="Times New Roman"/>
          <w:sz w:val="24"/>
        </w:rPr>
        <w:t>mg/L</w:t>
      </w:r>
      <w:r w:rsidR="001E1E04" w:rsidRPr="00460E18">
        <w:rPr>
          <w:rFonts w:ascii="Times New Roman" w:eastAsia="仿宋" w:hAnsi="Times New Roman" w:cs="Times New Roman" w:hint="eastAsia"/>
          <w:sz w:val="24"/>
        </w:rPr>
        <w:t>。</w:t>
      </w:r>
    </w:p>
    <w:p w:rsidR="001E1E04" w:rsidRPr="00F65036" w:rsidRDefault="001E1E04"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25" w:name="_Toc532897037"/>
      <w:r w:rsidRPr="00F65036">
        <w:rPr>
          <w:rFonts w:ascii="Times New Roman" w:eastAsia="仿宋" w:hAnsi="Times New Roman" w:cs="Times New Roman" w:hint="eastAsia"/>
          <w:b/>
          <w:sz w:val="28"/>
        </w:rPr>
        <w:t>4.</w:t>
      </w:r>
      <w:r>
        <w:rPr>
          <w:rFonts w:ascii="Times New Roman" w:eastAsia="仿宋" w:hAnsi="Times New Roman" w:cs="Times New Roman"/>
          <w:b/>
          <w:sz w:val="28"/>
        </w:rPr>
        <w:t>1</w:t>
      </w:r>
      <w:r w:rsidRPr="00F65036">
        <w:rPr>
          <w:rFonts w:ascii="Times New Roman" w:eastAsia="仿宋" w:hAnsi="Times New Roman" w:cs="Times New Roman" w:hint="eastAsia"/>
          <w:b/>
          <w:sz w:val="28"/>
        </w:rPr>
        <w:t>.2</w:t>
      </w:r>
      <w:r w:rsidRPr="00F65036">
        <w:rPr>
          <w:rFonts w:ascii="Times New Roman" w:eastAsia="仿宋" w:hAnsi="Times New Roman" w:cs="Times New Roman" w:hint="eastAsia"/>
          <w:b/>
          <w:sz w:val="28"/>
        </w:rPr>
        <w:t>国</w:t>
      </w:r>
      <w:r>
        <w:rPr>
          <w:rFonts w:ascii="Times New Roman" w:eastAsia="仿宋" w:hAnsi="Times New Roman" w:cs="Times New Roman" w:hint="eastAsia"/>
          <w:b/>
          <w:sz w:val="28"/>
        </w:rPr>
        <w:t>内</w:t>
      </w:r>
      <w:proofErr w:type="gramStart"/>
      <w:r w:rsidR="00B926FC">
        <w:rPr>
          <w:rFonts w:ascii="Times New Roman" w:eastAsia="仿宋" w:hAnsi="Times New Roman" w:cs="Times New Roman" w:hint="eastAsia"/>
          <w:b/>
          <w:sz w:val="28"/>
        </w:rPr>
        <w:t>铊</w:t>
      </w:r>
      <w:proofErr w:type="gramEnd"/>
      <w:r w:rsidRPr="00F65036">
        <w:rPr>
          <w:rFonts w:ascii="Times New Roman" w:eastAsia="仿宋" w:hAnsi="Times New Roman" w:cs="Times New Roman" w:hint="eastAsia"/>
          <w:b/>
          <w:sz w:val="28"/>
        </w:rPr>
        <w:t>污染物</w:t>
      </w:r>
      <w:r w:rsidRPr="00F65036">
        <w:rPr>
          <w:rFonts w:ascii="Times New Roman" w:eastAsia="仿宋" w:hAnsi="Times New Roman" w:cs="Times New Roman"/>
          <w:b/>
          <w:sz w:val="28"/>
        </w:rPr>
        <w:t>排放标准</w:t>
      </w:r>
      <w:bookmarkEnd w:id="25"/>
    </w:p>
    <w:p w:rsidR="00890BFB" w:rsidRPr="00460E18" w:rsidRDefault="00890BFB"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目前，国内有关</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污染物的排放标准有四项，其中一项为行业标准，其余三项为地方标准，具体如下：</w:t>
      </w:r>
    </w:p>
    <w:p w:rsidR="00890BFB" w:rsidRPr="00460E18" w:rsidRDefault="00B83357" w:rsidP="000C6CB9">
      <w:pPr>
        <w:adjustRightInd w:val="0"/>
        <w:snapToGrid w:val="0"/>
        <w:spacing w:line="360" w:lineRule="auto"/>
        <w:ind w:firstLineChars="200" w:firstLine="480"/>
        <w:rPr>
          <w:rFonts w:ascii="Times New Roman" w:eastAsia="仿宋" w:hAnsi="Times New Roman" w:cs="Times New Roman"/>
          <w:sz w:val="24"/>
          <w:szCs w:val="28"/>
        </w:rPr>
      </w:pPr>
      <w:r w:rsidRPr="00460E18">
        <w:rPr>
          <w:rFonts w:ascii="Times New Roman" w:eastAsia="仿宋" w:hAnsi="Times New Roman" w:cs="Times New Roman" w:hint="eastAsia"/>
          <w:sz w:val="24"/>
        </w:rPr>
        <w:t>原</w:t>
      </w:r>
      <w:r w:rsidR="00890BFB" w:rsidRPr="00460E18">
        <w:rPr>
          <w:rFonts w:ascii="Times New Roman" w:eastAsia="仿宋" w:hAnsi="Times New Roman" w:cs="Times New Roman"/>
          <w:sz w:val="24"/>
        </w:rPr>
        <w:t>环境保护部</w:t>
      </w:r>
      <w:r w:rsidR="00890BFB" w:rsidRPr="00460E18">
        <w:rPr>
          <w:rFonts w:ascii="Times New Roman" w:eastAsia="仿宋" w:hAnsi="Times New Roman" w:cs="Times New Roman" w:hint="eastAsia"/>
          <w:sz w:val="24"/>
        </w:rPr>
        <w:t>与</w:t>
      </w:r>
      <w:r w:rsidR="00890BFB" w:rsidRPr="00460E18">
        <w:rPr>
          <w:rFonts w:ascii="Times New Roman" w:eastAsia="仿宋" w:hAnsi="Times New Roman" w:cs="Times New Roman"/>
          <w:sz w:val="24"/>
        </w:rPr>
        <w:t>国家</w:t>
      </w:r>
      <w:r w:rsidR="00890BFB" w:rsidRPr="00460E18">
        <w:rPr>
          <w:rFonts w:ascii="Times New Roman" w:eastAsia="仿宋" w:hAnsi="Times New Roman" w:cs="Times New Roman" w:hint="eastAsia"/>
          <w:sz w:val="24"/>
        </w:rPr>
        <w:t>质量</w:t>
      </w:r>
      <w:r w:rsidR="00890BFB" w:rsidRPr="00460E18">
        <w:rPr>
          <w:rFonts w:ascii="Times New Roman" w:eastAsia="仿宋" w:hAnsi="Times New Roman" w:cs="Times New Roman"/>
          <w:sz w:val="24"/>
        </w:rPr>
        <w:t>监督检验检疫总局</w:t>
      </w:r>
      <w:r w:rsidRPr="00460E18">
        <w:rPr>
          <w:rFonts w:ascii="Times New Roman" w:eastAsia="仿宋" w:hAnsi="Times New Roman" w:cs="Times New Roman" w:hint="eastAsia"/>
          <w:sz w:val="24"/>
        </w:rPr>
        <w:t>于</w:t>
      </w:r>
      <w:r w:rsidRPr="00460E18">
        <w:rPr>
          <w:rFonts w:ascii="Times New Roman" w:eastAsia="仿宋" w:hAnsi="Times New Roman" w:cs="Times New Roman" w:hint="eastAsia"/>
          <w:sz w:val="24"/>
        </w:rPr>
        <w:t>2015</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4</w:t>
      </w:r>
      <w:r w:rsidRPr="00460E18">
        <w:rPr>
          <w:rFonts w:ascii="Times New Roman" w:eastAsia="仿宋" w:hAnsi="Times New Roman" w:cs="Times New Roman" w:hint="eastAsia"/>
          <w:sz w:val="24"/>
        </w:rPr>
        <w:t>月</w:t>
      </w:r>
      <w:r w:rsidR="00890BFB" w:rsidRPr="00460E18">
        <w:rPr>
          <w:rFonts w:ascii="Times New Roman" w:eastAsia="仿宋" w:hAnsi="Times New Roman" w:cs="Times New Roman"/>
          <w:sz w:val="24"/>
        </w:rPr>
        <w:t>联合发布</w:t>
      </w:r>
      <w:r w:rsidR="00890BFB" w:rsidRPr="00460E18">
        <w:rPr>
          <w:rFonts w:ascii="Times New Roman" w:eastAsia="仿宋" w:hAnsi="Times New Roman" w:cs="Times New Roman"/>
          <w:sz w:val="24"/>
          <w:szCs w:val="28"/>
        </w:rPr>
        <w:t>了《无机化学工业污染物排放标准》（</w:t>
      </w:r>
      <w:r w:rsidR="00890BFB" w:rsidRPr="00460E18">
        <w:rPr>
          <w:rFonts w:ascii="Times New Roman" w:eastAsia="仿宋" w:hAnsi="Times New Roman" w:cs="Times New Roman"/>
          <w:sz w:val="24"/>
          <w:szCs w:val="28"/>
        </w:rPr>
        <w:t>GB 31573-2015</w:t>
      </w:r>
      <w:r w:rsidR="00890BFB" w:rsidRPr="00460E18">
        <w:rPr>
          <w:rFonts w:ascii="Times New Roman" w:eastAsia="仿宋" w:hAnsi="Times New Roman" w:cs="Times New Roman"/>
          <w:sz w:val="24"/>
          <w:szCs w:val="28"/>
        </w:rPr>
        <w:t>），规定了无机酸、碱、盐、氧化物、氢氧化物、</w:t>
      </w:r>
      <w:r w:rsidRPr="00460E18">
        <w:rPr>
          <w:rFonts w:ascii="Times New Roman" w:eastAsia="仿宋" w:hAnsi="Times New Roman" w:cs="Times New Roman"/>
          <w:sz w:val="24"/>
          <w:szCs w:val="28"/>
        </w:rPr>
        <w:t>过氧化物及单质工业企业水和大气污染物排放限值，其中规定了水污染物总铊排放标准为</w:t>
      </w:r>
      <w:r w:rsidRPr="00460E18">
        <w:rPr>
          <w:rFonts w:ascii="Times New Roman" w:eastAsia="仿宋" w:hAnsi="Times New Roman" w:cs="Times New Roman"/>
          <w:sz w:val="24"/>
          <w:szCs w:val="28"/>
        </w:rPr>
        <w:t>0.005mg/L</w:t>
      </w:r>
      <w:r w:rsidRPr="00460E18">
        <w:rPr>
          <w:rFonts w:ascii="Times New Roman" w:eastAsia="仿宋" w:hAnsi="Times New Roman" w:cs="Times New Roman"/>
          <w:sz w:val="24"/>
          <w:szCs w:val="28"/>
        </w:rPr>
        <w:t>，大气污染物</w:t>
      </w:r>
      <w:proofErr w:type="gramStart"/>
      <w:r w:rsidRPr="00460E18">
        <w:rPr>
          <w:rFonts w:ascii="Times New Roman" w:eastAsia="仿宋" w:hAnsi="Times New Roman" w:cs="Times New Roman"/>
          <w:sz w:val="24"/>
          <w:szCs w:val="28"/>
        </w:rPr>
        <w:t>铊及其</w:t>
      </w:r>
      <w:proofErr w:type="gramEnd"/>
      <w:r w:rsidRPr="00460E18">
        <w:rPr>
          <w:rFonts w:ascii="Times New Roman" w:eastAsia="仿宋" w:hAnsi="Times New Roman" w:cs="Times New Roman"/>
          <w:sz w:val="24"/>
          <w:szCs w:val="28"/>
        </w:rPr>
        <w:t>化合物（以铊计）排放标准为</w:t>
      </w:r>
      <w:r w:rsidRPr="00460E18">
        <w:rPr>
          <w:rFonts w:ascii="Times New Roman" w:eastAsia="仿宋" w:hAnsi="Times New Roman" w:cs="Times New Roman"/>
          <w:sz w:val="24"/>
          <w:szCs w:val="28"/>
        </w:rPr>
        <w:t>0.05mg/m</w:t>
      </w:r>
      <w:r w:rsidRPr="00460E18">
        <w:rPr>
          <w:rFonts w:ascii="Times New Roman" w:eastAsia="仿宋" w:hAnsi="Times New Roman" w:cs="Times New Roman"/>
          <w:sz w:val="24"/>
          <w:szCs w:val="28"/>
          <w:vertAlign w:val="superscript"/>
        </w:rPr>
        <w:t>3</w:t>
      </w:r>
      <w:r w:rsidRPr="00460E18">
        <w:rPr>
          <w:rFonts w:ascii="Times New Roman" w:eastAsia="仿宋" w:hAnsi="Times New Roman" w:cs="Times New Roman"/>
          <w:sz w:val="24"/>
          <w:szCs w:val="28"/>
        </w:rPr>
        <w:t>。</w:t>
      </w:r>
    </w:p>
    <w:p w:rsidR="00890BFB" w:rsidRPr="00460E18" w:rsidRDefault="001E1E04"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湖南省</w:t>
      </w:r>
      <w:r w:rsidR="00B83357" w:rsidRPr="00460E18">
        <w:rPr>
          <w:rFonts w:ascii="Times New Roman" w:eastAsia="仿宋" w:hAnsi="Times New Roman" w:cs="Times New Roman" w:hint="eastAsia"/>
          <w:sz w:val="24"/>
        </w:rPr>
        <w:t>于</w:t>
      </w:r>
      <w:r w:rsidR="00B83357" w:rsidRPr="00460E18">
        <w:rPr>
          <w:rFonts w:ascii="Times New Roman" w:eastAsia="仿宋" w:hAnsi="Times New Roman" w:cs="Times New Roman" w:hint="eastAsia"/>
          <w:sz w:val="24"/>
        </w:rPr>
        <w:t>2014</w:t>
      </w:r>
      <w:r w:rsidR="00B83357" w:rsidRPr="00460E18">
        <w:rPr>
          <w:rFonts w:ascii="Times New Roman" w:eastAsia="仿宋" w:hAnsi="Times New Roman" w:cs="Times New Roman" w:hint="eastAsia"/>
          <w:sz w:val="24"/>
        </w:rPr>
        <w:t>年</w:t>
      </w:r>
      <w:r w:rsidR="00B83357" w:rsidRPr="00460E18">
        <w:rPr>
          <w:rFonts w:ascii="Times New Roman" w:eastAsia="仿宋" w:hAnsi="Times New Roman" w:cs="Times New Roman" w:hint="eastAsia"/>
          <w:sz w:val="24"/>
        </w:rPr>
        <w:t>11</w:t>
      </w:r>
      <w:r w:rsidR="00B83357" w:rsidRPr="00460E18">
        <w:rPr>
          <w:rFonts w:ascii="Times New Roman" w:eastAsia="仿宋" w:hAnsi="Times New Roman" w:cs="Times New Roman" w:hint="eastAsia"/>
          <w:sz w:val="24"/>
        </w:rPr>
        <w:t>月</w:t>
      </w:r>
      <w:r w:rsidRPr="00460E18">
        <w:rPr>
          <w:rFonts w:ascii="Times New Roman" w:eastAsia="仿宋" w:hAnsi="Times New Roman" w:cs="Times New Roman"/>
          <w:sz w:val="24"/>
        </w:rPr>
        <w:t>批准发布</w:t>
      </w:r>
      <w:r w:rsidR="00B83357" w:rsidRPr="00460E18">
        <w:rPr>
          <w:rFonts w:ascii="Times New Roman" w:eastAsia="仿宋" w:hAnsi="Times New Roman" w:cs="Times New Roman" w:hint="eastAsia"/>
          <w:sz w:val="24"/>
        </w:rPr>
        <w:t>了</w:t>
      </w:r>
      <w:r w:rsidRPr="00460E18">
        <w:rPr>
          <w:rFonts w:ascii="Times New Roman" w:eastAsia="仿宋" w:hAnsi="Times New Roman" w:cs="Times New Roman"/>
          <w:sz w:val="24"/>
        </w:rPr>
        <w:t>《</w:t>
      </w:r>
      <w:r w:rsidRPr="00460E18">
        <w:rPr>
          <w:rFonts w:ascii="Times New Roman" w:eastAsia="仿宋" w:hAnsi="Times New Roman" w:cs="Times New Roman" w:hint="eastAsia"/>
          <w:sz w:val="24"/>
        </w:rPr>
        <w:t>工业</w:t>
      </w:r>
      <w:r w:rsidRPr="00460E18">
        <w:rPr>
          <w:rFonts w:ascii="Times New Roman" w:eastAsia="仿宋" w:hAnsi="Times New Roman" w:cs="Times New Roman"/>
          <w:sz w:val="24"/>
        </w:rPr>
        <w:t>废水中铊污染物排放标准》</w:t>
      </w:r>
      <w:r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DB</w:t>
      </w:r>
      <w:r w:rsidRPr="00460E18">
        <w:rPr>
          <w:rFonts w:ascii="Times New Roman" w:eastAsia="仿宋" w:hAnsi="Times New Roman" w:cs="Times New Roman"/>
          <w:sz w:val="24"/>
        </w:rPr>
        <w:t xml:space="preserve"> </w:t>
      </w:r>
      <w:r w:rsidRPr="00460E18">
        <w:rPr>
          <w:rFonts w:ascii="Times New Roman" w:eastAsia="仿宋" w:hAnsi="Times New Roman" w:cs="Times New Roman" w:hint="eastAsia"/>
          <w:sz w:val="24"/>
        </w:rPr>
        <w:t>43/</w:t>
      </w:r>
      <w:r w:rsidRPr="00460E18">
        <w:rPr>
          <w:rFonts w:ascii="Times New Roman" w:eastAsia="仿宋" w:hAnsi="Times New Roman" w:cs="Times New Roman"/>
          <w:sz w:val="24"/>
        </w:rPr>
        <w:t>968-2014</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是国内首个工业废水</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污染</w:t>
      </w:r>
      <w:r w:rsidRPr="00460E18">
        <w:rPr>
          <w:rFonts w:ascii="Times New Roman" w:eastAsia="仿宋" w:hAnsi="Times New Roman" w:cs="Times New Roman" w:hint="eastAsia"/>
          <w:sz w:val="24"/>
        </w:rPr>
        <w:t>排放</w:t>
      </w:r>
      <w:r w:rsidRPr="00460E18">
        <w:rPr>
          <w:rFonts w:ascii="Times New Roman" w:eastAsia="仿宋" w:hAnsi="Times New Roman" w:cs="Times New Roman"/>
          <w:sz w:val="24"/>
        </w:rPr>
        <w:t>标准，规定工业废水中铊</w:t>
      </w:r>
      <w:r w:rsidRPr="00460E18">
        <w:rPr>
          <w:rFonts w:ascii="Times New Roman" w:eastAsia="仿宋" w:hAnsi="Times New Roman" w:cs="Times New Roman" w:hint="eastAsia"/>
          <w:sz w:val="24"/>
        </w:rPr>
        <w:t>污染物</w:t>
      </w:r>
      <w:r w:rsidRPr="00460E18">
        <w:rPr>
          <w:rFonts w:ascii="Times New Roman" w:eastAsia="仿宋" w:hAnsi="Times New Roman" w:cs="Times New Roman"/>
          <w:sz w:val="24"/>
        </w:rPr>
        <w:t>排放限值为</w:t>
      </w:r>
      <w:r w:rsidRPr="00460E18">
        <w:rPr>
          <w:rFonts w:ascii="Times New Roman" w:eastAsia="仿宋" w:hAnsi="Times New Roman" w:cs="Times New Roman" w:hint="eastAsia"/>
          <w:sz w:val="24"/>
        </w:rPr>
        <w:t>0.00</w:t>
      </w:r>
      <w:r w:rsidRPr="00460E18">
        <w:rPr>
          <w:rFonts w:ascii="Times New Roman" w:eastAsia="仿宋" w:hAnsi="Times New Roman" w:cs="Times New Roman"/>
          <w:sz w:val="24"/>
        </w:rPr>
        <w:t>5mg/L</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所有涉</w:t>
      </w:r>
      <w:proofErr w:type="gramStart"/>
      <w:r w:rsidRPr="00460E18">
        <w:rPr>
          <w:rFonts w:ascii="Times New Roman" w:eastAsia="仿宋" w:hAnsi="Times New Roman" w:cs="Times New Roman"/>
          <w:sz w:val="24"/>
        </w:rPr>
        <w:t>铊工业</w:t>
      </w:r>
      <w:proofErr w:type="gramEnd"/>
      <w:r w:rsidRPr="00460E18">
        <w:rPr>
          <w:rFonts w:ascii="Times New Roman" w:eastAsia="仿宋" w:hAnsi="Times New Roman" w:cs="Times New Roman"/>
          <w:sz w:val="24"/>
        </w:rPr>
        <w:t>企业直接排放或间接排放的废水一律按照该规定执行。</w:t>
      </w:r>
    </w:p>
    <w:p w:rsidR="00890BFB" w:rsidRPr="00460E18" w:rsidRDefault="00B83357"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广东省于</w:t>
      </w:r>
      <w:r w:rsidRPr="00460E18">
        <w:rPr>
          <w:rFonts w:ascii="Times New Roman" w:eastAsia="仿宋" w:hAnsi="Times New Roman" w:cs="Times New Roman" w:hint="eastAsia"/>
          <w:sz w:val="24"/>
        </w:rPr>
        <w:t>2017</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4</w:t>
      </w:r>
      <w:r w:rsidRPr="00460E18">
        <w:rPr>
          <w:rFonts w:ascii="Times New Roman" w:eastAsia="仿宋" w:hAnsi="Times New Roman" w:cs="Times New Roman" w:hint="eastAsia"/>
          <w:sz w:val="24"/>
        </w:rPr>
        <w:t>月</w:t>
      </w:r>
      <w:r w:rsidR="001E1E04" w:rsidRPr="00460E18">
        <w:rPr>
          <w:rFonts w:ascii="Times New Roman" w:eastAsia="仿宋" w:hAnsi="Times New Roman" w:cs="Times New Roman"/>
          <w:sz w:val="24"/>
        </w:rPr>
        <w:t>批准发布</w:t>
      </w:r>
      <w:r w:rsidRPr="00460E18">
        <w:rPr>
          <w:rFonts w:ascii="Times New Roman" w:eastAsia="仿宋" w:hAnsi="Times New Roman" w:cs="Times New Roman" w:hint="eastAsia"/>
          <w:sz w:val="24"/>
        </w:rPr>
        <w:t>了</w:t>
      </w:r>
      <w:r w:rsidR="001E1E04" w:rsidRPr="00460E18">
        <w:rPr>
          <w:rFonts w:ascii="Times New Roman" w:eastAsia="仿宋" w:hAnsi="Times New Roman" w:cs="Times New Roman"/>
          <w:sz w:val="24"/>
        </w:rPr>
        <w:t>《</w:t>
      </w:r>
      <w:r w:rsidR="001E1E04" w:rsidRPr="00460E18">
        <w:rPr>
          <w:rFonts w:ascii="Times New Roman" w:eastAsia="仿宋" w:hAnsi="Times New Roman" w:cs="Times New Roman" w:hint="eastAsia"/>
          <w:sz w:val="24"/>
        </w:rPr>
        <w:t>工业</w:t>
      </w:r>
      <w:r w:rsidR="001E1E04" w:rsidRPr="00460E18">
        <w:rPr>
          <w:rFonts w:ascii="Times New Roman" w:eastAsia="仿宋" w:hAnsi="Times New Roman" w:cs="Times New Roman"/>
          <w:sz w:val="24"/>
        </w:rPr>
        <w:t>废水中铊污染物排放标准》</w:t>
      </w:r>
      <w:r w:rsidR="001E1E04" w:rsidRPr="00460E18">
        <w:rPr>
          <w:rFonts w:ascii="Times New Roman" w:eastAsia="仿宋" w:hAnsi="Times New Roman" w:cs="Times New Roman" w:hint="eastAsia"/>
          <w:sz w:val="24"/>
        </w:rPr>
        <w:t>（</w:t>
      </w:r>
      <w:r w:rsidR="001E1E04" w:rsidRPr="00460E18">
        <w:rPr>
          <w:rFonts w:ascii="Times New Roman" w:eastAsia="仿宋" w:hAnsi="Times New Roman" w:cs="Times New Roman" w:hint="eastAsia"/>
          <w:sz w:val="24"/>
        </w:rPr>
        <w:t>DB</w:t>
      </w:r>
      <w:r w:rsidR="001E1E04" w:rsidRPr="00460E18">
        <w:rPr>
          <w:rFonts w:ascii="Times New Roman" w:eastAsia="仿宋" w:hAnsi="Times New Roman" w:cs="Times New Roman"/>
          <w:sz w:val="24"/>
        </w:rPr>
        <w:t xml:space="preserve"> </w:t>
      </w:r>
      <w:r w:rsidR="001E1E04" w:rsidRPr="00460E18">
        <w:rPr>
          <w:rFonts w:ascii="Times New Roman" w:eastAsia="仿宋" w:hAnsi="Times New Roman" w:cs="Times New Roman" w:hint="eastAsia"/>
          <w:sz w:val="24"/>
        </w:rPr>
        <w:t>44/1989</w:t>
      </w:r>
      <w:r w:rsidR="001E1E04" w:rsidRPr="00460E18">
        <w:rPr>
          <w:rFonts w:ascii="Times New Roman" w:eastAsia="仿宋" w:hAnsi="Times New Roman" w:cs="Times New Roman"/>
          <w:sz w:val="24"/>
        </w:rPr>
        <w:t>-201</w:t>
      </w:r>
      <w:r w:rsidR="001E1E04" w:rsidRPr="00460E18">
        <w:rPr>
          <w:rFonts w:ascii="Times New Roman" w:eastAsia="仿宋" w:hAnsi="Times New Roman" w:cs="Times New Roman" w:hint="eastAsia"/>
          <w:sz w:val="24"/>
        </w:rPr>
        <w:t>7</w:t>
      </w:r>
      <w:r w:rsidR="001E1E04" w:rsidRPr="00460E18">
        <w:rPr>
          <w:rFonts w:ascii="Times New Roman" w:eastAsia="仿宋" w:hAnsi="Times New Roman" w:cs="Times New Roman" w:hint="eastAsia"/>
          <w:sz w:val="24"/>
        </w:rPr>
        <w:t>），现有企业</w:t>
      </w:r>
      <w:proofErr w:type="gramStart"/>
      <w:r w:rsidR="001E1E04" w:rsidRPr="00460E18">
        <w:rPr>
          <w:rFonts w:ascii="Times New Roman" w:eastAsia="仿宋" w:hAnsi="Times New Roman" w:cs="Times New Roman" w:hint="eastAsia"/>
          <w:sz w:val="24"/>
        </w:rPr>
        <w:t>自</w:t>
      </w:r>
      <w:r w:rsidR="001E1E04" w:rsidRPr="00460E18">
        <w:rPr>
          <w:rFonts w:ascii="Times New Roman" w:eastAsia="仿宋" w:hAnsi="Times New Roman" w:cs="Times New Roman"/>
          <w:sz w:val="24"/>
        </w:rPr>
        <w:t>标准</w:t>
      </w:r>
      <w:proofErr w:type="gramEnd"/>
      <w:r w:rsidR="001E1E04" w:rsidRPr="00460E18">
        <w:rPr>
          <w:rFonts w:ascii="Times New Roman" w:eastAsia="仿宋" w:hAnsi="Times New Roman" w:cs="Times New Roman"/>
          <w:sz w:val="24"/>
        </w:rPr>
        <w:t>颁布实施之日</w:t>
      </w:r>
      <w:r w:rsidR="001E1E04" w:rsidRPr="00460E18">
        <w:rPr>
          <w:rFonts w:ascii="Times New Roman" w:eastAsia="仿宋" w:hAnsi="Times New Roman" w:cs="Times New Roman" w:hint="eastAsia"/>
          <w:sz w:val="24"/>
        </w:rPr>
        <w:t>（</w:t>
      </w:r>
      <w:r w:rsidR="001E1E04" w:rsidRPr="00460E18">
        <w:rPr>
          <w:rFonts w:ascii="Times New Roman" w:eastAsia="仿宋" w:hAnsi="Times New Roman" w:cs="Times New Roman" w:hint="eastAsia"/>
          <w:sz w:val="24"/>
        </w:rPr>
        <w:t>2017</w:t>
      </w:r>
      <w:r w:rsidR="001E1E04" w:rsidRPr="00460E18">
        <w:rPr>
          <w:rFonts w:ascii="Times New Roman" w:eastAsia="仿宋" w:hAnsi="Times New Roman" w:cs="Times New Roman" w:hint="eastAsia"/>
          <w:sz w:val="24"/>
        </w:rPr>
        <w:t>年</w:t>
      </w:r>
      <w:r w:rsidR="001E1E04" w:rsidRPr="00460E18">
        <w:rPr>
          <w:rFonts w:ascii="Times New Roman" w:eastAsia="仿宋" w:hAnsi="Times New Roman" w:cs="Times New Roman" w:hint="eastAsia"/>
          <w:sz w:val="24"/>
        </w:rPr>
        <w:t>10</w:t>
      </w:r>
      <w:r w:rsidR="001E1E04" w:rsidRPr="00460E18">
        <w:rPr>
          <w:rFonts w:ascii="Times New Roman" w:eastAsia="仿宋" w:hAnsi="Times New Roman" w:cs="Times New Roman" w:hint="eastAsia"/>
          <w:sz w:val="24"/>
        </w:rPr>
        <w:t>月</w:t>
      </w:r>
      <w:r w:rsidR="001E1E04" w:rsidRPr="00460E18">
        <w:rPr>
          <w:rFonts w:ascii="Times New Roman" w:eastAsia="仿宋" w:hAnsi="Times New Roman" w:cs="Times New Roman" w:hint="eastAsia"/>
          <w:sz w:val="24"/>
        </w:rPr>
        <w:t>1</w:t>
      </w:r>
      <w:r w:rsidR="001E1E04" w:rsidRPr="00460E18">
        <w:rPr>
          <w:rFonts w:ascii="Times New Roman" w:eastAsia="仿宋" w:hAnsi="Times New Roman" w:cs="Times New Roman" w:hint="eastAsia"/>
          <w:sz w:val="24"/>
        </w:rPr>
        <w:t>日）</w:t>
      </w:r>
      <w:r w:rsidR="001E1E04" w:rsidRPr="00460E18">
        <w:rPr>
          <w:rFonts w:ascii="Times New Roman" w:eastAsia="仿宋" w:hAnsi="Times New Roman" w:cs="Times New Roman"/>
          <w:sz w:val="24"/>
        </w:rPr>
        <w:t>起，</w:t>
      </w:r>
      <w:r w:rsidR="001E1E04" w:rsidRPr="00460E18">
        <w:rPr>
          <w:rFonts w:ascii="Times New Roman" w:eastAsia="仿宋" w:hAnsi="Times New Roman" w:cs="Times New Roman" w:hint="eastAsia"/>
          <w:sz w:val="24"/>
        </w:rPr>
        <w:t>总</w:t>
      </w:r>
      <w:r w:rsidR="001E1E04" w:rsidRPr="00460E18">
        <w:rPr>
          <w:rFonts w:ascii="Times New Roman" w:eastAsia="仿宋" w:hAnsi="Times New Roman" w:cs="Times New Roman"/>
          <w:sz w:val="24"/>
        </w:rPr>
        <w:t>铊</w:t>
      </w:r>
      <w:r w:rsidR="001E1E04" w:rsidRPr="00460E18">
        <w:rPr>
          <w:rFonts w:ascii="Times New Roman" w:eastAsia="仿宋" w:hAnsi="Times New Roman" w:cs="Times New Roman" w:hint="eastAsia"/>
          <w:sz w:val="24"/>
        </w:rPr>
        <w:t>污染物</w:t>
      </w:r>
      <w:r w:rsidR="001E1E04" w:rsidRPr="00460E18">
        <w:rPr>
          <w:rFonts w:ascii="Times New Roman" w:eastAsia="仿宋" w:hAnsi="Times New Roman" w:cs="Times New Roman"/>
          <w:sz w:val="24"/>
        </w:rPr>
        <w:t>排放限值</w:t>
      </w:r>
      <w:r w:rsidR="001E1E04" w:rsidRPr="00460E18">
        <w:rPr>
          <w:rFonts w:ascii="Times New Roman" w:eastAsia="仿宋" w:hAnsi="Times New Roman" w:cs="Times New Roman" w:hint="eastAsia"/>
          <w:sz w:val="24"/>
        </w:rPr>
        <w:t>执行</w:t>
      </w:r>
      <w:r w:rsidR="001E1E04" w:rsidRPr="00460E18">
        <w:rPr>
          <w:rFonts w:ascii="Times New Roman" w:eastAsia="仿宋" w:hAnsi="Times New Roman" w:cs="Times New Roman" w:hint="eastAsia"/>
          <w:sz w:val="24"/>
        </w:rPr>
        <w:t>0.00</w:t>
      </w:r>
      <w:r w:rsidR="001E1E04" w:rsidRPr="00460E18">
        <w:rPr>
          <w:rFonts w:ascii="Times New Roman" w:eastAsia="仿宋" w:hAnsi="Times New Roman" w:cs="Times New Roman"/>
          <w:sz w:val="24"/>
        </w:rPr>
        <w:t>5mg/L</w:t>
      </w:r>
      <w:r w:rsidR="001E1E04" w:rsidRPr="00460E18">
        <w:rPr>
          <w:rFonts w:ascii="Times New Roman" w:eastAsia="仿宋" w:hAnsi="Times New Roman" w:cs="Times New Roman" w:hint="eastAsia"/>
          <w:sz w:val="24"/>
        </w:rPr>
        <w:t>的</w:t>
      </w:r>
      <w:r w:rsidR="001E1E04" w:rsidRPr="00460E18">
        <w:rPr>
          <w:rFonts w:ascii="Times New Roman" w:eastAsia="仿宋" w:hAnsi="Times New Roman" w:cs="Times New Roman"/>
          <w:sz w:val="24"/>
        </w:rPr>
        <w:t>标准</w:t>
      </w:r>
      <w:r w:rsidR="001E1E04" w:rsidRPr="00460E18">
        <w:rPr>
          <w:rFonts w:ascii="Times New Roman" w:eastAsia="仿宋" w:hAnsi="Times New Roman" w:cs="Times New Roman" w:hint="eastAsia"/>
          <w:sz w:val="24"/>
        </w:rPr>
        <w:t>，自</w:t>
      </w:r>
      <w:r w:rsidR="001E1E04" w:rsidRPr="00460E18">
        <w:rPr>
          <w:rFonts w:ascii="Times New Roman" w:eastAsia="仿宋" w:hAnsi="Times New Roman" w:cs="Times New Roman" w:hint="eastAsia"/>
          <w:sz w:val="24"/>
        </w:rPr>
        <w:t>2020</w:t>
      </w:r>
      <w:r w:rsidR="001E1E04" w:rsidRPr="00460E18">
        <w:rPr>
          <w:rFonts w:ascii="Times New Roman" w:eastAsia="仿宋" w:hAnsi="Times New Roman" w:cs="Times New Roman" w:hint="eastAsia"/>
          <w:sz w:val="24"/>
        </w:rPr>
        <w:t>年</w:t>
      </w:r>
      <w:r w:rsidR="001E1E04" w:rsidRPr="00460E18">
        <w:rPr>
          <w:rFonts w:ascii="Times New Roman" w:eastAsia="仿宋" w:hAnsi="Times New Roman" w:cs="Times New Roman" w:hint="eastAsia"/>
          <w:sz w:val="24"/>
        </w:rPr>
        <w:t>1</w:t>
      </w:r>
      <w:r w:rsidR="001E1E04" w:rsidRPr="00460E18">
        <w:rPr>
          <w:rFonts w:ascii="Times New Roman" w:eastAsia="仿宋" w:hAnsi="Times New Roman" w:cs="Times New Roman" w:hint="eastAsia"/>
          <w:sz w:val="24"/>
        </w:rPr>
        <w:t>月</w:t>
      </w:r>
      <w:r w:rsidR="001E1E04" w:rsidRPr="00460E18">
        <w:rPr>
          <w:rFonts w:ascii="Times New Roman" w:eastAsia="仿宋" w:hAnsi="Times New Roman" w:cs="Times New Roman" w:hint="eastAsia"/>
          <w:sz w:val="24"/>
        </w:rPr>
        <w:t>1</w:t>
      </w:r>
      <w:r w:rsidR="001E1E04" w:rsidRPr="00460E18">
        <w:rPr>
          <w:rFonts w:ascii="Times New Roman" w:eastAsia="仿宋" w:hAnsi="Times New Roman" w:cs="Times New Roman" w:hint="eastAsia"/>
          <w:sz w:val="24"/>
        </w:rPr>
        <w:t>日起</w:t>
      </w:r>
      <w:r w:rsidR="001E1E04" w:rsidRPr="00460E18">
        <w:rPr>
          <w:rFonts w:ascii="Times New Roman" w:eastAsia="仿宋" w:hAnsi="Times New Roman" w:cs="Times New Roman"/>
          <w:sz w:val="24"/>
        </w:rPr>
        <w:t>，</w:t>
      </w:r>
      <w:r w:rsidR="001E1E04" w:rsidRPr="00460E18">
        <w:rPr>
          <w:rFonts w:ascii="Times New Roman" w:eastAsia="仿宋" w:hAnsi="Times New Roman" w:cs="Times New Roman" w:hint="eastAsia"/>
          <w:sz w:val="24"/>
        </w:rPr>
        <w:t>总</w:t>
      </w:r>
      <w:r w:rsidR="001E1E04" w:rsidRPr="00460E18">
        <w:rPr>
          <w:rFonts w:ascii="Times New Roman" w:eastAsia="仿宋" w:hAnsi="Times New Roman" w:cs="Times New Roman"/>
          <w:sz w:val="24"/>
        </w:rPr>
        <w:t>铊</w:t>
      </w:r>
      <w:r w:rsidR="001E1E04" w:rsidRPr="00460E18">
        <w:rPr>
          <w:rFonts w:ascii="Times New Roman" w:eastAsia="仿宋" w:hAnsi="Times New Roman" w:cs="Times New Roman" w:hint="eastAsia"/>
          <w:sz w:val="24"/>
        </w:rPr>
        <w:t>污染物</w:t>
      </w:r>
      <w:r w:rsidR="001E1E04" w:rsidRPr="00460E18">
        <w:rPr>
          <w:rFonts w:ascii="Times New Roman" w:eastAsia="仿宋" w:hAnsi="Times New Roman" w:cs="Times New Roman"/>
          <w:sz w:val="24"/>
        </w:rPr>
        <w:t>排放限值</w:t>
      </w:r>
      <w:r w:rsidR="001E1E04" w:rsidRPr="00460E18">
        <w:rPr>
          <w:rFonts w:ascii="Times New Roman" w:eastAsia="仿宋" w:hAnsi="Times New Roman" w:cs="Times New Roman" w:hint="eastAsia"/>
          <w:sz w:val="24"/>
        </w:rPr>
        <w:t>执行</w:t>
      </w:r>
      <w:r w:rsidR="001E1E04" w:rsidRPr="00460E18">
        <w:rPr>
          <w:rFonts w:ascii="Times New Roman" w:eastAsia="仿宋" w:hAnsi="Times New Roman" w:cs="Times New Roman" w:hint="eastAsia"/>
          <w:sz w:val="24"/>
        </w:rPr>
        <w:t>0.002</w:t>
      </w:r>
      <w:r w:rsidR="001E1E04" w:rsidRPr="00460E18">
        <w:rPr>
          <w:rFonts w:ascii="Times New Roman" w:eastAsia="仿宋" w:hAnsi="Times New Roman" w:cs="Times New Roman"/>
          <w:sz w:val="24"/>
        </w:rPr>
        <w:t>mg/L</w:t>
      </w:r>
      <w:r w:rsidR="001E1E04" w:rsidRPr="00460E18">
        <w:rPr>
          <w:rFonts w:ascii="Times New Roman" w:eastAsia="仿宋" w:hAnsi="Times New Roman" w:cs="Times New Roman" w:hint="eastAsia"/>
          <w:sz w:val="24"/>
        </w:rPr>
        <w:t>的标准</w:t>
      </w:r>
      <w:r w:rsidR="001E1E04" w:rsidRPr="00460E18">
        <w:rPr>
          <w:rFonts w:ascii="Times New Roman" w:eastAsia="仿宋" w:hAnsi="Times New Roman" w:cs="Times New Roman"/>
          <w:sz w:val="24"/>
        </w:rPr>
        <w:t>；新建企业</w:t>
      </w:r>
      <w:r w:rsidR="001E1E04" w:rsidRPr="00460E18">
        <w:rPr>
          <w:rFonts w:ascii="Times New Roman" w:eastAsia="仿宋" w:hAnsi="Times New Roman" w:cs="Times New Roman" w:hint="eastAsia"/>
          <w:sz w:val="24"/>
        </w:rPr>
        <w:t>自</w:t>
      </w:r>
      <w:r w:rsidR="001E1E04" w:rsidRPr="00460E18">
        <w:rPr>
          <w:rFonts w:ascii="Times New Roman" w:eastAsia="仿宋" w:hAnsi="Times New Roman" w:cs="Times New Roman"/>
          <w:sz w:val="24"/>
        </w:rPr>
        <w:t>本标准颁布实施之日</w:t>
      </w:r>
      <w:r w:rsidR="001E1E04" w:rsidRPr="00460E18">
        <w:rPr>
          <w:rFonts w:ascii="Times New Roman" w:eastAsia="仿宋" w:hAnsi="Times New Roman" w:cs="Times New Roman" w:hint="eastAsia"/>
          <w:sz w:val="24"/>
        </w:rPr>
        <w:t>（</w:t>
      </w:r>
      <w:r w:rsidR="001E1E04" w:rsidRPr="00460E18">
        <w:rPr>
          <w:rFonts w:ascii="Times New Roman" w:eastAsia="仿宋" w:hAnsi="Times New Roman" w:cs="Times New Roman" w:hint="eastAsia"/>
          <w:sz w:val="24"/>
        </w:rPr>
        <w:t>2017</w:t>
      </w:r>
      <w:r w:rsidR="001E1E04" w:rsidRPr="00460E18">
        <w:rPr>
          <w:rFonts w:ascii="Times New Roman" w:eastAsia="仿宋" w:hAnsi="Times New Roman" w:cs="Times New Roman" w:hint="eastAsia"/>
          <w:sz w:val="24"/>
        </w:rPr>
        <w:t>年</w:t>
      </w:r>
      <w:r w:rsidR="001E1E04" w:rsidRPr="00460E18">
        <w:rPr>
          <w:rFonts w:ascii="Times New Roman" w:eastAsia="仿宋" w:hAnsi="Times New Roman" w:cs="Times New Roman" w:hint="eastAsia"/>
          <w:sz w:val="24"/>
        </w:rPr>
        <w:t>10</w:t>
      </w:r>
      <w:r w:rsidR="001E1E04" w:rsidRPr="00460E18">
        <w:rPr>
          <w:rFonts w:ascii="Times New Roman" w:eastAsia="仿宋" w:hAnsi="Times New Roman" w:cs="Times New Roman" w:hint="eastAsia"/>
          <w:sz w:val="24"/>
        </w:rPr>
        <w:t>月</w:t>
      </w:r>
      <w:r w:rsidR="001E1E04" w:rsidRPr="00460E18">
        <w:rPr>
          <w:rFonts w:ascii="Times New Roman" w:eastAsia="仿宋" w:hAnsi="Times New Roman" w:cs="Times New Roman" w:hint="eastAsia"/>
          <w:sz w:val="24"/>
        </w:rPr>
        <w:t>1</w:t>
      </w:r>
      <w:r w:rsidR="001E1E04" w:rsidRPr="00460E18">
        <w:rPr>
          <w:rFonts w:ascii="Times New Roman" w:eastAsia="仿宋" w:hAnsi="Times New Roman" w:cs="Times New Roman" w:hint="eastAsia"/>
          <w:sz w:val="24"/>
        </w:rPr>
        <w:t>日）</w:t>
      </w:r>
      <w:r w:rsidR="001E1E04" w:rsidRPr="00460E18">
        <w:rPr>
          <w:rFonts w:ascii="Times New Roman" w:eastAsia="仿宋" w:hAnsi="Times New Roman" w:cs="Times New Roman"/>
          <w:sz w:val="24"/>
        </w:rPr>
        <w:t>起</w:t>
      </w:r>
      <w:r w:rsidR="001E1E04" w:rsidRPr="00460E18">
        <w:rPr>
          <w:rFonts w:ascii="Times New Roman" w:eastAsia="仿宋" w:hAnsi="Times New Roman" w:cs="Times New Roman" w:hint="eastAsia"/>
          <w:sz w:val="24"/>
        </w:rPr>
        <w:t>，</w:t>
      </w:r>
      <w:r w:rsidR="001E1E04" w:rsidRPr="00460E18">
        <w:rPr>
          <w:rFonts w:ascii="Times New Roman" w:eastAsia="仿宋" w:hAnsi="Times New Roman" w:cs="Times New Roman"/>
          <w:sz w:val="24"/>
        </w:rPr>
        <w:t>工业废水中</w:t>
      </w:r>
      <w:r w:rsidR="001E1E04" w:rsidRPr="00460E18">
        <w:rPr>
          <w:rFonts w:ascii="Times New Roman" w:eastAsia="仿宋" w:hAnsi="Times New Roman" w:cs="Times New Roman" w:hint="eastAsia"/>
          <w:sz w:val="24"/>
        </w:rPr>
        <w:t>总</w:t>
      </w:r>
      <w:r w:rsidR="001E1E04" w:rsidRPr="00460E18">
        <w:rPr>
          <w:rFonts w:ascii="Times New Roman" w:eastAsia="仿宋" w:hAnsi="Times New Roman" w:cs="Times New Roman"/>
          <w:sz w:val="24"/>
        </w:rPr>
        <w:t>铊</w:t>
      </w:r>
      <w:r w:rsidR="001E1E04" w:rsidRPr="00460E18">
        <w:rPr>
          <w:rFonts w:ascii="Times New Roman" w:eastAsia="仿宋" w:hAnsi="Times New Roman" w:cs="Times New Roman" w:hint="eastAsia"/>
          <w:sz w:val="24"/>
        </w:rPr>
        <w:t>污染物</w:t>
      </w:r>
      <w:r w:rsidR="001E1E04" w:rsidRPr="00460E18">
        <w:rPr>
          <w:rFonts w:ascii="Times New Roman" w:eastAsia="仿宋" w:hAnsi="Times New Roman" w:cs="Times New Roman"/>
          <w:sz w:val="24"/>
        </w:rPr>
        <w:t>排放限值执行</w:t>
      </w:r>
      <w:r w:rsidR="001E1E04" w:rsidRPr="00460E18">
        <w:rPr>
          <w:rFonts w:ascii="Times New Roman" w:eastAsia="仿宋" w:hAnsi="Times New Roman" w:cs="Times New Roman" w:hint="eastAsia"/>
          <w:sz w:val="24"/>
        </w:rPr>
        <w:t>0.002</w:t>
      </w:r>
      <w:r w:rsidR="001E1E04" w:rsidRPr="00460E18">
        <w:rPr>
          <w:rFonts w:ascii="Times New Roman" w:eastAsia="仿宋" w:hAnsi="Times New Roman" w:cs="Times New Roman"/>
          <w:sz w:val="24"/>
        </w:rPr>
        <w:t>mg/L</w:t>
      </w:r>
      <w:r w:rsidR="001E1E04" w:rsidRPr="00460E18">
        <w:rPr>
          <w:rFonts w:ascii="Times New Roman" w:eastAsia="仿宋" w:hAnsi="Times New Roman" w:cs="Times New Roman" w:hint="eastAsia"/>
          <w:sz w:val="24"/>
        </w:rPr>
        <w:t>的</w:t>
      </w:r>
      <w:r w:rsidR="001E1E04" w:rsidRPr="00460E18">
        <w:rPr>
          <w:rFonts w:ascii="Times New Roman" w:eastAsia="仿宋" w:hAnsi="Times New Roman" w:cs="Times New Roman"/>
          <w:sz w:val="24"/>
        </w:rPr>
        <w:t>标准。</w:t>
      </w:r>
    </w:p>
    <w:p w:rsidR="001E1E04" w:rsidRPr="00460E18" w:rsidRDefault="001E1E04"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sz w:val="24"/>
        </w:rPr>
        <w:t>江苏省</w:t>
      </w:r>
      <w:r w:rsidR="00B83357" w:rsidRPr="00460E18">
        <w:rPr>
          <w:rFonts w:ascii="Times New Roman" w:eastAsia="仿宋" w:hAnsi="Times New Roman" w:cs="Times New Roman" w:hint="eastAsia"/>
          <w:sz w:val="24"/>
        </w:rPr>
        <w:t>于</w:t>
      </w:r>
      <w:r w:rsidR="00B83357" w:rsidRPr="00460E18">
        <w:rPr>
          <w:rFonts w:ascii="Times New Roman" w:eastAsia="仿宋" w:hAnsi="Times New Roman" w:cs="Times New Roman" w:hint="eastAsia"/>
          <w:sz w:val="24"/>
        </w:rPr>
        <w:t>2018</w:t>
      </w:r>
      <w:r w:rsidR="00B83357" w:rsidRPr="00460E18">
        <w:rPr>
          <w:rFonts w:ascii="Times New Roman" w:eastAsia="仿宋" w:hAnsi="Times New Roman" w:cs="Times New Roman" w:hint="eastAsia"/>
          <w:sz w:val="24"/>
        </w:rPr>
        <w:t>年</w:t>
      </w:r>
      <w:r w:rsidR="00B83357" w:rsidRPr="00460E18">
        <w:rPr>
          <w:rFonts w:ascii="Times New Roman" w:eastAsia="仿宋" w:hAnsi="Times New Roman" w:cs="Times New Roman" w:hint="eastAsia"/>
          <w:sz w:val="24"/>
        </w:rPr>
        <w:t>7</w:t>
      </w:r>
      <w:r w:rsidR="00B83357" w:rsidRPr="00460E18">
        <w:rPr>
          <w:rFonts w:ascii="Times New Roman" w:eastAsia="仿宋" w:hAnsi="Times New Roman" w:cs="Times New Roman" w:hint="eastAsia"/>
          <w:sz w:val="24"/>
        </w:rPr>
        <w:t>月批准</w:t>
      </w:r>
      <w:r w:rsidRPr="00460E18">
        <w:rPr>
          <w:rFonts w:ascii="Times New Roman" w:eastAsia="仿宋" w:hAnsi="Times New Roman" w:cs="Times New Roman" w:hint="eastAsia"/>
          <w:sz w:val="24"/>
        </w:rPr>
        <w:t>发布</w:t>
      </w:r>
      <w:r w:rsidRPr="00460E18">
        <w:rPr>
          <w:rFonts w:ascii="Times New Roman" w:eastAsia="仿宋" w:hAnsi="Times New Roman" w:cs="Times New Roman"/>
          <w:sz w:val="24"/>
        </w:rPr>
        <w:t>了《</w:t>
      </w:r>
      <w:r w:rsidRPr="00460E18">
        <w:rPr>
          <w:rFonts w:ascii="Times New Roman" w:eastAsia="仿宋" w:hAnsi="Times New Roman" w:cs="Times New Roman" w:hint="eastAsia"/>
          <w:sz w:val="24"/>
        </w:rPr>
        <w:t>钢铁</w:t>
      </w:r>
      <w:r w:rsidRPr="00460E18">
        <w:rPr>
          <w:rFonts w:ascii="Times New Roman" w:eastAsia="仿宋" w:hAnsi="Times New Roman" w:cs="Times New Roman"/>
          <w:sz w:val="24"/>
        </w:rPr>
        <w:t>工业废水中铊污染物排放标准》</w:t>
      </w:r>
      <w:r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DB 32/3431-2018</w:t>
      </w:r>
      <w:r w:rsidRPr="00460E18">
        <w:rPr>
          <w:rFonts w:ascii="Times New Roman" w:eastAsia="仿宋" w:hAnsi="Times New Roman" w:cs="Times New Roman" w:hint="eastAsia"/>
          <w:sz w:val="24"/>
        </w:rPr>
        <w:t>），规定钢铁</w:t>
      </w:r>
      <w:r w:rsidRPr="00460E18">
        <w:rPr>
          <w:rFonts w:ascii="Times New Roman" w:eastAsia="仿宋" w:hAnsi="Times New Roman" w:cs="Times New Roman"/>
          <w:sz w:val="24"/>
        </w:rPr>
        <w:t>工业废水中铊污染物在车间或生产设施废水排放口的排放限值为</w:t>
      </w:r>
      <w:bookmarkStart w:id="26" w:name="OLE_LINK4"/>
      <w:r w:rsidRPr="00460E18">
        <w:rPr>
          <w:rFonts w:ascii="Times New Roman" w:eastAsia="仿宋" w:hAnsi="Times New Roman" w:cs="Times New Roman" w:hint="eastAsia"/>
          <w:sz w:val="24"/>
        </w:rPr>
        <w:t>0.002</w:t>
      </w:r>
      <w:r w:rsidRPr="00460E18">
        <w:rPr>
          <w:rFonts w:ascii="Times New Roman" w:eastAsia="仿宋" w:hAnsi="Times New Roman" w:cs="Times New Roman"/>
          <w:sz w:val="24"/>
        </w:rPr>
        <w:t>mg/L</w:t>
      </w:r>
      <w:bookmarkEnd w:id="26"/>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现有企业</w:t>
      </w:r>
      <w:r w:rsidRPr="00460E18">
        <w:rPr>
          <w:rFonts w:ascii="Times New Roman" w:eastAsia="仿宋" w:hAnsi="Times New Roman" w:cs="Times New Roman" w:hint="eastAsia"/>
          <w:sz w:val="24"/>
        </w:rPr>
        <w:t>自</w:t>
      </w:r>
      <w:r w:rsidRPr="00460E18">
        <w:rPr>
          <w:rFonts w:ascii="Times New Roman" w:eastAsia="仿宋" w:hAnsi="Times New Roman" w:cs="Times New Roman" w:hint="eastAsia"/>
          <w:sz w:val="24"/>
        </w:rPr>
        <w:t>2019</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1</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1</w:t>
      </w:r>
      <w:r w:rsidRPr="00460E18">
        <w:rPr>
          <w:rFonts w:ascii="Times New Roman" w:eastAsia="仿宋" w:hAnsi="Times New Roman" w:cs="Times New Roman" w:hint="eastAsia"/>
          <w:sz w:val="24"/>
        </w:rPr>
        <w:t>日起</w:t>
      </w:r>
      <w:r w:rsidRPr="00460E18">
        <w:rPr>
          <w:rFonts w:ascii="Times New Roman" w:eastAsia="仿宋" w:hAnsi="Times New Roman" w:cs="Times New Roman"/>
          <w:sz w:val="24"/>
        </w:rPr>
        <w:t>、新建企业自本标准实施之日</w:t>
      </w:r>
      <w:r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9</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1</w:t>
      </w:r>
      <w:r w:rsidRPr="00460E18">
        <w:rPr>
          <w:rFonts w:ascii="Times New Roman" w:eastAsia="仿宋" w:hAnsi="Times New Roman" w:cs="Times New Roman" w:hint="eastAsia"/>
          <w:sz w:val="24"/>
        </w:rPr>
        <w:t>日）</w:t>
      </w:r>
      <w:r w:rsidRPr="00460E18">
        <w:rPr>
          <w:rFonts w:ascii="Times New Roman" w:eastAsia="仿宋" w:hAnsi="Times New Roman" w:cs="Times New Roman"/>
          <w:sz w:val="24"/>
        </w:rPr>
        <w:t>起</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直接排放和间接排放的废水一律按照该规定执行</w:t>
      </w:r>
      <w:r w:rsidRPr="00460E18">
        <w:rPr>
          <w:rFonts w:ascii="Times New Roman" w:eastAsia="仿宋" w:hAnsi="Times New Roman" w:cs="Times New Roman" w:hint="eastAsia"/>
          <w:sz w:val="24"/>
        </w:rPr>
        <w:t>。</w:t>
      </w:r>
    </w:p>
    <w:p w:rsidR="00B83357" w:rsidRDefault="00B83357" w:rsidP="000C6CB9">
      <w:pPr>
        <w:adjustRightInd w:val="0"/>
        <w:snapToGrid w:val="0"/>
        <w:spacing w:line="360" w:lineRule="auto"/>
        <w:ind w:firstLineChars="200" w:firstLine="480"/>
        <w:rPr>
          <w:rFonts w:ascii="Times New Roman" w:eastAsia="仿宋" w:hAnsi="Times New Roman" w:cs="Times New Roman"/>
          <w:sz w:val="24"/>
          <w:szCs w:val="32"/>
        </w:rPr>
      </w:pPr>
      <w:r w:rsidRPr="00460E18">
        <w:rPr>
          <w:rFonts w:ascii="Times New Roman" w:eastAsia="仿宋" w:hAnsi="Times New Roman" w:cs="Times New Roman"/>
          <w:sz w:val="24"/>
          <w:szCs w:val="32"/>
        </w:rPr>
        <w:t>此外，</w:t>
      </w:r>
      <w:r w:rsidRPr="00460E18">
        <w:rPr>
          <w:rFonts w:ascii="Times New Roman" w:eastAsia="仿宋" w:hAnsi="Times New Roman" w:cs="Times New Roman"/>
          <w:sz w:val="24"/>
          <w:szCs w:val="32"/>
        </w:rPr>
        <w:t>2013</w:t>
      </w:r>
      <w:r w:rsidRPr="00460E18">
        <w:rPr>
          <w:rFonts w:ascii="Times New Roman" w:eastAsia="仿宋" w:hAnsi="Times New Roman" w:cs="Times New Roman"/>
          <w:sz w:val="24"/>
          <w:szCs w:val="32"/>
        </w:rPr>
        <w:t>年颁布的《水泥窑协同处置固体废物污染控制标准》（</w:t>
      </w:r>
      <w:r w:rsidRPr="00460E18">
        <w:rPr>
          <w:rFonts w:ascii="Times New Roman" w:eastAsia="仿宋" w:hAnsi="Times New Roman" w:cs="Times New Roman"/>
          <w:sz w:val="24"/>
          <w:szCs w:val="32"/>
        </w:rPr>
        <w:t>GB 30485-2013</w:t>
      </w:r>
      <w:r w:rsidRPr="00460E18">
        <w:rPr>
          <w:rFonts w:ascii="Times New Roman" w:eastAsia="仿宋" w:hAnsi="Times New Roman" w:cs="Times New Roman"/>
          <w:sz w:val="24"/>
          <w:szCs w:val="32"/>
        </w:rPr>
        <w:t>）中规定大气污染物铊、镉、铅、</w:t>
      </w:r>
      <w:proofErr w:type="gramStart"/>
      <w:r w:rsidRPr="00460E18">
        <w:rPr>
          <w:rFonts w:ascii="Times New Roman" w:eastAsia="仿宋" w:hAnsi="Times New Roman" w:cs="Times New Roman"/>
          <w:sz w:val="24"/>
          <w:szCs w:val="32"/>
        </w:rPr>
        <w:t>砷及其</w:t>
      </w:r>
      <w:proofErr w:type="gramEnd"/>
      <w:r w:rsidRPr="00460E18">
        <w:rPr>
          <w:rFonts w:ascii="Times New Roman" w:eastAsia="仿宋" w:hAnsi="Times New Roman" w:cs="Times New Roman"/>
          <w:sz w:val="24"/>
          <w:szCs w:val="32"/>
        </w:rPr>
        <w:t>化合物（以</w:t>
      </w:r>
      <w:proofErr w:type="spellStart"/>
      <w:r w:rsidRPr="00460E18">
        <w:rPr>
          <w:rFonts w:ascii="Times New Roman" w:eastAsia="仿宋" w:hAnsi="Times New Roman" w:cs="Times New Roman"/>
          <w:sz w:val="24"/>
          <w:szCs w:val="32"/>
        </w:rPr>
        <w:t>Tl+Cd+Pb+As</w:t>
      </w:r>
      <w:proofErr w:type="spellEnd"/>
      <w:r w:rsidRPr="00460E18">
        <w:rPr>
          <w:rFonts w:ascii="Times New Roman" w:eastAsia="仿宋" w:hAnsi="Times New Roman" w:cs="Times New Roman"/>
          <w:sz w:val="24"/>
          <w:szCs w:val="32"/>
        </w:rPr>
        <w:t>计）排放限值标准为</w:t>
      </w:r>
      <w:r w:rsidRPr="00460E18">
        <w:rPr>
          <w:rFonts w:ascii="Times New Roman" w:eastAsia="仿宋" w:hAnsi="Times New Roman" w:cs="Times New Roman"/>
          <w:sz w:val="24"/>
          <w:szCs w:val="32"/>
        </w:rPr>
        <w:t>1.0mg/m</w:t>
      </w:r>
      <w:r w:rsidRPr="00460E18">
        <w:rPr>
          <w:rFonts w:ascii="Times New Roman" w:eastAsia="仿宋" w:hAnsi="Times New Roman" w:cs="Times New Roman"/>
          <w:sz w:val="24"/>
          <w:szCs w:val="32"/>
          <w:vertAlign w:val="superscript"/>
        </w:rPr>
        <w:t>3</w:t>
      </w:r>
      <w:r w:rsidRPr="00460E18">
        <w:rPr>
          <w:rFonts w:ascii="Times New Roman" w:eastAsia="仿宋" w:hAnsi="Times New Roman" w:cs="Times New Roman"/>
          <w:sz w:val="24"/>
          <w:szCs w:val="32"/>
        </w:rPr>
        <w:t>。</w:t>
      </w:r>
    </w:p>
    <w:p w:rsidR="001E1E04" w:rsidRPr="00592560" w:rsidRDefault="001E1E04" w:rsidP="000C6CB9">
      <w:pPr>
        <w:adjustRightInd w:val="0"/>
        <w:snapToGrid w:val="0"/>
        <w:spacing w:line="360" w:lineRule="auto"/>
        <w:outlineLvl w:val="1"/>
        <w:rPr>
          <w:rFonts w:ascii="Times New Roman" w:eastAsia="仿宋" w:hAnsi="Times New Roman" w:cs="Times New Roman"/>
          <w:b/>
          <w:sz w:val="32"/>
        </w:rPr>
      </w:pPr>
      <w:bookmarkStart w:id="27" w:name="_Toc532897038"/>
      <w:r w:rsidRPr="00592560">
        <w:rPr>
          <w:rFonts w:ascii="Times New Roman" w:eastAsia="仿宋" w:hAnsi="Times New Roman" w:cs="Times New Roman"/>
          <w:b/>
          <w:sz w:val="32"/>
        </w:rPr>
        <w:t>4.</w:t>
      </w:r>
      <w:r>
        <w:rPr>
          <w:rFonts w:ascii="Times New Roman" w:eastAsia="仿宋" w:hAnsi="Times New Roman" w:cs="Times New Roman"/>
          <w:b/>
          <w:sz w:val="32"/>
        </w:rPr>
        <w:t>2</w:t>
      </w:r>
      <w:r w:rsidRPr="00592560">
        <w:rPr>
          <w:rFonts w:ascii="Times New Roman" w:eastAsia="仿宋" w:hAnsi="Times New Roman" w:cs="Times New Roman"/>
          <w:b/>
          <w:sz w:val="32"/>
        </w:rPr>
        <w:t xml:space="preserve"> </w:t>
      </w:r>
      <w:r w:rsidRPr="00592560">
        <w:rPr>
          <w:rFonts w:ascii="Times New Roman" w:eastAsia="仿宋" w:hAnsi="Times New Roman" w:cs="Times New Roman" w:hint="eastAsia"/>
          <w:b/>
          <w:sz w:val="32"/>
        </w:rPr>
        <w:t>国外涉铊污染物相关标准分析</w:t>
      </w:r>
      <w:bookmarkEnd w:id="27"/>
    </w:p>
    <w:p w:rsidR="001E1E04" w:rsidRPr="00F65036" w:rsidRDefault="001E1E04"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28" w:name="OLE_LINK1"/>
      <w:bookmarkStart w:id="29" w:name="_Toc532897039"/>
      <w:r w:rsidRPr="00F65036">
        <w:rPr>
          <w:rFonts w:ascii="Times New Roman" w:eastAsia="仿宋" w:hAnsi="Times New Roman" w:cs="Times New Roman" w:hint="eastAsia"/>
          <w:b/>
          <w:sz w:val="28"/>
        </w:rPr>
        <w:t>4.</w:t>
      </w:r>
      <w:r>
        <w:rPr>
          <w:rFonts w:ascii="Times New Roman" w:eastAsia="仿宋" w:hAnsi="Times New Roman" w:cs="Times New Roman"/>
          <w:b/>
          <w:sz w:val="28"/>
        </w:rPr>
        <w:t>2</w:t>
      </w:r>
      <w:r w:rsidRPr="00F65036">
        <w:rPr>
          <w:rFonts w:ascii="Times New Roman" w:eastAsia="仿宋" w:hAnsi="Times New Roman" w:cs="Times New Roman" w:hint="eastAsia"/>
          <w:b/>
          <w:sz w:val="28"/>
        </w:rPr>
        <w:t>.1</w:t>
      </w:r>
      <w:r w:rsidRPr="00F65036">
        <w:rPr>
          <w:rFonts w:ascii="Times New Roman" w:eastAsia="仿宋" w:hAnsi="Times New Roman" w:cs="Times New Roman" w:hint="eastAsia"/>
          <w:b/>
          <w:sz w:val="28"/>
        </w:rPr>
        <w:t>国外环境</w:t>
      </w:r>
      <w:r w:rsidRPr="00F65036">
        <w:rPr>
          <w:rFonts w:ascii="Times New Roman" w:eastAsia="仿宋" w:hAnsi="Times New Roman" w:cs="Times New Roman"/>
          <w:b/>
          <w:sz w:val="28"/>
        </w:rPr>
        <w:t>质量标准</w:t>
      </w:r>
      <w:bookmarkEnd w:id="29"/>
    </w:p>
    <w:p w:rsidR="001E1E04" w:rsidRPr="00460E18" w:rsidRDefault="001E1E04"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美国</w:t>
      </w:r>
      <w:r w:rsidRPr="00460E18">
        <w:rPr>
          <w:rFonts w:ascii="Times New Roman" w:eastAsia="仿宋" w:hAnsi="Times New Roman" w:cs="Times New Roman"/>
          <w:sz w:val="24"/>
        </w:rPr>
        <w:t>环境保护署</w:t>
      </w:r>
      <w:r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USEPA</w:t>
      </w:r>
      <w:r w:rsidRPr="00460E18">
        <w:rPr>
          <w:rFonts w:ascii="Times New Roman" w:eastAsia="仿宋" w:hAnsi="Times New Roman" w:cs="Times New Roman" w:hint="eastAsia"/>
          <w:sz w:val="24"/>
        </w:rPr>
        <w:t>）在</w:t>
      </w:r>
      <w:r w:rsidRPr="00460E18">
        <w:rPr>
          <w:rFonts w:ascii="Times New Roman" w:eastAsia="仿宋" w:hAnsi="Times New Roman" w:cs="Times New Roman" w:hint="eastAsia"/>
          <w:sz w:val="24"/>
        </w:rPr>
        <w:t>1993</w:t>
      </w:r>
      <w:r w:rsidRPr="00460E18">
        <w:rPr>
          <w:rFonts w:ascii="Times New Roman" w:eastAsia="仿宋" w:hAnsi="Times New Roman" w:cs="Times New Roman" w:hint="eastAsia"/>
          <w:sz w:val="24"/>
        </w:rPr>
        <w:t>年</w:t>
      </w:r>
      <w:r w:rsidRPr="00460E18">
        <w:rPr>
          <w:rFonts w:ascii="Times New Roman" w:eastAsia="仿宋" w:hAnsi="Times New Roman" w:cs="Times New Roman"/>
          <w:sz w:val="24"/>
        </w:rPr>
        <w:t>制定了饮用水</w:t>
      </w:r>
      <w:r w:rsidR="00FA6B45" w:rsidRPr="00460E18">
        <w:rPr>
          <w:rFonts w:ascii="Times New Roman" w:eastAsia="仿宋" w:hAnsi="Times New Roman" w:cs="Times New Roman" w:hint="eastAsia"/>
          <w:sz w:val="24"/>
        </w:rPr>
        <w:t>中</w:t>
      </w:r>
      <w:r w:rsidRPr="00460E18">
        <w:rPr>
          <w:rFonts w:ascii="Times New Roman" w:eastAsia="仿宋" w:hAnsi="Times New Roman" w:cs="Times New Roman"/>
          <w:sz w:val="24"/>
        </w:rPr>
        <w:t>铊的最高允许值</w:t>
      </w:r>
      <w:r w:rsidRPr="00460E18">
        <w:rPr>
          <w:rFonts w:ascii="Times New Roman" w:eastAsia="仿宋" w:hAnsi="Times New Roman" w:cs="Times New Roman" w:hint="eastAsia"/>
          <w:sz w:val="24"/>
        </w:rPr>
        <w:t>MCL</w:t>
      </w:r>
      <w:r w:rsidRPr="00460E18">
        <w:rPr>
          <w:rFonts w:ascii="Times New Roman" w:eastAsia="仿宋" w:hAnsi="Times New Roman" w:cs="Times New Roman" w:hint="eastAsia"/>
          <w:sz w:val="24"/>
        </w:rPr>
        <w:t>为</w:t>
      </w:r>
      <w:r w:rsidRPr="00460E18">
        <w:rPr>
          <w:rFonts w:ascii="Times New Roman" w:eastAsia="仿宋" w:hAnsi="Times New Roman" w:cs="Times New Roman" w:hint="eastAsia"/>
          <w:sz w:val="24"/>
        </w:rPr>
        <w:t>0.002</w:t>
      </w:r>
      <w:r w:rsidRPr="00460E18">
        <w:rPr>
          <w:rFonts w:ascii="Times New Roman" w:eastAsia="仿宋" w:hAnsi="Times New Roman" w:cs="Times New Roman"/>
          <w:sz w:val="24"/>
        </w:rPr>
        <w:t>mg/L</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最安全阈值</w:t>
      </w:r>
      <w:r w:rsidRPr="00460E18">
        <w:rPr>
          <w:rFonts w:ascii="Times New Roman" w:eastAsia="仿宋" w:hAnsi="Times New Roman" w:cs="Times New Roman" w:hint="eastAsia"/>
          <w:sz w:val="24"/>
        </w:rPr>
        <w:t>MCLG</w:t>
      </w:r>
      <w:r w:rsidRPr="00460E18">
        <w:rPr>
          <w:rFonts w:ascii="Times New Roman" w:eastAsia="仿宋" w:hAnsi="Times New Roman" w:cs="Times New Roman" w:hint="eastAsia"/>
          <w:sz w:val="24"/>
        </w:rPr>
        <w:t>为</w:t>
      </w:r>
      <w:r w:rsidRPr="00460E18">
        <w:rPr>
          <w:rFonts w:ascii="Times New Roman" w:eastAsia="仿宋" w:hAnsi="Times New Roman" w:cs="Times New Roman" w:hint="eastAsia"/>
          <w:sz w:val="24"/>
        </w:rPr>
        <w:t>0.</w:t>
      </w:r>
      <w:r w:rsidRPr="00460E18">
        <w:rPr>
          <w:rFonts w:ascii="Times New Roman" w:eastAsia="仿宋" w:hAnsi="Times New Roman" w:cs="Times New Roman"/>
          <w:sz w:val="24"/>
        </w:rPr>
        <w:t>000</w:t>
      </w:r>
      <w:r w:rsidRPr="00460E18">
        <w:rPr>
          <w:rFonts w:ascii="Times New Roman" w:eastAsia="仿宋" w:hAnsi="Times New Roman" w:cs="Times New Roman" w:hint="eastAsia"/>
          <w:sz w:val="24"/>
        </w:rPr>
        <w:t>5</w:t>
      </w:r>
      <w:r w:rsidRPr="00460E18">
        <w:rPr>
          <w:rFonts w:ascii="Times New Roman" w:eastAsia="仿宋" w:hAnsi="Times New Roman" w:cs="Times New Roman"/>
          <w:sz w:val="24"/>
        </w:rPr>
        <w:t>mg/L</w:t>
      </w:r>
      <w:r w:rsidR="00FA6B45"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海水中</w:t>
      </w:r>
      <w:r w:rsidRPr="00460E18">
        <w:rPr>
          <w:rFonts w:ascii="Times New Roman" w:eastAsia="仿宋" w:hAnsi="Times New Roman" w:cs="Times New Roman"/>
          <w:sz w:val="24"/>
        </w:rPr>
        <w:t>铊的最高允许值为</w:t>
      </w:r>
      <w:r w:rsidRPr="00460E18">
        <w:rPr>
          <w:rFonts w:ascii="Times New Roman" w:eastAsia="仿宋" w:hAnsi="Times New Roman" w:cs="Times New Roman" w:hint="eastAsia"/>
          <w:sz w:val="24"/>
        </w:rPr>
        <w:t>0.00</w:t>
      </w:r>
      <w:r w:rsidRPr="00460E18">
        <w:rPr>
          <w:rFonts w:ascii="Times New Roman" w:eastAsia="仿宋" w:hAnsi="Times New Roman" w:cs="Times New Roman"/>
          <w:sz w:val="24"/>
        </w:rPr>
        <w:t>4mg/L</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俄罗斯（</w:t>
      </w:r>
      <w:r w:rsidRPr="00460E18">
        <w:rPr>
          <w:rFonts w:ascii="Times New Roman" w:eastAsia="仿宋" w:hAnsi="Times New Roman" w:cs="Times New Roman" w:hint="eastAsia"/>
          <w:sz w:val="24"/>
        </w:rPr>
        <w:t>前</w:t>
      </w:r>
      <w:r w:rsidRPr="00460E18">
        <w:rPr>
          <w:rFonts w:ascii="Times New Roman" w:eastAsia="仿宋" w:hAnsi="Times New Roman" w:cs="Times New Roman"/>
          <w:sz w:val="24"/>
        </w:rPr>
        <w:t>苏联）</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加拿大</w:t>
      </w:r>
      <w:r w:rsidRPr="00460E18">
        <w:rPr>
          <w:rFonts w:ascii="Times New Roman" w:eastAsia="仿宋" w:hAnsi="Times New Roman" w:cs="Times New Roman" w:hint="eastAsia"/>
          <w:sz w:val="24"/>
        </w:rPr>
        <w:t>制定</w:t>
      </w:r>
      <w:r w:rsidRPr="00460E18">
        <w:rPr>
          <w:rFonts w:ascii="Times New Roman" w:eastAsia="仿宋" w:hAnsi="Times New Roman" w:cs="Times New Roman"/>
          <w:sz w:val="24"/>
        </w:rPr>
        <w:t>的</w:t>
      </w:r>
      <w:r w:rsidRPr="00460E18">
        <w:rPr>
          <w:rFonts w:ascii="Times New Roman" w:eastAsia="仿宋" w:hAnsi="Times New Roman" w:cs="Times New Roman" w:hint="eastAsia"/>
          <w:sz w:val="24"/>
        </w:rPr>
        <w:t>饮用水</w:t>
      </w:r>
      <w:r w:rsidRPr="00460E18">
        <w:rPr>
          <w:rFonts w:ascii="Times New Roman" w:eastAsia="仿宋" w:hAnsi="Times New Roman" w:cs="Times New Roman"/>
          <w:sz w:val="24"/>
        </w:rPr>
        <w:t>中</w:t>
      </w:r>
      <w:r w:rsidR="00FA6B45" w:rsidRPr="00460E18">
        <w:rPr>
          <w:rFonts w:ascii="Times New Roman" w:eastAsia="仿宋" w:hAnsi="Times New Roman" w:cs="Times New Roman" w:hint="eastAsia"/>
          <w:sz w:val="24"/>
        </w:rPr>
        <w:t>铊污染物的</w:t>
      </w:r>
      <w:r w:rsidRPr="00460E18">
        <w:rPr>
          <w:rFonts w:ascii="Times New Roman" w:eastAsia="仿宋" w:hAnsi="Times New Roman" w:cs="Times New Roman"/>
          <w:sz w:val="24"/>
        </w:rPr>
        <w:t>标准限</w:t>
      </w:r>
      <w:r w:rsidRPr="00460E18">
        <w:rPr>
          <w:rFonts w:ascii="Times New Roman" w:eastAsia="仿宋" w:hAnsi="Times New Roman" w:cs="Times New Roman" w:hint="eastAsia"/>
          <w:sz w:val="24"/>
        </w:rPr>
        <w:t>值分别</w:t>
      </w:r>
      <w:r w:rsidRPr="00460E18">
        <w:rPr>
          <w:rFonts w:ascii="Times New Roman" w:eastAsia="仿宋" w:hAnsi="Times New Roman" w:cs="Times New Roman"/>
          <w:sz w:val="24"/>
        </w:rPr>
        <w:t>为</w:t>
      </w:r>
      <w:r w:rsidRPr="00460E18">
        <w:rPr>
          <w:rFonts w:ascii="Times New Roman" w:eastAsia="仿宋" w:hAnsi="Times New Roman" w:cs="Times New Roman" w:hint="eastAsia"/>
          <w:sz w:val="24"/>
        </w:rPr>
        <w:t>0.</w:t>
      </w:r>
      <w:r w:rsidRPr="00460E18">
        <w:rPr>
          <w:rFonts w:ascii="Times New Roman" w:eastAsia="仿宋" w:hAnsi="Times New Roman" w:cs="Times New Roman"/>
          <w:sz w:val="24"/>
        </w:rPr>
        <w:t>000</w:t>
      </w:r>
      <w:r w:rsidRPr="00460E18">
        <w:rPr>
          <w:rFonts w:ascii="Times New Roman" w:eastAsia="仿宋" w:hAnsi="Times New Roman" w:cs="Times New Roman" w:hint="eastAsia"/>
          <w:sz w:val="24"/>
        </w:rPr>
        <w:t>1m</w:t>
      </w:r>
      <w:r w:rsidRPr="00460E18">
        <w:rPr>
          <w:rFonts w:ascii="Times New Roman" w:eastAsia="仿宋" w:hAnsi="Times New Roman" w:cs="Times New Roman"/>
          <w:sz w:val="24"/>
        </w:rPr>
        <w:t>g/L</w:t>
      </w:r>
      <w:r w:rsidR="00FA6B45" w:rsidRPr="00460E18">
        <w:rPr>
          <w:rFonts w:ascii="Times New Roman" w:eastAsia="仿宋" w:hAnsi="Times New Roman" w:cs="Times New Roman" w:hint="eastAsia"/>
          <w:sz w:val="24"/>
        </w:rPr>
        <w:t>和</w:t>
      </w:r>
      <w:r w:rsidRPr="00460E18">
        <w:rPr>
          <w:rFonts w:ascii="Times New Roman" w:eastAsia="仿宋" w:hAnsi="Times New Roman" w:cs="Times New Roman" w:hint="eastAsia"/>
          <w:sz w:val="24"/>
        </w:rPr>
        <w:t>0.</w:t>
      </w:r>
      <w:r w:rsidRPr="00460E18">
        <w:rPr>
          <w:rFonts w:ascii="Times New Roman" w:eastAsia="仿宋" w:hAnsi="Times New Roman" w:cs="Times New Roman"/>
          <w:sz w:val="24"/>
        </w:rPr>
        <w:t>000</w:t>
      </w:r>
      <w:r w:rsidRPr="00460E18">
        <w:rPr>
          <w:rFonts w:ascii="Times New Roman" w:eastAsia="仿宋" w:hAnsi="Times New Roman" w:cs="Times New Roman" w:hint="eastAsia"/>
          <w:sz w:val="24"/>
        </w:rPr>
        <w:t>8</w:t>
      </w:r>
      <w:bookmarkStart w:id="30" w:name="OLE_LINK2"/>
      <w:bookmarkStart w:id="31" w:name="OLE_LINK3"/>
      <w:r w:rsidRPr="00460E18">
        <w:rPr>
          <w:rFonts w:ascii="Times New Roman" w:eastAsia="仿宋" w:hAnsi="Times New Roman" w:cs="Times New Roman"/>
          <w:sz w:val="24"/>
        </w:rPr>
        <w:t>mg/L</w:t>
      </w:r>
      <w:bookmarkEnd w:id="30"/>
      <w:bookmarkEnd w:id="31"/>
      <w:r w:rsidRPr="00460E18">
        <w:rPr>
          <w:rFonts w:ascii="Times New Roman" w:eastAsia="仿宋" w:hAnsi="Times New Roman" w:cs="Times New Roman" w:hint="eastAsia"/>
          <w:sz w:val="24"/>
        </w:rPr>
        <w:t>。</w:t>
      </w:r>
    </w:p>
    <w:p w:rsidR="001E1E04" w:rsidRPr="00F65036" w:rsidRDefault="001E1E04"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32" w:name="_Toc532897040"/>
      <w:r w:rsidRPr="00F65036">
        <w:rPr>
          <w:rFonts w:ascii="Times New Roman" w:eastAsia="仿宋" w:hAnsi="Times New Roman" w:cs="Times New Roman" w:hint="eastAsia"/>
          <w:b/>
          <w:sz w:val="28"/>
        </w:rPr>
        <w:t>4.</w:t>
      </w:r>
      <w:r>
        <w:rPr>
          <w:rFonts w:ascii="Times New Roman" w:eastAsia="仿宋" w:hAnsi="Times New Roman" w:cs="Times New Roman"/>
          <w:b/>
          <w:sz w:val="28"/>
        </w:rPr>
        <w:t>2</w:t>
      </w:r>
      <w:r w:rsidRPr="00F65036">
        <w:rPr>
          <w:rFonts w:ascii="Times New Roman" w:eastAsia="仿宋" w:hAnsi="Times New Roman" w:cs="Times New Roman" w:hint="eastAsia"/>
          <w:b/>
          <w:sz w:val="28"/>
        </w:rPr>
        <w:t>.2</w:t>
      </w:r>
      <w:r w:rsidRPr="00F65036">
        <w:rPr>
          <w:rFonts w:ascii="Times New Roman" w:eastAsia="仿宋" w:hAnsi="Times New Roman" w:cs="Times New Roman" w:hint="eastAsia"/>
          <w:b/>
          <w:sz w:val="28"/>
        </w:rPr>
        <w:t>国外污染物</w:t>
      </w:r>
      <w:r w:rsidRPr="00F65036">
        <w:rPr>
          <w:rFonts w:ascii="Times New Roman" w:eastAsia="仿宋" w:hAnsi="Times New Roman" w:cs="Times New Roman"/>
          <w:b/>
          <w:sz w:val="28"/>
        </w:rPr>
        <w:t>排放标准</w:t>
      </w:r>
      <w:bookmarkEnd w:id="32"/>
    </w:p>
    <w:p w:rsidR="001E1E04" w:rsidRPr="00460E18" w:rsidRDefault="001E1E04"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sz w:val="24"/>
        </w:rPr>
        <w:t>在可查阅到的相关文献中</w:t>
      </w:r>
      <w:r w:rsidRPr="00460E18">
        <w:rPr>
          <w:rFonts w:ascii="Times New Roman" w:eastAsia="仿宋" w:hAnsi="Times New Roman" w:cs="Times New Roman"/>
          <w:sz w:val="24"/>
        </w:rPr>
        <w:t>,</w:t>
      </w:r>
      <w:r w:rsidRPr="00460E18">
        <w:rPr>
          <w:rFonts w:ascii="Times New Roman" w:eastAsia="仿宋" w:hAnsi="Times New Roman" w:cs="Times New Roman"/>
          <w:sz w:val="24"/>
        </w:rPr>
        <w:t>目前世界各国仅美国制定了工业废水中铊污染物的排放限值，为</w:t>
      </w:r>
      <w:r w:rsidRPr="00460E18">
        <w:rPr>
          <w:rFonts w:ascii="Times New Roman" w:eastAsia="仿宋" w:hAnsi="Times New Roman" w:cs="Times New Roman" w:hint="eastAsia"/>
          <w:sz w:val="24"/>
        </w:rPr>
        <w:t>0.</w:t>
      </w:r>
      <w:r w:rsidRPr="00460E18">
        <w:rPr>
          <w:rFonts w:ascii="Times New Roman" w:eastAsia="仿宋" w:hAnsi="Times New Roman" w:cs="Times New Roman"/>
          <w:sz w:val="24"/>
        </w:rPr>
        <w:t>14mg/L</w:t>
      </w:r>
      <w:r w:rsidRPr="00460E18">
        <w:rPr>
          <w:rFonts w:ascii="Times New Roman" w:eastAsia="仿宋" w:hAnsi="Times New Roman" w:cs="Times New Roman"/>
          <w:sz w:val="24"/>
        </w:rPr>
        <w:t>。</w:t>
      </w:r>
      <w:r w:rsidRPr="00460E18">
        <w:rPr>
          <w:rFonts w:ascii="Times New Roman" w:eastAsia="仿宋" w:hAnsi="Times New Roman" w:cs="Times New Roman" w:hint="eastAsia"/>
          <w:sz w:val="24"/>
        </w:rPr>
        <w:t>环境空气</w:t>
      </w:r>
      <w:r w:rsidRPr="00460E18">
        <w:rPr>
          <w:rFonts w:ascii="Times New Roman" w:eastAsia="仿宋" w:hAnsi="Times New Roman" w:cs="Times New Roman"/>
          <w:sz w:val="24"/>
        </w:rPr>
        <w:t>和</w:t>
      </w:r>
      <w:r w:rsidRPr="00460E18">
        <w:rPr>
          <w:rFonts w:ascii="Times New Roman" w:eastAsia="仿宋" w:hAnsi="Times New Roman" w:cs="Times New Roman" w:hint="eastAsia"/>
          <w:sz w:val="24"/>
        </w:rPr>
        <w:t>室内</w:t>
      </w:r>
      <w:r w:rsidRPr="00460E18">
        <w:rPr>
          <w:rFonts w:ascii="Times New Roman" w:eastAsia="仿宋" w:hAnsi="Times New Roman" w:cs="Times New Roman"/>
          <w:sz w:val="24"/>
        </w:rPr>
        <w:t>空气中铊污染物的浓度限值也仅仅极个别的国家制定了相应的排放标准，如瑞士、</w:t>
      </w:r>
      <w:r w:rsidRPr="00460E18">
        <w:rPr>
          <w:rFonts w:ascii="Times New Roman" w:eastAsia="仿宋" w:hAnsi="Times New Roman" w:cs="Times New Roman" w:hint="eastAsia"/>
          <w:sz w:val="24"/>
        </w:rPr>
        <w:t>德国</w:t>
      </w:r>
      <w:r w:rsidRPr="00460E18">
        <w:rPr>
          <w:rFonts w:ascii="Times New Roman" w:eastAsia="仿宋" w:hAnsi="Times New Roman" w:cs="Times New Roman"/>
          <w:sz w:val="24"/>
        </w:rPr>
        <w:t>清洁空气法规定铊的</w:t>
      </w:r>
      <w:r w:rsidRPr="00460E18">
        <w:rPr>
          <w:rFonts w:ascii="Times New Roman" w:eastAsia="仿宋" w:hAnsi="Times New Roman" w:cs="Times New Roman" w:hint="eastAsia"/>
          <w:sz w:val="24"/>
        </w:rPr>
        <w:t>排放</w:t>
      </w:r>
      <w:r w:rsidRPr="00460E18">
        <w:rPr>
          <w:rFonts w:ascii="Times New Roman" w:eastAsia="仿宋" w:hAnsi="Times New Roman" w:cs="Times New Roman"/>
          <w:sz w:val="24"/>
        </w:rPr>
        <w:t>标准为</w:t>
      </w:r>
      <w:r w:rsidRPr="00460E18">
        <w:rPr>
          <w:rFonts w:ascii="Times New Roman" w:eastAsia="仿宋" w:hAnsi="Times New Roman" w:cs="Times New Roman" w:hint="eastAsia"/>
          <w:sz w:val="24"/>
        </w:rPr>
        <w:t>0.00</w:t>
      </w:r>
      <w:r w:rsidRPr="00460E18">
        <w:rPr>
          <w:rFonts w:ascii="Times New Roman" w:eastAsia="仿宋" w:hAnsi="Times New Roman" w:cs="Times New Roman"/>
          <w:sz w:val="24"/>
        </w:rPr>
        <w:t>2mg/m</w:t>
      </w:r>
      <w:r w:rsidRPr="00460E18">
        <w:rPr>
          <w:rFonts w:ascii="Times New Roman" w:eastAsia="仿宋" w:hAnsi="Times New Roman" w:cs="Times New Roman"/>
          <w:sz w:val="24"/>
          <w:vertAlign w:val="superscript"/>
        </w:rPr>
        <w:t>3</w:t>
      </w:r>
      <w:r w:rsidRPr="00460E18">
        <w:rPr>
          <w:rFonts w:ascii="Times New Roman" w:eastAsia="仿宋" w:hAnsi="Times New Roman" w:cs="Times New Roman" w:hint="eastAsia"/>
          <w:sz w:val="24"/>
        </w:rPr>
        <w:t>/d</w:t>
      </w:r>
      <w:r w:rsidR="00FA6B45" w:rsidRPr="00460E18">
        <w:rPr>
          <w:rFonts w:ascii="Times New Roman" w:eastAsia="仿宋" w:hAnsi="Times New Roman" w:cs="Times New Roman" w:hint="eastAsia"/>
          <w:sz w:val="24"/>
        </w:rPr>
        <w:t>；</w:t>
      </w:r>
      <w:r w:rsidRPr="00460E18">
        <w:rPr>
          <w:rFonts w:ascii="Times New Roman" w:eastAsia="仿宋" w:hAnsi="Times New Roman" w:cs="Times New Roman"/>
          <w:sz w:val="24"/>
        </w:rPr>
        <w:t>国际职业安全健康委员会（</w:t>
      </w:r>
      <w:r w:rsidRPr="00460E18">
        <w:rPr>
          <w:rFonts w:ascii="Times New Roman" w:eastAsia="仿宋" w:hAnsi="Times New Roman" w:cs="Times New Roman" w:hint="eastAsia"/>
          <w:sz w:val="24"/>
        </w:rPr>
        <w:t>OSHA</w:t>
      </w:r>
      <w:r w:rsidRPr="00460E18">
        <w:rPr>
          <w:rFonts w:ascii="Times New Roman" w:eastAsia="仿宋" w:hAnsi="Times New Roman" w:cs="Times New Roman"/>
          <w:sz w:val="24"/>
        </w:rPr>
        <w:t>）</w:t>
      </w:r>
      <w:r w:rsidRPr="00460E18">
        <w:rPr>
          <w:rFonts w:ascii="Times New Roman" w:eastAsia="仿宋" w:hAnsi="Times New Roman" w:cs="Times New Roman" w:hint="eastAsia"/>
          <w:sz w:val="24"/>
        </w:rPr>
        <w:t>规定</w:t>
      </w:r>
      <w:r w:rsidRPr="00460E18">
        <w:rPr>
          <w:rFonts w:ascii="Times New Roman" w:eastAsia="仿宋" w:hAnsi="Times New Roman" w:cs="Times New Roman"/>
          <w:sz w:val="24"/>
        </w:rPr>
        <w:t>工作场所空气中铊的最大容许浓度为</w:t>
      </w:r>
      <w:r w:rsidRPr="00460E18">
        <w:rPr>
          <w:rFonts w:ascii="Times New Roman" w:eastAsia="仿宋" w:hAnsi="Times New Roman" w:cs="Times New Roman" w:hint="eastAsia"/>
          <w:sz w:val="24"/>
        </w:rPr>
        <w:t>0.1</w:t>
      </w:r>
      <w:r w:rsidRPr="00460E18">
        <w:rPr>
          <w:rFonts w:ascii="Times New Roman" w:eastAsia="仿宋" w:hAnsi="Times New Roman" w:cs="Times New Roman"/>
          <w:sz w:val="24"/>
        </w:rPr>
        <w:t>mg/ m</w:t>
      </w:r>
      <w:r w:rsidRPr="00460E18">
        <w:rPr>
          <w:rFonts w:ascii="Times New Roman" w:eastAsia="仿宋" w:hAnsi="Times New Roman" w:cs="Times New Roman"/>
          <w:sz w:val="24"/>
          <w:vertAlign w:val="superscript"/>
        </w:rPr>
        <w:t>3</w:t>
      </w:r>
      <w:r w:rsidR="00FA6B45" w:rsidRPr="00460E18">
        <w:rPr>
          <w:rFonts w:ascii="Times New Roman" w:eastAsia="仿宋" w:hAnsi="Times New Roman" w:cs="Times New Roman" w:hint="eastAsia"/>
          <w:sz w:val="24"/>
        </w:rPr>
        <w:t>；</w:t>
      </w:r>
      <w:r w:rsidRPr="00460E18">
        <w:rPr>
          <w:rFonts w:ascii="Times New Roman" w:eastAsia="仿宋" w:hAnsi="Times New Roman" w:cs="Times New Roman"/>
          <w:sz w:val="24"/>
        </w:rPr>
        <w:t>俄罗斯规定工作场所空气中铊的最大允许浓度是</w:t>
      </w:r>
      <w:r w:rsidRPr="00460E18">
        <w:rPr>
          <w:rFonts w:ascii="Times New Roman" w:eastAsia="仿宋" w:hAnsi="Times New Roman" w:cs="Times New Roman" w:hint="eastAsia"/>
          <w:sz w:val="24"/>
        </w:rPr>
        <w:t>0.01</w:t>
      </w:r>
      <w:r w:rsidRPr="00460E18">
        <w:rPr>
          <w:rFonts w:ascii="Times New Roman" w:eastAsia="仿宋" w:hAnsi="Times New Roman" w:cs="Times New Roman"/>
          <w:sz w:val="24"/>
        </w:rPr>
        <w:t xml:space="preserve"> mg/ m</w:t>
      </w:r>
      <w:r w:rsidRPr="00460E18">
        <w:rPr>
          <w:rFonts w:ascii="Times New Roman" w:eastAsia="仿宋" w:hAnsi="Times New Roman" w:cs="Times New Roman"/>
          <w:sz w:val="24"/>
          <w:vertAlign w:val="superscript"/>
        </w:rPr>
        <w:t>3</w:t>
      </w:r>
      <w:r w:rsidRPr="00460E18">
        <w:rPr>
          <w:rFonts w:ascii="Times New Roman" w:eastAsia="仿宋" w:hAnsi="Times New Roman" w:cs="Times New Roman" w:hint="eastAsia"/>
          <w:sz w:val="24"/>
        </w:rPr>
        <w:t>。</w:t>
      </w:r>
      <w:bookmarkEnd w:id="28"/>
    </w:p>
    <w:p w:rsidR="00593B7C" w:rsidRPr="00460E18" w:rsidRDefault="00593B7C"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当前，国内外有关铊的环境质量标准及污染物排放标准汇总如表</w:t>
      </w:r>
      <w:r w:rsidR="009C311C">
        <w:rPr>
          <w:rFonts w:ascii="Times New Roman" w:eastAsia="仿宋" w:hAnsi="Times New Roman" w:cs="Times New Roman"/>
          <w:sz w:val="24"/>
        </w:rPr>
        <w:t>3</w:t>
      </w:r>
      <w:r w:rsidRPr="00460E18">
        <w:rPr>
          <w:rFonts w:ascii="Times New Roman" w:eastAsia="仿宋" w:hAnsi="Times New Roman" w:cs="Times New Roman" w:hint="eastAsia"/>
          <w:sz w:val="24"/>
        </w:rPr>
        <w:t>所示：</w:t>
      </w:r>
    </w:p>
    <w:p w:rsidR="001E1E04" w:rsidRPr="00DB0089" w:rsidRDefault="001E1E04" w:rsidP="000C6CB9">
      <w:pPr>
        <w:adjustRightInd w:val="0"/>
        <w:snapToGrid w:val="0"/>
        <w:spacing w:line="360" w:lineRule="auto"/>
        <w:jc w:val="center"/>
        <w:rPr>
          <w:rFonts w:ascii="Times New Roman" w:eastAsia="仿宋" w:hAnsi="Times New Roman" w:cs="Times New Roman"/>
          <w:b/>
          <w:sz w:val="24"/>
        </w:rPr>
      </w:pPr>
      <w:bookmarkStart w:id="33" w:name="OLE_LINK5"/>
      <w:r w:rsidRPr="00DB0089">
        <w:rPr>
          <w:rFonts w:ascii="Times New Roman" w:eastAsia="仿宋" w:hAnsi="Times New Roman" w:cs="Times New Roman" w:hint="eastAsia"/>
          <w:b/>
          <w:sz w:val="24"/>
        </w:rPr>
        <w:t>表</w:t>
      </w:r>
      <w:r w:rsidR="009C311C">
        <w:rPr>
          <w:rFonts w:ascii="Times New Roman" w:eastAsia="仿宋" w:hAnsi="Times New Roman" w:cs="Times New Roman"/>
          <w:b/>
          <w:sz w:val="24"/>
        </w:rPr>
        <w:t xml:space="preserve">3 </w:t>
      </w:r>
      <w:r w:rsidRPr="00DB0089">
        <w:rPr>
          <w:rFonts w:ascii="Times New Roman" w:eastAsia="仿宋" w:hAnsi="Times New Roman" w:cs="Times New Roman" w:hint="eastAsia"/>
          <w:b/>
          <w:sz w:val="24"/>
        </w:rPr>
        <w:t>国内外</w:t>
      </w:r>
      <w:r w:rsidR="003E0F3C">
        <w:rPr>
          <w:rFonts w:ascii="Times New Roman" w:eastAsia="仿宋" w:hAnsi="Times New Roman" w:cs="Times New Roman" w:hint="eastAsia"/>
          <w:b/>
          <w:sz w:val="24"/>
        </w:rPr>
        <w:t>有关铊的环境质量标准及污染排放标准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700"/>
        <w:gridCol w:w="2975"/>
        <w:gridCol w:w="2637"/>
      </w:tblGrid>
      <w:tr w:rsidR="001E1E04" w:rsidRPr="00DB0089" w:rsidTr="004E57F8">
        <w:trPr>
          <w:trHeight w:val="397"/>
          <w:tblHeader/>
        </w:trPr>
        <w:tc>
          <w:tcPr>
            <w:tcW w:w="596" w:type="pct"/>
            <w:shd w:val="clear" w:color="auto" w:fill="auto"/>
            <w:vAlign w:val="center"/>
            <w:hideMark/>
          </w:tcPr>
          <w:bookmarkEnd w:id="33"/>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地区</w:t>
            </w: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类别</w:t>
            </w:r>
          </w:p>
        </w:tc>
        <w:tc>
          <w:tcPr>
            <w:tcW w:w="3380" w:type="pct"/>
            <w:gridSpan w:val="2"/>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标准及浓度限值</w:t>
            </w:r>
          </w:p>
        </w:tc>
      </w:tr>
      <w:tr w:rsidR="003E0F3C" w:rsidRPr="00DB0089" w:rsidTr="003E0F3C">
        <w:trPr>
          <w:trHeight w:val="397"/>
        </w:trPr>
        <w:tc>
          <w:tcPr>
            <w:tcW w:w="596" w:type="pct"/>
            <w:vMerge w:val="restart"/>
            <w:shd w:val="clear" w:color="auto" w:fill="auto"/>
            <w:vAlign w:val="center"/>
            <w:hideMark/>
          </w:tcPr>
          <w:p w:rsidR="003E0F3C" w:rsidRPr="00DB0089" w:rsidRDefault="003E0F3C"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中国</w:t>
            </w:r>
          </w:p>
        </w:tc>
        <w:tc>
          <w:tcPr>
            <w:tcW w:w="1024" w:type="pct"/>
            <w:vMerge w:val="restart"/>
            <w:shd w:val="clear" w:color="auto" w:fill="auto"/>
            <w:vAlign w:val="center"/>
            <w:hideMark/>
          </w:tcPr>
          <w:p w:rsidR="003E0F3C" w:rsidRPr="00DB0089" w:rsidRDefault="003E0F3C"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环境质量标准</w:t>
            </w:r>
          </w:p>
        </w:tc>
        <w:tc>
          <w:tcPr>
            <w:tcW w:w="1792" w:type="pct"/>
            <w:shd w:val="clear" w:color="auto" w:fill="auto"/>
            <w:vAlign w:val="center"/>
            <w:hideMark/>
          </w:tcPr>
          <w:p w:rsidR="003E0F3C" w:rsidRPr="00DB0089" w:rsidRDefault="003E0F3C"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Pr>
                <w:rFonts w:ascii="Times New Roman" w:eastAsia="仿宋" w:hAnsi="Times New Roman" w:cs="Times New Roman" w:hint="eastAsia"/>
                <w:bCs/>
                <w:color w:val="000000"/>
                <w:kern w:val="0"/>
                <w:sz w:val="24"/>
                <w:szCs w:val="24"/>
              </w:rPr>
              <w:t>集中式水源地</w:t>
            </w:r>
            <w:r w:rsidRPr="00DB0089">
              <w:rPr>
                <w:rFonts w:ascii="Times New Roman" w:eastAsia="仿宋" w:hAnsi="Times New Roman" w:cs="Times New Roman"/>
                <w:bCs/>
                <w:color w:val="000000"/>
                <w:kern w:val="0"/>
                <w:sz w:val="24"/>
                <w:szCs w:val="24"/>
              </w:rPr>
              <w:t>最高允许值</w:t>
            </w:r>
          </w:p>
        </w:tc>
        <w:tc>
          <w:tcPr>
            <w:tcW w:w="1588" w:type="pct"/>
            <w:shd w:val="clear" w:color="auto" w:fill="auto"/>
            <w:vAlign w:val="center"/>
            <w:hideMark/>
          </w:tcPr>
          <w:p w:rsidR="003E0F3C" w:rsidRPr="00DB0089" w:rsidRDefault="003E0F3C"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0.0001 mg/L</w:t>
            </w:r>
          </w:p>
        </w:tc>
      </w:tr>
      <w:tr w:rsidR="003E0F3C" w:rsidRPr="00DB0089" w:rsidTr="003E0F3C">
        <w:trPr>
          <w:trHeight w:val="397"/>
        </w:trPr>
        <w:tc>
          <w:tcPr>
            <w:tcW w:w="596" w:type="pct"/>
            <w:vMerge/>
            <w:vAlign w:val="center"/>
            <w:hideMark/>
          </w:tcPr>
          <w:p w:rsidR="003E0F3C" w:rsidRPr="00DB0089" w:rsidRDefault="003E0F3C"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vAlign w:val="center"/>
            <w:hideMark/>
          </w:tcPr>
          <w:p w:rsidR="003E0F3C" w:rsidRPr="00DB0089" w:rsidRDefault="003E0F3C" w:rsidP="000C6CB9">
            <w:pPr>
              <w:widowControl/>
              <w:adjustRightInd w:val="0"/>
              <w:snapToGrid w:val="0"/>
              <w:spacing w:line="360" w:lineRule="auto"/>
              <w:jc w:val="left"/>
              <w:rPr>
                <w:rFonts w:ascii="Times New Roman" w:eastAsia="仿宋" w:hAnsi="Times New Roman" w:cs="Times New Roman"/>
                <w:bCs/>
                <w:color w:val="000000"/>
                <w:kern w:val="0"/>
                <w:sz w:val="24"/>
                <w:szCs w:val="24"/>
              </w:rPr>
            </w:pPr>
          </w:p>
        </w:tc>
        <w:tc>
          <w:tcPr>
            <w:tcW w:w="1792" w:type="pct"/>
            <w:shd w:val="clear" w:color="auto" w:fill="auto"/>
            <w:vAlign w:val="center"/>
            <w:hideMark/>
          </w:tcPr>
          <w:p w:rsidR="003E0F3C" w:rsidRPr="00DB0089" w:rsidRDefault="003E0F3C"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饮用水中最高允许值</w:t>
            </w:r>
          </w:p>
        </w:tc>
        <w:tc>
          <w:tcPr>
            <w:tcW w:w="1588" w:type="pct"/>
            <w:shd w:val="clear" w:color="auto" w:fill="auto"/>
            <w:vAlign w:val="center"/>
            <w:hideMark/>
          </w:tcPr>
          <w:p w:rsidR="003E0F3C" w:rsidRPr="00DB0089" w:rsidRDefault="003E0F3C"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0.0001 mg/L</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val="restar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污染物排放标准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无机化学工业废水中最高允许值</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0.005 mg/L</w:t>
            </w:r>
          </w:p>
        </w:tc>
      </w:tr>
      <w:tr w:rsidR="00FA6B45" w:rsidRPr="00DB0089" w:rsidTr="003E0F3C">
        <w:trPr>
          <w:trHeight w:val="397"/>
        </w:trPr>
        <w:tc>
          <w:tcPr>
            <w:tcW w:w="596" w:type="pct"/>
            <w:vMerge/>
            <w:vAlign w:val="center"/>
          </w:tcPr>
          <w:p w:rsidR="00FA6B45" w:rsidRPr="00DB0089" w:rsidRDefault="00FA6B45"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shd w:val="clear" w:color="auto" w:fill="auto"/>
            <w:vAlign w:val="center"/>
          </w:tcPr>
          <w:p w:rsidR="00FA6B45" w:rsidRPr="00DB0089" w:rsidRDefault="00FA6B45"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p>
        </w:tc>
        <w:tc>
          <w:tcPr>
            <w:tcW w:w="1792" w:type="pct"/>
            <w:shd w:val="clear" w:color="auto" w:fill="auto"/>
            <w:vAlign w:val="center"/>
          </w:tcPr>
          <w:p w:rsidR="00FA6B45" w:rsidRPr="00DB0089" w:rsidRDefault="00FA6B45"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无机化学工业废</w:t>
            </w:r>
            <w:r>
              <w:rPr>
                <w:rFonts w:ascii="Times New Roman" w:eastAsia="仿宋" w:hAnsi="Times New Roman" w:cs="Times New Roman" w:hint="eastAsia"/>
                <w:bCs/>
                <w:color w:val="000000"/>
                <w:kern w:val="0"/>
                <w:sz w:val="24"/>
                <w:szCs w:val="24"/>
              </w:rPr>
              <w:t>气</w:t>
            </w:r>
            <w:r w:rsidRPr="00DB0089">
              <w:rPr>
                <w:rFonts w:ascii="Times New Roman" w:eastAsia="仿宋" w:hAnsi="Times New Roman" w:cs="Times New Roman"/>
                <w:bCs/>
                <w:color w:val="000000"/>
                <w:kern w:val="0"/>
                <w:sz w:val="24"/>
                <w:szCs w:val="24"/>
              </w:rPr>
              <w:t>中最高允许值</w:t>
            </w:r>
          </w:p>
        </w:tc>
        <w:tc>
          <w:tcPr>
            <w:tcW w:w="1588" w:type="pct"/>
            <w:shd w:val="clear" w:color="auto" w:fill="auto"/>
            <w:vAlign w:val="center"/>
          </w:tcPr>
          <w:p w:rsidR="00FA6B45" w:rsidRPr="00DB0089" w:rsidRDefault="003E0F3C"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B83357">
              <w:rPr>
                <w:rFonts w:ascii="Times New Roman" w:eastAsia="仿宋" w:hAnsi="Times New Roman" w:cs="Times New Roman"/>
                <w:sz w:val="28"/>
                <w:szCs w:val="28"/>
              </w:rPr>
              <w:t>0.05mg/m</w:t>
            </w:r>
            <w:r w:rsidRPr="00B83357">
              <w:rPr>
                <w:rFonts w:ascii="Times New Roman" w:eastAsia="仿宋" w:hAnsi="Times New Roman" w:cs="Times New Roman"/>
                <w:sz w:val="28"/>
                <w:szCs w:val="28"/>
                <w:vertAlign w:val="superscript"/>
              </w:rPr>
              <w:t>3</w:t>
            </w:r>
          </w:p>
        </w:tc>
      </w:tr>
      <w:tr w:rsidR="003E0F3C" w:rsidRPr="00DB0089" w:rsidTr="003E0F3C">
        <w:trPr>
          <w:trHeight w:val="397"/>
        </w:trPr>
        <w:tc>
          <w:tcPr>
            <w:tcW w:w="596" w:type="pct"/>
            <w:vMerge/>
            <w:vAlign w:val="center"/>
          </w:tcPr>
          <w:p w:rsidR="003E0F3C" w:rsidRPr="00DB0089" w:rsidRDefault="003E0F3C"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shd w:val="clear" w:color="auto" w:fill="auto"/>
            <w:vAlign w:val="center"/>
          </w:tcPr>
          <w:p w:rsidR="003E0F3C" w:rsidRPr="00DB0089" w:rsidRDefault="003E0F3C"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p>
        </w:tc>
        <w:tc>
          <w:tcPr>
            <w:tcW w:w="1792" w:type="pct"/>
            <w:shd w:val="clear" w:color="auto" w:fill="auto"/>
            <w:vAlign w:val="center"/>
          </w:tcPr>
          <w:p w:rsidR="003E0F3C" w:rsidRPr="003E0F3C" w:rsidRDefault="003E0F3C"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3E0F3C">
              <w:rPr>
                <w:rFonts w:ascii="Times New Roman" w:eastAsia="仿宋" w:hAnsi="Times New Roman" w:cs="Times New Roman"/>
                <w:sz w:val="24"/>
                <w:szCs w:val="32"/>
              </w:rPr>
              <w:t>水泥窑协同处置固体废物污染控制标准</w:t>
            </w:r>
          </w:p>
        </w:tc>
        <w:tc>
          <w:tcPr>
            <w:tcW w:w="1588" w:type="pct"/>
            <w:shd w:val="clear" w:color="auto" w:fill="auto"/>
            <w:vAlign w:val="center"/>
          </w:tcPr>
          <w:p w:rsidR="003E0F3C" w:rsidRPr="003E0F3C" w:rsidRDefault="003E0F3C" w:rsidP="000C6CB9">
            <w:pPr>
              <w:widowControl/>
              <w:adjustRightInd w:val="0"/>
              <w:snapToGrid w:val="0"/>
              <w:spacing w:line="360" w:lineRule="auto"/>
              <w:jc w:val="center"/>
              <w:rPr>
                <w:rFonts w:ascii="Times New Roman" w:eastAsia="仿宋" w:hAnsi="Times New Roman" w:cs="Times New Roman"/>
                <w:sz w:val="24"/>
                <w:szCs w:val="28"/>
              </w:rPr>
            </w:pPr>
            <w:r w:rsidRPr="003E0F3C">
              <w:rPr>
                <w:rFonts w:ascii="Times New Roman" w:eastAsia="仿宋" w:hAnsi="Times New Roman" w:cs="Times New Roman"/>
                <w:sz w:val="24"/>
                <w:szCs w:val="32"/>
              </w:rPr>
              <w:t>1.0mg/m</w:t>
            </w:r>
            <w:r w:rsidRPr="003E0F3C">
              <w:rPr>
                <w:rFonts w:ascii="Times New Roman" w:eastAsia="仿宋" w:hAnsi="Times New Roman" w:cs="Times New Roman"/>
                <w:sz w:val="24"/>
                <w:szCs w:val="32"/>
                <w:vertAlign w:val="superscript"/>
              </w:rPr>
              <w:t>3</w:t>
            </w:r>
            <w:r w:rsidRPr="003E0F3C">
              <w:rPr>
                <w:rFonts w:ascii="Times New Roman" w:eastAsia="仿宋" w:hAnsi="Times New Roman" w:cs="Times New Roman"/>
                <w:sz w:val="24"/>
                <w:szCs w:val="32"/>
              </w:rPr>
              <w:t>（以</w:t>
            </w:r>
            <w:proofErr w:type="spellStart"/>
            <w:r w:rsidRPr="003E0F3C">
              <w:rPr>
                <w:rFonts w:ascii="Times New Roman" w:eastAsia="仿宋" w:hAnsi="Times New Roman" w:cs="Times New Roman"/>
                <w:sz w:val="24"/>
                <w:szCs w:val="32"/>
              </w:rPr>
              <w:t>Tl+Cd+Pb+As</w:t>
            </w:r>
            <w:proofErr w:type="spellEnd"/>
            <w:r w:rsidRPr="003E0F3C">
              <w:rPr>
                <w:rFonts w:ascii="Times New Roman" w:eastAsia="仿宋" w:hAnsi="Times New Roman" w:cs="Times New Roman"/>
                <w:sz w:val="24"/>
                <w:szCs w:val="32"/>
              </w:rPr>
              <w:t>计）</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Cs/>
                <w:color w:val="000000"/>
                <w:kern w:val="0"/>
                <w:sz w:val="24"/>
                <w:szCs w:val="24"/>
              </w:rPr>
            </w:pP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工业废水中最高允许值</w:t>
            </w:r>
          </w:p>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（湖南省）</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0.005 mg/L</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Cs/>
                <w:color w:val="000000"/>
                <w:kern w:val="0"/>
                <w:sz w:val="24"/>
                <w:szCs w:val="24"/>
              </w:rPr>
            </w:pP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工业废水中最高允许值</w:t>
            </w:r>
          </w:p>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（广东省）</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0.005 mg/L</w:t>
            </w:r>
            <w:r w:rsidRPr="00DB0089">
              <w:rPr>
                <w:rFonts w:ascii="Times New Roman" w:eastAsia="仿宋" w:hAnsi="Times New Roman" w:cs="Times New Roman"/>
                <w:bCs/>
                <w:color w:val="000000"/>
                <w:kern w:val="0"/>
                <w:sz w:val="24"/>
                <w:szCs w:val="24"/>
              </w:rPr>
              <w:t>（现有企业</w:t>
            </w:r>
            <w:r w:rsidRPr="00DB0089">
              <w:rPr>
                <w:rFonts w:ascii="Times New Roman" w:eastAsia="仿宋" w:hAnsi="Times New Roman" w:cs="Times New Roman"/>
                <w:bCs/>
                <w:color w:val="000000"/>
                <w:kern w:val="0"/>
                <w:sz w:val="24"/>
                <w:szCs w:val="24"/>
              </w:rPr>
              <w:t>2020</w:t>
            </w:r>
            <w:r w:rsidRPr="00DB0089">
              <w:rPr>
                <w:rFonts w:ascii="Times New Roman" w:eastAsia="仿宋" w:hAnsi="Times New Roman" w:cs="Times New Roman"/>
                <w:bCs/>
                <w:color w:val="000000"/>
                <w:kern w:val="0"/>
                <w:sz w:val="24"/>
                <w:szCs w:val="24"/>
              </w:rPr>
              <w:t>年前）；</w:t>
            </w:r>
            <w:r w:rsidRPr="00DB0089">
              <w:rPr>
                <w:rFonts w:ascii="Times New Roman" w:eastAsia="仿宋" w:hAnsi="Times New Roman" w:cs="Times New Roman"/>
                <w:bCs/>
                <w:color w:val="000000"/>
                <w:kern w:val="0"/>
                <w:sz w:val="24"/>
                <w:szCs w:val="24"/>
              </w:rPr>
              <w:t>0.002 mg/L</w:t>
            </w:r>
            <w:r w:rsidRPr="00DB0089">
              <w:rPr>
                <w:rFonts w:ascii="Times New Roman" w:eastAsia="仿宋" w:hAnsi="Times New Roman" w:cs="Times New Roman"/>
                <w:bCs/>
                <w:color w:val="000000"/>
                <w:kern w:val="0"/>
                <w:sz w:val="24"/>
                <w:szCs w:val="24"/>
              </w:rPr>
              <w:t>（新建企业及现有企业</w:t>
            </w:r>
            <w:r w:rsidRPr="00DB0089">
              <w:rPr>
                <w:rFonts w:ascii="Times New Roman" w:eastAsia="仿宋" w:hAnsi="Times New Roman" w:cs="Times New Roman"/>
                <w:bCs/>
                <w:color w:val="000000"/>
                <w:kern w:val="0"/>
                <w:sz w:val="24"/>
                <w:szCs w:val="24"/>
              </w:rPr>
              <w:t>2020</w:t>
            </w:r>
            <w:r w:rsidRPr="00DB0089">
              <w:rPr>
                <w:rFonts w:ascii="Times New Roman" w:eastAsia="仿宋" w:hAnsi="Times New Roman" w:cs="Times New Roman"/>
                <w:bCs/>
                <w:color w:val="000000"/>
                <w:kern w:val="0"/>
                <w:sz w:val="24"/>
                <w:szCs w:val="24"/>
              </w:rPr>
              <w:t>年后）</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Cs/>
                <w:color w:val="000000"/>
                <w:kern w:val="0"/>
                <w:sz w:val="24"/>
                <w:szCs w:val="24"/>
              </w:rPr>
            </w:pP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钢铁工业废水中最高允许值（江苏省）</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0.002 mg/L</w:t>
            </w:r>
          </w:p>
        </w:tc>
      </w:tr>
      <w:tr w:rsidR="001E1E04" w:rsidRPr="00DB0089" w:rsidTr="003E0F3C">
        <w:trPr>
          <w:trHeight w:val="397"/>
        </w:trPr>
        <w:tc>
          <w:tcPr>
            <w:tcW w:w="596" w:type="pct"/>
            <w:vMerge w:val="restar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美国</w:t>
            </w:r>
          </w:p>
        </w:tc>
        <w:tc>
          <w:tcPr>
            <w:tcW w:w="1024" w:type="pct"/>
            <w:vMerge w:val="restar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环境质量标准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海水中最高允许值</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0.004 mg/L</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Cs/>
                <w:color w:val="000000"/>
                <w:kern w:val="0"/>
                <w:sz w:val="24"/>
                <w:szCs w:val="24"/>
              </w:rPr>
            </w:pP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饮用水中最高允许值</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0.002 mg/L</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Cs/>
                <w:color w:val="000000"/>
                <w:kern w:val="0"/>
                <w:sz w:val="24"/>
                <w:szCs w:val="24"/>
              </w:rPr>
            </w:pP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饮用水中最安全阈值</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0.0005 mg/L</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污染物排放标准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工业废水中最高允许值</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0.14mg/L</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职业健康标准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工作场所空气中最大容许浓度</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0.1mg/m</w:t>
            </w:r>
            <w:r w:rsidRPr="00DB0089">
              <w:rPr>
                <w:rFonts w:ascii="Times New Roman" w:eastAsia="仿宋" w:hAnsi="Times New Roman" w:cs="Times New Roman"/>
                <w:bCs/>
                <w:color w:val="000000"/>
                <w:kern w:val="0"/>
                <w:sz w:val="24"/>
                <w:szCs w:val="24"/>
                <w:vertAlign w:val="superscript"/>
              </w:rPr>
              <w:t>3</w:t>
            </w:r>
          </w:p>
        </w:tc>
      </w:tr>
      <w:tr w:rsidR="001E1E04" w:rsidRPr="00DB0089" w:rsidTr="003E0F3C">
        <w:trPr>
          <w:trHeight w:val="397"/>
        </w:trPr>
        <w:tc>
          <w:tcPr>
            <w:tcW w:w="596" w:type="pct"/>
            <w:vMerge w:val="restar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加拿大</w:t>
            </w:r>
          </w:p>
        </w:tc>
        <w:tc>
          <w:tcPr>
            <w:tcW w:w="1024" w:type="pct"/>
            <w:vMerge w:val="restar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环境质量标准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饮用水中最高允许值</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0.0008 mg/L</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Cs/>
                <w:color w:val="000000"/>
                <w:kern w:val="0"/>
                <w:sz w:val="24"/>
                <w:szCs w:val="24"/>
              </w:rPr>
            </w:pP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农业、住宅、公园、商业以及工业用地土壤</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1.0mg/kg</w:t>
            </w:r>
          </w:p>
        </w:tc>
      </w:tr>
      <w:tr w:rsidR="001E1E04" w:rsidRPr="00DB0089" w:rsidTr="003E0F3C">
        <w:trPr>
          <w:trHeight w:val="397"/>
        </w:trPr>
        <w:tc>
          <w:tcPr>
            <w:tcW w:w="596" w:type="pct"/>
            <w:vMerge w:val="restar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俄罗斯</w:t>
            </w: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环境质量标准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饮用水中最高允许值</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0.0001 mg/L</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职业健康标准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工作场所空气中最大容许浓度</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0.01 mg/m</w:t>
            </w:r>
            <w:r w:rsidRPr="00DB0089">
              <w:rPr>
                <w:rFonts w:ascii="Times New Roman" w:eastAsia="仿宋" w:hAnsi="Times New Roman" w:cs="Times New Roman"/>
                <w:bCs/>
                <w:color w:val="000000"/>
                <w:kern w:val="0"/>
                <w:sz w:val="24"/>
                <w:szCs w:val="24"/>
                <w:vertAlign w:val="superscript"/>
              </w:rPr>
              <w:t>3</w:t>
            </w:r>
          </w:p>
        </w:tc>
      </w:tr>
      <w:tr w:rsidR="001E1E04" w:rsidRPr="00DB0089" w:rsidTr="003E0F3C">
        <w:trPr>
          <w:trHeight w:val="397"/>
        </w:trPr>
        <w:tc>
          <w:tcPr>
            <w:tcW w:w="596" w:type="pct"/>
            <w:vMerge w:val="restar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德国</w:t>
            </w: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环境质量标准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农业（粮食、蔬菜）土壤中的最高允许值</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1.0 mg/kg</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污染物排放标准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烟道排放气体最高允许值</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0.2mg/m</w:t>
            </w:r>
            <w:r w:rsidRPr="00DB0089">
              <w:rPr>
                <w:rFonts w:ascii="Times New Roman" w:eastAsia="仿宋" w:hAnsi="Times New Roman" w:cs="Times New Roman"/>
                <w:bCs/>
                <w:color w:val="000000"/>
                <w:kern w:val="0"/>
                <w:sz w:val="24"/>
                <w:szCs w:val="24"/>
                <w:vertAlign w:val="superscript"/>
              </w:rPr>
              <w:t>3</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
                <w:bCs/>
                <w:color w:val="000000"/>
                <w:kern w:val="0"/>
                <w:sz w:val="24"/>
                <w:szCs w:val="24"/>
              </w:rPr>
            </w:pP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职业健康标准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工作场所空气中最大容许浓度</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0.1mg/m</w:t>
            </w:r>
            <w:r w:rsidRPr="00DB0089">
              <w:rPr>
                <w:rFonts w:ascii="Times New Roman" w:eastAsia="仿宋" w:hAnsi="Times New Roman" w:cs="Times New Roman"/>
                <w:bCs/>
                <w:color w:val="000000"/>
                <w:kern w:val="0"/>
                <w:sz w:val="24"/>
                <w:szCs w:val="24"/>
                <w:vertAlign w:val="superscript"/>
              </w:rPr>
              <w:t>3</w:t>
            </w:r>
          </w:p>
        </w:tc>
      </w:tr>
      <w:tr w:rsidR="001E1E04" w:rsidRPr="00DB0089" w:rsidTr="003E0F3C">
        <w:trPr>
          <w:trHeight w:val="397"/>
        </w:trPr>
        <w:tc>
          <w:tcPr>
            <w:tcW w:w="596" w:type="pct"/>
            <w:vMerge w:val="restar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瑞士</w:t>
            </w: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环境质量标准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清洁空气规定的浓度</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2g/m</w:t>
            </w:r>
            <w:r w:rsidRPr="00DB0089">
              <w:rPr>
                <w:rFonts w:ascii="Times New Roman" w:eastAsia="仿宋" w:hAnsi="Times New Roman" w:cs="Times New Roman"/>
                <w:bCs/>
                <w:color w:val="000000"/>
                <w:kern w:val="0"/>
                <w:sz w:val="24"/>
                <w:szCs w:val="24"/>
                <w:vertAlign w:val="superscript"/>
              </w:rPr>
              <w:t>3</w:t>
            </w:r>
            <w:r w:rsidRPr="00DB0089">
              <w:rPr>
                <w:rFonts w:ascii="Times New Roman" w:eastAsia="仿宋" w:hAnsi="Times New Roman" w:cs="Times New Roman"/>
                <w:bCs/>
                <w:color w:val="000000"/>
                <w:kern w:val="0"/>
                <w:sz w:val="24"/>
                <w:szCs w:val="24"/>
              </w:rPr>
              <w:t>/d</w:t>
            </w:r>
          </w:p>
        </w:tc>
      </w:tr>
      <w:tr w:rsidR="001E1E04" w:rsidRPr="00DB0089" w:rsidTr="003E0F3C">
        <w:trPr>
          <w:trHeight w:val="397"/>
        </w:trPr>
        <w:tc>
          <w:tcPr>
            <w:tcW w:w="596" w:type="pct"/>
            <w:vMerge/>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bCs/>
                <w:color w:val="000000"/>
                <w:kern w:val="0"/>
                <w:sz w:val="24"/>
                <w:szCs w:val="24"/>
              </w:rPr>
            </w:pPr>
          </w:p>
        </w:tc>
        <w:tc>
          <w:tcPr>
            <w:tcW w:w="1024"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职业健康标准</w:t>
            </w:r>
          </w:p>
        </w:tc>
        <w:tc>
          <w:tcPr>
            <w:tcW w:w="1792"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工作场所空气中最大容许浓度</w:t>
            </w:r>
          </w:p>
        </w:tc>
        <w:tc>
          <w:tcPr>
            <w:tcW w:w="1588" w:type="pct"/>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Cs/>
                <w:color w:val="000000"/>
                <w:kern w:val="0"/>
                <w:sz w:val="24"/>
                <w:szCs w:val="24"/>
              </w:rPr>
            </w:pPr>
            <w:r w:rsidRPr="00DB0089">
              <w:rPr>
                <w:rFonts w:ascii="Times New Roman" w:eastAsia="仿宋" w:hAnsi="Times New Roman" w:cs="Times New Roman"/>
                <w:bCs/>
                <w:color w:val="000000"/>
                <w:kern w:val="0"/>
                <w:sz w:val="24"/>
                <w:szCs w:val="24"/>
              </w:rPr>
              <w:t>0.1mg/m</w:t>
            </w:r>
            <w:r w:rsidRPr="00DB0089">
              <w:rPr>
                <w:rFonts w:ascii="Times New Roman" w:eastAsia="仿宋" w:hAnsi="Times New Roman" w:cs="Times New Roman"/>
                <w:bCs/>
                <w:color w:val="000000"/>
                <w:kern w:val="0"/>
                <w:sz w:val="24"/>
                <w:szCs w:val="24"/>
                <w:vertAlign w:val="superscript"/>
              </w:rPr>
              <w:t>3</w:t>
            </w:r>
          </w:p>
        </w:tc>
      </w:tr>
    </w:tbl>
    <w:p w:rsidR="00D47DF5" w:rsidRPr="00D47DF5" w:rsidRDefault="00D47DF5" w:rsidP="000C6CB9">
      <w:pPr>
        <w:adjustRightInd w:val="0"/>
        <w:snapToGrid w:val="0"/>
        <w:spacing w:beforeLines="100" w:before="312" w:afterLines="100" w:after="312" w:line="360" w:lineRule="auto"/>
        <w:outlineLvl w:val="0"/>
        <w:rPr>
          <w:rFonts w:ascii="Times New Roman" w:eastAsia="仿宋" w:hAnsi="Times New Roman" w:cs="Times New Roman"/>
          <w:b/>
          <w:sz w:val="36"/>
        </w:rPr>
      </w:pPr>
      <w:bookmarkStart w:id="34" w:name="_Toc532897041"/>
      <w:r w:rsidRPr="00D47DF5">
        <w:rPr>
          <w:rFonts w:ascii="Times New Roman" w:eastAsia="仿宋" w:hAnsi="Times New Roman" w:cs="Times New Roman"/>
          <w:b/>
          <w:sz w:val="36"/>
        </w:rPr>
        <w:t>5</w:t>
      </w:r>
      <w:r w:rsidRPr="00D47DF5">
        <w:rPr>
          <w:rFonts w:ascii="Times New Roman" w:eastAsia="仿宋" w:hAnsi="Times New Roman" w:cs="Times New Roman"/>
          <w:b/>
          <w:sz w:val="36"/>
        </w:rPr>
        <w:t>、</w:t>
      </w:r>
      <w:r w:rsidRPr="00D47DF5">
        <w:rPr>
          <w:rFonts w:ascii="Times New Roman" w:eastAsia="仿宋" w:hAnsi="Times New Roman" w:cs="Times New Roman" w:hint="eastAsia"/>
          <w:b/>
          <w:sz w:val="36"/>
        </w:rPr>
        <w:t>标准的主要技术内容</w:t>
      </w:r>
      <w:bookmarkEnd w:id="34"/>
    </w:p>
    <w:p w:rsidR="00F55BF2" w:rsidRPr="00460E18" w:rsidRDefault="00F55BF2" w:rsidP="000C6CB9">
      <w:pPr>
        <w:adjustRightInd w:val="0"/>
        <w:snapToGrid w:val="0"/>
        <w:spacing w:line="360" w:lineRule="auto"/>
        <w:rPr>
          <w:rFonts w:ascii="Times New Roman" w:eastAsia="仿宋" w:hAnsi="Times New Roman" w:cs="Times New Roman"/>
          <w:sz w:val="24"/>
        </w:rPr>
      </w:pPr>
      <w:r w:rsidRPr="00F55BF2">
        <w:rPr>
          <w:rFonts w:ascii="Times New Roman" w:eastAsia="仿宋" w:hAnsi="Times New Roman" w:cs="Times New Roman" w:hint="eastAsia"/>
          <w:sz w:val="28"/>
        </w:rPr>
        <w:t xml:space="preserve"> </w:t>
      </w:r>
      <w:r w:rsidRPr="00F55BF2">
        <w:rPr>
          <w:rFonts w:ascii="Times New Roman" w:eastAsia="仿宋" w:hAnsi="Times New Roman" w:cs="Times New Roman"/>
          <w:sz w:val="28"/>
        </w:rPr>
        <w:t xml:space="preserve">  </w:t>
      </w:r>
      <w:r w:rsidRPr="00460E18">
        <w:rPr>
          <w:rFonts w:ascii="Times New Roman" w:eastAsia="仿宋" w:hAnsi="Times New Roman" w:cs="Times New Roman"/>
          <w:sz w:val="24"/>
        </w:rPr>
        <w:t xml:space="preserve"> </w:t>
      </w:r>
      <w:r w:rsidRPr="00460E18">
        <w:rPr>
          <w:rFonts w:ascii="Times New Roman" w:eastAsia="仿宋" w:hAnsi="Times New Roman" w:cs="Times New Roman" w:hint="eastAsia"/>
          <w:sz w:val="24"/>
        </w:rPr>
        <w:t>本标准主体部分主要包括以下</w:t>
      </w:r>
      <w:r w:rsidRPr="00460E18">
        <w:rPr>
          <w:rFonts w:ascii="Times New Roman" w:eastAsia="仿宋" w:hAnsi="Times New Roman" w:cs="Times New Roman" w:hint="eastAsia"/>
          <w:sz w:val="24"/>
        </w:rPr>
        <w:t>6</w:t>
      </w:r>
      <w:r w:rsidRPr="00460E18">
        <w:rPr>
          <w:rFonts w:ascii="Times New Roman" w:eastAsia="仿宋" w:hAnsi="Times New Roman" w:cs="Times New Roman" w:hint="eastAsia"/>
          <w:sz w:val="24"/>
        </w:rPr>
        <w:t>部分内容：</w:t>
      </w:r>
    </w:p>
    <w:p w:rsidR="00D47DF5" w:rsidRDefault="00592560" w:rsidP="000C6CB9">
      <w:pPr>
        <w:adjustRightInd w:val="0"/>
        <w:snapToGrid w:val="0"/>
        <w:spacing w:line="360" w:lineRule="auto"/>
        <w:outlineLvl w:val="1"/>
        <w:rPr>
          <w:rFonts w:ascii="Times New Roman" w:eastAsia="仿宋" w:hAnsi="Times New Roman" w:cs="Times New Roman"/>
          <w:b/>
          <w:sz w:val="32"/>
        </w:rPr>
      </w:pPr>
      <w:bookmarkStart w:id="35" w:name="_Toc532897042"/>
      <w:r w:rsidRPr="00592560">
        <w:rPr>
          <w:rFonts w:ascii="Times New Roman" w:eastAsia="仿宋" w:hAnsi="Times New Roman" w:cs="Times New Roman"/>
          <w:b/>
          <w:sz w:val="32"/>
        </w:rPr>
        <w:t xml:space="preserve">5.1 </w:t>
      </w:r>
      <w:r w:rsidR="00F55BF2">
        <w:rPr>
          <w:rFonts w:ascii="Times New Roman" w:eastAsia="仿宋" w:hAnsi="Times New Roman" w:cs="Times New Roman" w:hint="eastAsia"/>
          <w:b/>
          <w:sz w:val="32"/>
        </w:rPr>
        <w:t>范围</w:t>
      </w:r>
      <w:bookmarkEnd w:id="35"/>
    </w:p>
    <w:p w:rsidR="00F55BF2" w:rsidRPr="00460E18" w:rsidRDefault="00F55BF2" w:rsidP="000C6CB9">
      <w:pPr>
        <w:adjustRightInd w:val="0"/>
        <w:snapToGrid w:val="0"/>
        <w:spacing w:line="360" w:lineRule="auto"/>
        <w:rPr>
          <w:rFonts w:ascii="Times New Roman" w:eastAsia="仿宋" w:hAnsi="Times New Roman" w:cs="Times New Roman"/>
          <w:sz w:val="24"/>
        </w:rPr>
      </w:pPr>
      <w:r w:rsidRPr="00F55BF2">
        <w:rPr>
          <w:rFonts w:ascii="Times New Roman" w:eastAsia="仿宋" w:hAnsi="Times New Roman" w:cs="Times New Roman" w:hint="eastAsia"/>
          <w:sz w:val="28"/>
        </w:rPr>
        <w:t xml:space="preserve"> </w:t>
      </w:r>
      <w:r w:rsidRPr="00F55BF2">
        <w:rPr>
          <w:rFonts w:ascii="Times New Roman" w:eastAsia="仿宋" w:hAnsi="Times New Roman" w:cs="Times New Roman"/>
          <w:sz w:val="28"/>
        </w:rPr>
        <w:t xml:space="preserve">   </w:t>
      </w:r>
      <w:r w:rsidRPr="00460E18">
        <w:rPr>
          <w:rFonts w:ascii="Times New Roman" w:eastAsia="仿宋" w:hAnsi="Times New Roman" w:cs="Times New Roman" w:hint="eastAsia"/>
          <w:sz w:val="24"/>
        </w:rPr>
        <w:t>该部分规定了本标准的适用范围：</w:t>
      </w:r>
      <w:r w:rsidRPr="00460E18">
        <w:rPr>
          <w:rFonts w:ascii="Times New Roman" w:eastAsia="仿宋" w:hAnsi="Times New Roman" w:cs="Times New Roman"/>
          <w:sz w:val="24"/>
        </w:rPr>
        <w:t>现有工业废水</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污染物的排放管理，以及新建、改建、扩建项目的环境影响评价、环境保护工程设计、竣工环境保护验收及其投产后废水中铊污染物的排放管理。</w:t>
      </w:r>
    </w:p>
    <w:p w:rsidR="00F55BF2" w:rsidRDefault="00592560" w:rsidP="000C6CB9">
      <w:pPr>
        <w:adjustRightInd w:val="0"/>
        <w:snapToGrid w:val="0"/>
        <w:spacing w:line="360" w:lineRule="auto"/>
        <w:outlineLvl w:val="1"/>
        <w:rPr>
          <w:rFonts w:ascii="Times New Roman" w:eastAsia="仿宋" w:hAnsi="Times New Roman" w:cs="Times New Roman"/>
          <w:b/>
          <w:sz w:val="32"/>
        </w:rPr>
      </w:pPr>
      <w:bookmarkStart w:id="36" w:name="_Toc532897043"/>
      <w:r w:rsidRPr="00592560">
        <w:rPr>
          <w:rFonts w:ascii="Times New Roman" w:eastAsia="仿宋" w:hAnsi="Times New Roman" w:cs="Times New Roman"/>
          <w:b/>
          <w:sz w:val="32"/>
        </w:rPr>
        <w:t xml:space="preserve">5.2 </w:t>
      </w:r>
      <w:r w:rsidR="00F55BF2">
        <w:rPr>
          <w:rFonts w:ascii="Times New Roman" w:eastAsia="仿宋" w:hAnsi="Times New Roman" w:cs="Times New Roman" w:hint="eastAsia"/>
          <w:b/>
          <w:sz w:val="32"/>
        </w:rPr>
        <w:t>规范性引用文件</w:t>
      </w:r>
      <w:bookmarkEnd w:id="36"/>
    </w:p>
    <w:p w:rsidR="00F55BF2" w:rsidRPr="00460E18" w:rsidRDefault="002E1217"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本标准引用了两个规范性文件：《</w:t>
      </w:r>
      <w:r w:rsidRPr="00460E18">
        <w:rPr>
          <w:rFonts w:ascii="Times New Roman" w:eastAsia="仿宋" w:hAnsi="Times New Roman" w:cs="Times New Roman"/>
          <w:sz w:val="24"/>
        </w:rPr>
        <w:t>地表水和污水监测技术规范</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HJ/T 91</w:t>
      </w:r>
      <w:r w:rsidRPr="00460E18">
        <w:rPr>
          <w:rFonts w:ascii="Times New Roman" w:eastAsia="仿宋" w:hAnsi="Times New Roman" w:cs="Times New Roman" w:hint="eastAsia"/>
          <w:sz w:val="24"/>
        </w:rPr>
        <w:t>）和《</w:t>
      </w:r>
      <w:r w:rsidRPr="00460E18">
        <w:rPr>
          <w:rFonts w:ascii="Times New Roman" w:eastAsia="仿宋" w:hAnsi="Times New Roman" w:cs="Times New Roman"/>
          <w:sz w:val="24"/>
        </w:rPr>
        <w:t>水质</w:t>
      </w:r>
      <w:r w:rsidRPr="00460E18">
        <w:rPr>
          <w:rFonts w:ascii="Times New Roman" w:eastAsia="仿宋" w:hAnsi="Times New Roman" w:cs="Times New Roman"/>
          <w:sz w:val="24"/>
        </w:rPr>
        <w:t xml:space="preserve"> 65</w:t>
      </w:r>
      <w:r w:rsidRPr="00460E18">
        <w:rPr>
          <w:rFonts w:ascii="Times New Roman" w:eastAsia="仿宋" w:hAnsi="Times New Roman" w:cs="Times New Roman"/>
          <w:sz w:val="24"/>
        </w:rPr>
        <w:t>种元素的测定</w:t>
      </w:r>
      <w:r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电感耦合等离子体质谱法</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HJ 700</w:t>
      </w:r>
      <w:r w:rsidRPr="00460E18">
        <w:rPr>
          <w:rFonts w:ascii="Times New Roman" w:eastAsia="仿宋" w:hAnsi="Times New Roman" w:cs="Times New Roman" w:hint="eastAsia"/>
          <w:sz w:val="24"/>
        </w:rPr>
        <w:t>），分别对工业废水的</w:t>
      </w:r>
      <w:r w:rsidRPr="00460E18">
        <w:rPr>
          <w:rFonts w:ascii="Times New Roman" w:eastAsia="仿宋" w:hAnsi="Times New Roman" w:cs="Times New Roman"/>
          <w:sz w:val="24"/>
        </w:rPr>
        <w:t>监测的频次、采样时间、样品的保存</w:t>
      </w:r>
      <w:r w:rsidRPr="00460E18">
        <w:rPr>
          <w:rFonts w:ascii="Times New Roman" w:eastAsia="仿宋" w:hAnsi="Times New Roman" w:cs="Times New Roman" w:hint="eastAsia"/>
          <w:sz w:val="24"/>
        </w:rPr>
        <w:t>及监测方法等</w:t>
      </w:r>
      <w:proofErr w:type="gramStart"/>
      <w:r w:rsidRPr="00460E18">
        <w:rPr>
          <w:rFonts w:ascii="Times New Roman" w:eastAsia="仿宋" w:hAnsi="Times New Roman" w:cs="Times New Roman" w:hint="eastAsia"/>
          <w:sz w:val="24"/>
        </w:rPr>
        <w:t>作出</w:t>
      </w:r>
      <w:proofErr w:type="gramEnd"/>
      <w:r w:rsidRPr="00460E18">
        <w:rPr>
          <w:rFonts w:ascii="Times New Roman" w:eastAsia="仿宋" w:hAnsi="Times New Roman" w:cs="Times New Roman" w:hint="eastAsia"/>
          <w:sz w:val="24"/>
        </w:rPr>
        <w:t>了规定。</w:t>
      </w:r>
    </w:p>
    <w:p w:rsidR="00F55BF2" w:rsidRDefault="00F55BF2" w:rsidP="000C6CB9">
      <w:pPr>
        <w:adjustRightInd w:val="0"/>
        <w:snapToGrid w:val="0"/>
        <w:spacing w:line="360" w:lineRule="auto"/>
        <w:outlineLvl w:val="1"/>
        <w:rPr>
          <w:rFonts w:ascii="Times New Roman" w:eastAsia="仿宋" w:hAnsi="Times New Roman" w:cs="Times New Roman"/>
          <w:b/>
          <w:sz w:val="32"/>
        </w:rPr>
      </w:pPr>
      <w:bookmarkStart w:id="37" w:name="_Toc532897044"/>
      <w:r>
        <w:rPr>
          <w:rFonts w:ascii="Times New Roman" w:eastAsia="仿宋" w:hAnsi="Times New Roman" w:cs="Times New Roman" w:hint="eastAsia"/>
          <w:b/>
          <w:sz w:val="32"/>
        </w:rPr>
        <w:t>5</w:t>
      </w:r>
      <w:r>
        <w:rPr>
          <w:rFonts w:ascii="Times New Roman" w:eastAsia="仿宋" w:hAnsi="Times New Roman" w:cs="Times New Roman"/>
          <w:b/>
          <w:sz w:val="32"/>
        </w:rPr>
        <w:t xml:space="preserve">.3 </w:t>
      </w:r>
      <w:r>
        <w:rPr>
          <w:rFonts w:ascii="Times New Roman" w:eastAsia="仿宋" w:hAnsi="Times New Roman" w:cs="Times New Roman" w:hint="eastAsia"/>
          <w:b/>
          <w:sz w:val="32"/>
        </w:rPr>
        <w:t>术语和定义</w:t>
      </w:r>
      <w:bookmarkEnd w:id="37"/>
    </w:p>
    <w:p w:rsidR="00F55BF2" w:rsidRPr="00460E18" w:rsidRDefault="002E1217" w:rsidP="000C6CB9">
      <w:pPr>
        <w:adjustRightInd w:val="0"/>
        <w:snapToGrid w:val="0"/>
        <w:spacing w:line="360" w:lineRule="auto"/>
        <w:rPr>
          <w:rFonts w:ascii="Times New Roman" w:eastAsia="仿宋" w:hAnsi="Times New Roman" w:cs="Times New Roman"/>
          <w:sz w:val="24"/>
        </w:rPr>
      </w:pPr>
      <w:r>
        <w:rPr>
          <w:rFonts w:ascii="Times New Roman" w:eastAsia="仿宋" w:hAnsi="Times New Roman" w:cs="Times New Roman" w:hint="eastAsia"/>
          <w:sz w:val="28"/>
        </w:rPr>
        <w:t xml:space="preserve"> </w:t>
      </w:r>
      <w:r>
        <w:rPr>
          <w:rFonts w:ascii="Times New Roman" w:eastAsia="仿宋" w:hAnsi="Times New Roman" w:cs="Times New Roman"/>
          <w:sz w:val="28"/>
        </w:rPr>
        <w:t xml:space="preserve">   </w:t>
      </w:r>
      <w:r w:rsidRPr="00460E18">
        <w:rPr>
          <w:rFonts w:ascii="Times New Roman" w:eastAsia="仿宋" w:hAnsi="Times New Roman" w:cs="Times New Roman" w:hint="eastAsia"/>
          <w:sz w:val="24"/>
        </w:rPr>
        <w:t>参考其他类似标准文件，本标准定义了</w:t>
      </w:r>
      <w:r w:rsidRPr="00460E18">
        <w:rPr>
          <w:rFonts w:ascii="Times New Roman" w:eastAsia="仿宋" w:hAnsi="Times New Roman" w:cs="Times New Roman" w:hint="eastAsia"/>
          <w:sz w:val="24"/>
        </w:rPr>
        <w:t>7</w:t>
      </w:r>
      <w:r w:rsidRPr="00460E18">
        <w:rPr>
          <w:rFonts w:ascii="Times New Roman" w:eastAsia="仿宋" w:hAnsi="Times New Roman" w:cs="Times New Roman" w:hint="eastAsia"/>
          <w:sz w:val="24"/>
        </w:rPr>
        <w:t>个术语，分别是：现有企业、新建企业、直接排放、间接排放、公共污水处理系统、单位产品基准排水量和企业边界，进一步增强了标准实施的可操作性。</w:t>
      </w:r>
    </w:p>
    <w:p w:rsidR="00592560" w:rsidRPr="00592560" w:rsidRDefault="00F55BF2" w:rsidP="000C6CB9">
      <w:pPr>
        <w:adjustRightInd w:val="0"/>
        <w:snapToGrid w:val="0"/>
        <w:spacing w:line="360" w:lineRule="auto"/>
        <w:outlineLvl w:val="1"/>
        <w:rPr>
          <w:rFonts w:ascii="Times New Roman" w:eastAsia="仿宋" w:hAnsi="Times New Roman" w:cs="Times New Roman"/>
          <w:b/>
          <w:sz w:val="32"/>
        </w:rPr>
      </w:pPr>
      <w:bookmarkStart w:id="38" w:name="_Toc532897045"/>
      <w:r>
        <w:rPr>
          <w:rFonts w:ascii="Times New Roman" w:eastAsia="仿宋" w:hAnsi="Times New Roman" w:cs="Times New Roman" w:hint="eastAsia"/>
          <w:b/>
          <w:sz w:val="32"/>
        </w:rPr>
        <w:t>5</w:t>
      </w:r>
      <w:r>
        <w:rPr>
          <w:rFonts w:ascii="Times New Roman" w:eastAsia="仿宋" w:hAnsi="Times New Roman" w:cs="Times New Roman"/>
          <w:b/>
          <w:sz w:val="32"/>
        </w:rPr>
        <w:t xml:space="preserve">.4 </w:t>
      </w:r>
      <w:r w:rsidR="00592560" w:rsidRPr="00592560">
        <w:rPr>
          <w:rFonts w:ascii="Times New Roman" w:eastAsia="仿宋" w:hAnsi="Times New Roman" w:cs="Times New Roman" w:hint="eastAsia"/>
          <w:b/>
          <w:sz w:val="32"/>
        </w:rPr>
        <w:t>排放限值制定依据</w:t>
      </w:r>
      <w:bookmarkEnd w:id="38"/>
    </w:p>
    <w:p w:rsidR="00592560" w:rsidRPr="00F55BF2" w:rsidRDefault="00F55BF2"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39" w:name="_Toc532897046"/>
      <w:r>
        <w:rPr>
          <w:rFonts w:ascii="Times New Roman" w:eastAsia="仿宋" w:hAnsi="Times New Roman" w:cs="Times New Roman" w:hint="eastAsia"/>
          <w:b/>
          <w:sz w:val="28"/>
        </w:rPr>
        <w:t>5</w:t>
      </w:r>
      <w:r>
        <w:rPr>
          <w:rFonts w:ascii="Times New Roman" w:eastAsia="仿宋" w:hAnsi="Times New Roman" w:cs="Times New Roman"/>
          <w:b/>
          <w:sz w:val="28"/>
        </w:rPr>
        <w:t xml:space="preserve">.4.1 </w:t>
      </w:r>
      <w:r w:rsidR="006A02FE" w:rsidRPr="00F55BF2">
        <w:rPr>
          <w:rFonts w:ascii="Times New Roman" w:eastAsia="仿宋" w:hAnsi="Times New Roman" w:cs="Times New Roman" w:hint="eastAsia"/>
          <w:b/>
          <w:sz w:val="28"/>
        </w:rPr>
        <w:t>基于国内外</w:t>
      </w:r>
      <w:r w:rsidR="00E323D4" w:rsidRPr="00F55BF2">
        <w:rPr>
          <w:rFonts w:ascii="Times New Roman" w:eastAsia="仿宋" w:hAnsi="Times New Roman" w:cs="Times New Roman" w:hint="eastAsia"/>
          <w:b/>
          <w:sz w:val="28"/>
        </w:rPr>
        <w:t>现有</w:t>
      </w:r>
      <w:r w:rsidR="006A02FE" w:rsidRPr="00F55BF2">
        <w:rPr>
          <w:rFonts w:ascii="Times New Roman" w:eastAsia="仿宋" w:hAnsi="Times New Roman" w:cs="Times New Roman" w:hint="eastAsia"/>
          <w:b/>
          <w:sz w:val="28"/>
        </w:rPr>
        <w:t>治理技术的排放限值分析</w:t>
      </w:r>
      <w:bookmarkEnd w:id="39"/>
    </w:p>
    <w:p w:rsidR="00EE46F3" w:rsidRDefault="00A8171E"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编制组对我省部分钢铁（包括球团）生产企业及利用钢铁（包括球团）生产企业的各类除尘灰作为原辅材料的下游生产企业、危险废物综合利用企业、铜、铅、锌矿及冶炼加工企业、</w:t>
      </w:r>
      <w:proofErr w:type="gramStart"/>
      <w:r w:rsidRPr="00460E18">
        <w:rPr>
          <w:rFonts w:ascii="Times New Roman" w:eastAsia="仿宋" w:hAnsi="Times New Roman" w:cs="Times New Roman" w:hint="eastAsia"/>
          <w:sz w:val="24"/>
        </w:rPr>
        <w:t>锂产品</w:t>
      </w:r>
      <w:proofErr w:type="gramEnd"/>
      <w:r w:rsidRPr="00460E18">
        <w:rPr>
          <w:rFonts w:ascii="Times New Roman" w:eastAsia="仿宋" w:hAnsi="Times New Roman" w:cs="Times New Roman" w:hint="eastAsia"/>
          <w:sz w:val="24"/>
        </w:rPr>
        <w:t>加工生产企业以及其他可能涉铊污染物排放的企业进行了排查，排查企业废水中铊污染物浓度如表</w:t>
      </w:r>
      <w:r w:rsidR="009C311C">
        <w:rPr>
          <w:rFonts w:ascii="Times New Roman" w:eastAsia="仿宋" w:hAnsi="Times New Roman" w:cs="Times New Roman"/>
          <w:sz w:val="24"/>
        </w:rPr>
        <w:t>4</w:t>
      </w:r>
      <w:r w:rsidRPr="00460E18">
        <w:rPr>
          <w:rFonts w:ascii="Times New Roman" w:eastAsia="仿宋" w:hAnsi="Times New Roman" w:cs="Times New Roman" w:hint="eastAsia"/>
          <w:sz w:val="24"/>
        </w:rPr>
        <w:t>所示：</w:t>
      </w:r>
    </w:p>
    <w:p w:rsidR="00A8171E" w:rsidRPr="00460E18" w:rsidRDefault="00A8171E" w:rsidP="000C6CB9">
      <w:pPr>
        <w:adjustRightInd w:val="0"/>
        <w:snapToGrid w:val="0"/>
        <w:spacing w:line="360" w:lineRule="auto"/>
        <w:jc w:val="center"/>
        <w:rPr>
          <w:rFonts w:ascii="Times New Roman" w:eastAsia="仿宋" w:hAnsi="Times New Roman" w:cs="Times New Roman"/>
          <w:b/>
          <w:sz w:val="24"/>
        </w:rPr>
      </w:pPr>
      <w:r w:rsidRPr="00460E18">
        <w:rPr>
          <w:rFonts w:ascii="Times New Roman" w:eastAsia="仿宋" w:hAnsi="Times New Roman" w:cs="Times New Roman" w:hint="eastAsia"/>
          <w:b/>
          <w:sz w:val="24"/>
        </w:rPr>
        <w:t>表</w:t>
      </w:r>
      <w:r w:rsidR="009C311C">
        <w:rPr>
          <w:rFonts w:ascii="Times New Roman" w:eastAsia="仿宋" w:hAnsi="Times New Roman" w:cs="Times New Roman"/>
          <w:b/>
          <w:sz w:val="24"/>
        </w:rPr>
        <w:t>4</w:t>
      </w:r>
      <w:r w:rsidRPr="00460E18">
        <w:rPr>
          <w:rFonts w:ascii="Times New Roman" w:eastAsia="仿宋" w:hAnsi="Times New Roman" w:cs="Times New Roman"/>
          <w:b/>
          <w:sz w:val="24"/>
        </w:rPr>
        <w:t xml:space="preserve"> </w:t>
      </w:r>
      <w:r w:rsidRPr="00460E18">
        <w:rPr>
          <w:rFonts w:ascii="Times New Roman" w:eastAsia="仿宋" w:hAnsi="Times New Roman" w:cs="Times New Roman" w:hint="eastAsia"/>
          <w:b/>
          <w:sz w:val="24"/>
        </w:rPr>
        <w:t>我省部分涉</w:t>
      </w:r>
      <w:proofErr w:type="gramStart"/>
      <w:r w:rsidRPr="00460E18">
        <w:rPr>
          <w:rFonts w:ascii="Times New Roman" w:eastAsia="仿宋" w:hAnsi="Times New Roman" w:cs="Times New Roman" w:hint="eastAsia"/>
          <w:b/>
          <w:sz w:val="24"/>
        </w:rPr>
        <w:t>铊企业</w:t>
      </w:r>
      <w:proofErr w:type="gramEnd"/>
      <w:r w:rsidRPr="00460E18">
        <w:rPr>
          <w:rFonts w:ascii="Times New Roman" w:eastAsia="仿宋" w:hAnsi="Times New Roman" w:cs="Times New Roman" w:hint="eastAsia"/>
          <w:b/>
          <w:sz w:val="24"/>
        </w:rPr>
        <w:t>废水中铊污染物浓度</w:t>
      </w:r>
      <w:r w:rsidR="00560E10" w:rsidRPr="00460E18">
        <w:rPr>
          <w:rFonts w:ascii="Times New Roman" w:eastAsia="仿宋" w:hAnsi="Times New Roman" w:cs="Times New Roman" w:hint="eastAsia"/>
          <w:b/>
          <w:sz w:val="24"/>
        </w:rPr>
        <w:t>值</w:t>
      </w:r>
    </w:p>
    <w:tbl>
      <w:tblPr>
        <w:tblStyle w:val="a8"/>
        <w:tblW w:w="0" w:type="auto"/>
        <w:jc w:val="center"/>
        <w:tblLook w:val="04A0" w:firstRow="1" w:lastRow="0" w:firstColumn="1" w:lastColumn="0" w:noHBand="0" w:noVBand="1"/>
      </w:tblPr>
      <w:tblGrid>
        <w:gridCol w:w="846"/>
        <w:gridCol w:w="1701"/>
        <w:gridCol w:w="1276"/>
        <w:gridCol w:w="850"/>
        <w:gridCol w:w="2386"/>
        <w:gridCol w:w="1243"/>
      </w:tblGrid>
      <w:tr w:rsidR="00A8171E" w:rsidRPr="00A8171E" w:rsidTr="00A8171E">
        <w:trPr>
          <w:trHeight w:val="546"/>
          <w:tblHeader/>
          <w:jc w:val="center"/>
        </w:trPr>
        <w:tc>
          <w:tcPr>
            <w:tcW w:w="846" w:type="dxa"/>
            <w:vAlign w:val="center"/>
          </w:tcPr>
          <w:p w:rsidR="00A8171E" w:rsidRPr="00A8171E" w:rsidRDefault="00A8171E" w:rsidP="000C6CB9">
            <w:pPr>
              <w:adjustRightInd w:val="0"/>
              <w:snapToGrid w:val="0"/>
              <w:spacing w:line="360" w:lineRule="auto"/>
              <w:jc w:val="center"/>
              <w:rPr>
                <w:rFonts w:ascii="Times New Roman" w:eastAsia="仿宋" w:hAnsi="Times New Roman" w:cs="Times New Roman"/>
                <w:b/>
                <w:sz w:val="24"/>
                <w:szCs w:val="24"/>
              </w:rPr>
            </w:pPr>
            <w:r w:rsidRPr="00A8171E">
              <w:rPr>
                <w:rFonts w:ascii="Times New Roman" w:eastAsia="仿宋" w:hAnsi="Times New Roman" w:cs="Times New Roman" w:hint="eastAsia"/>
                <w:b/>
                <w:sz w:val="24"/>
                <w:szCs w:val="24"/>
              </w:rPr>
              <w:t>序号</w:t>
            </w:r>
          </w:p>
        </w:tc>
        <w:tc>
          <w:tcPr>
            <w:tcW w:w="1701" w:type="dxa"/>
            <w:vAlign w:val="center"/>
          </w:tcPr>
          <w:p w:rsidR="00A8171E" w:rsidRPr="00A8171E" w:rsidRDefault="00A8171E" w:rsidP="000C6CB9">
            <w:pPr>
              <w:adjustRightInd w:val="0"/>
              <w:snapToGrid w:val="0"/>
              <w:spacing w:line="360" w:lineRule="auto"/>
              <w:jc w:val="center"/>
              <w:rPr>
                <w:rFonts w:ascii="Times New Roman" w:eastAsia="仿宋" w:hAnsi="Times New Roman" w:cs="Times New Roman"/>
                <w:b/>
                <w:sz w:val="24"/>
                <w:szCs w:val="24"/>
              </w:rPr>
            </w:pPr>
            <w:r w:rsidRPr="00A8171E">
              <w:rPr>
                <w:rFonts w:ascii="Times New Roman" w:eastAsia="仿宋" w:hAnsi="Times New Roman" w:cs="Times New Roman" w:hint="eastAsia"/>
                <w:b/>
                <w:sz w:val="24"/>
                <w:szCs w:val="24"/>
              </w:rPr>
              <w:t>采样点位</w:t>
            </w:r>
          </w:p>
        </w:tc>
        <w:tc>
          <w:tcPr>
            <w:tcW w:w="1276" w:type="dxa"/>
            <w:vAlign w:val="center"/>
          </w:tcPr>
          <w:p w:rsidR="00A8171E" w:rsidRPr="00A8171E" w:rsidRDefault="00A8171E" w:rsidP="000C6CB9">
            <w:pPr>
              <w:adjustRightInd w:val="0"/>
              <w:snapToGrid w:val="0"/>
              <w:spacing w:line="360" w:lineRule="auto"/>
              <w:jc w:val="center"/>
              <w:rPr>
                <w:rFonts w:ascii="Times New Roman" w:eastAsia="仿宋" w:hAnsi="Times New Roman" w:cs="Times New Roman"/>
                <w:b/>
                <w:sz w:val="24"/>
                <w:szCs w:val="24"/>
              </w:rPr>
            </w:pPr>
            <w:r w:rsidRPr="00A8171E">
              <w:rPr>
                <w:rFonts w:ascii="Times New Roman" w:eastAsia="仿宋" w:hAnsi="Times New Roman" w:cs="Times New Roman" w:hint="eastAsia"/>
                <w:b/>
                <w:sz w:val="24"/>
                <w:szCs w:val="24"/>
              </w:rPr>
              <w:t>样品浓度（</w:t>
            </w:r>
            <w:proofErr w:type="spellStart"/>
            <w:r w:rsidRPr="00A8171E">
              <w:rPr>
                <w:rFonts w:ascii="Times New Roman" w:eastAsia="仿宋" w:hAnsi="Times New Roman" w:cs="Times New Roman"/>
                <w:b/>
                <w:sz w:val="24"/>
                <w:szCs w:val="24"/>
              </w:rPr>
              <w:t>μg</w:t>
            </w:r>
            <w:proofErr w:type="spellEnd"/>
            <w:r w:rsidRPr="00A8171E">
              <w:rPr>
                <w:rFonts w:ascii="Times New Roman" w:eastAsia="仿宋" w:hAnsi="Times New Roman" w:cs="Times New Roman"/>
                <w:b/>
                <w:sz w:val="24"/>
                <w:szCs w:val="24"/>
              </w:rPr>
              <w:t>/L</w:t>
            </w:r>
            <w:r w:rsidRPr="00A8171E">
              <w:rPr>
                <w:rFonts w:ascii="Times New Roman" w:eastAsia="仿宋" w:hAnsi="Times New Roman" w:cs="Times New Roman"/>
                <w:b/>
                <w:sz w:val="24"/>
                <w:szCs w:val="24"/>
              </w:rPr>
              <w:t>）</w:t>
            </w:r>
          </w:p>
        </w:tc>
        <w:tc>
          <w:tcPr>
            <w:tcW w:w="850" w:type="dxa"/>
            <w:vAlign w:val="center"/>
          </w:tcPr>
          <w:p w:rsidR="00A8171E" w:rsidRPr="00A8171E" w:rsidRDefault="00A8171E" w:rsidP="000C6CB9">
            <w:pPr>
              <w:adjustRightInd w:val="0"/>
              <w:snapToGrid w:val="0"/>
              <w:spacing w:line="360" w:lineRule="auto"/>
              <w:jc w:val="center"/>
              <w:rPr>
                <w:rFonts w:ascii="Times New Roman" w:eastAsia="仿宋" w:hAnsi="Times New Roman" w:cs="Times New Roman"/>
                <w:b/>
                <w:sz w:val="24"/>
                <w:szCs w:val="24"/>
              </w:rPr>
            </w:pPr>
            <w:r w:rsidRPr="00A8171E">
              <w:rPr>
                <w:rFonts w:ascii="Times New Roman" w:eastAsia="仿宋" w:hAnsi="Times New Roman" w:cs="Times New Roman" w:hint="eastAsia"/>
                <w:b/>
                <w:sz w:val="24"/>
                <w:szCs w:val="24"/>
              </w:rPr>
              <w:t>序号</w:t>
            </w:r>
          </w:p>
        </w:tc>
        <w:tc>
          <w:tcPr>
            <w:tcW w:w="2386" w:type="dxa"/>
            <w:vAlign w:val="center"/>
          </w:tcPr>
          <w:p w:rsidR="00A8171E" w:rsidRPr="00A8171E" w:rsidRDefault="00A8171E" w:rsidP="000C6CB9">
            <w:pPr>
              <w:adjustRightInd w:val="0"/>
              <w:snapToGrid w:val="0"/>
              <w:spacing w:line="360" w:lineRule="auto"/>
              <w:jc w:val="center"/>
              <w:rPr>
                <w:rFonts w:ascii="Times New Roman" w:eastAsia="仿宋" w:hAnsi="Times New Roman" w:cs="Times New Roman"/>
                <w:b/>
                <w:sz w:val="24"/>
                <w:szCs w:val="24"/>
              </w:rPr>
            </w:pPr>
            <w:r w:rsidRPr="00A8171E">
              <w:rPr>
                <w:rFonts w:ascii="Times New Roman" w:eastAsia="仿宋" w:hAnsi="Times New Roman" w:cs="Times New Roman" w:hint="eastAsia"/>
                <w:b/>
                <w:sz w:val="24"/>
                <w:szCs w:val="24"/>
              </w:rPr>
              <w:t>采样点位</w:t>
            </w:r>
          </w:p>
        </w:tc>
        <w:tc>
          <w:tcPr>
            <w:tcW w:w="1243" w:type="dxa"/>
            <w:vAlign w:val="center"/>
          </w:tcPr>
          <w:p w:rsidR="00A8171E" w:rsidRPr="00A8171E" w:rsidRDefault="00A8171E" w:rsidP="000C6CB9">
            <w:pPr>
              <w:adjustRightInd w:val="0"/>
              <w:snapToGrid w:val="0"/>
              <w:spacing w:line="360" w:lineRule="auto"/>
              <w:jc w:val="center"/>
              <w:rPr>
                <w:rFonts w:ascii="Times New Roman" w:eastAsia="仿宋" w:hAnsi="Times New Roman" w:cs="Times New Roman"/>
                <w:b/>
                <w:sz w:val="24"/>
                <w:szCs w:val="24"/>
              </w:rPr>
            </w:pPr>
            <w:r w:rsidRPr="00A8171E">
              <w:rPr>
                <w:rFonts w:ascii="Times New Roman" w:eastAsia="仿宋" w:hAnsi="Times New Roman" w:cs="Times New Roman" w:hint="eastAsia"/>
                <w:b/>
                <w:sz w:val="24"/>
                <w:szCs w:val="24"/>
              </w:rPr>
              <w:t>样品浓度（</w:t>
            </w:r>
            <w:proofErr w:type="spellStart"/>
            <w:r w:rsidRPr="00A8171E">
              <w:rPr>
                <w:rFonts w:ascii="Times New Roman" w:eastAsia="仿宋" w:hAnsi="Times New Roman" w:cs="Times New Roman"/>
                <w:b/>
                <w:sz w:val="24"/>
                <w:szCs w:val="24"/>
              </w:rPr>
              <w:t>μg</w:t>
            </w:r>
            <w:proofErr w:type="spellEnd"/>
            <w:r w:rsidRPr="00A8171E">
              <w:rPr>
                <w:rFonts w:ascii="Times New Roman" w:eastAsia="仿宋" w:hAnsi="Times New Roman" w:cs="Times New Roman"/>
                <w:b/>
                <w:sz w:val="24"/>
                <w:szCs w:val="24"/>
              </w:rPr>
              <w:t>/L</w:t>
            </w:r>
            <w:r w:rsidRPr="00A8171E">
              <w:rPr>
                <w:rFonts w:ascii="Times New Roman" w:eastAsia="仿宋" w:hAnsi="Times New Roman" w:cs="Times New Roman"/>
                <w:b/>
                <w:sz w:val="24"/>
                <w:szCs w:val="24"/>
              </w:rPr>
              <w:t>）</w:t>
            </w:r>
          </w:p>
        </w:tc>
      </w:tr>
      <w:tr w:rsidR="001656A2" w:rsidRPr="00A8171E" w:rsidTr="00A8171E">
        <w:trPr>
          <w:trHeight w:val="507"/>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尾矿库</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.53</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8</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4</w:t>
            </w:r>
            <w:r w:rsidRPr="00A8171E">
              <w:rPr>
                <w:rFonts w:ascii="Times New Roman" w:eastAsia="仿宋" w:hAnsi="Times New Roman" w:cs="Times New Roman"/>
                <w:sz w:val="24"/>
                <w:szCs w:val="24"/>
              </w:rPr>
              <w:t>.68</w:t>
            </w:r>
          </w:p>
        </w:tc>
      </w:tr>
      <w:tr w:rsidR="001656A2" w:rsidRPr="00A8171E" w:rsidTr="00A8171E">
        <w:trPr>
          <w:trHeight w:val="507"/>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厂区雨水排口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.57</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9</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.49</w:t>
            </w:r>
          </w:p>
        </w:tc>
      </w:tr>
      <w:tr w:rsidR="001656A2" w:rsidRPr="00A8171E" w:rsidTr="00A8171E">
        <w:trPr>
          <w:trHeight w:val="507"/>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3</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厂区雨水排口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.10</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0</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.02L</w:t>
            </w:r>
          </w:p>
        </w:tc>
      </w:tr>
      <w:tr w:rsidR="001656A2" w:rsidRPr="00A8171E" w:rsidTr="00A8171E">
        <w:trPr>
          <w:trHeight w:val="451"/>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4</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总排出口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.14</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1</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.04</w:t>
            </w:r>
          </w:p>
        </w:tc>
      </w:tr>
      <w:tr w:rsidR="001656A2" w:rsidRPr="00A8171E" w:rsidTr="00A8171E">
        <w:trPr>
          <w:trHeight w:val="451"/>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5</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sz w:val="24"/>
                <w:szCs w:val="24"/>
              </w:rPr>
              <w:t>5.00</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2</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.02L</w:t>
            </w:r>
          </w:p>
        </w:tc>
      </w:tr>
      <w:tr w:rsidR="001656A2" w:rsidRPr="00A8171E" w:rsidTr="00A8171E">
        <w:trPr>
          <w:trHeight w:val="451"/>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6</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.02L</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3</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.02L</w:t>
            </w:r>
          </w:p>
        </w:tc>
      </w:tr>
      <w:tr w:rsidR="001656A2" w:rsidRPr="00A8171E" w:rsidTr="00A8171E">
        <w:trPr>
          <w:trHeight w:val="451"/>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7</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.18</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4</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.05</w:t>
            </w:r>
          </w:p>
        </w:tc>
      </w:tr>
      <w:tr w:rsidR="001656A2" w:rsidRPr="00A8171E" w:rsidTr="00A8171E">
        <w:trPr>
          <w:trHeight w:val="451"/>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8</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.13</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5</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.45</w:t>
            </w:r>
          </w:p>
        </w:tc>
      </w:tr>
      <w:tr w:rsidR="001656A2" w:rsidRPr="00A8171E" w:rsidTr="00A8171E">
        <w:trPr>
          <w:trHeight w:val="451"/>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9</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.02L</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6</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应急池</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3</w:t>
            </w:r>
            <w:r w:rsidRPr="00A8171E">
              <w:rPr>
                <w:rFonts w:ascii="Times New Roman" w:eastAsia="仿宋" w:hAnsi="Times New Roman" w:cs="Times New Roman"/>
                <w:sz w:val="24"/>
                <w:szCs w:val="24"/>
              </w:rPr>
              <w:t>.45</w:t>
            </w:r>
          </w:p>
        </w:tc>
      </w:tr>
      <w:tr w:rsidR="001656A2" w:rsidRPr="00A8171E" w:rsidTr="00A8171E">
        <w:trPr>
          <w:trHeight w:val="451"/>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0</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.02</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7</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.08</w:t>
            </w:r>
          </w:p>
        </w:tc>
      </w:tr>
      <w:tr w:rsidR="001656A2" w:rsidRPr="00A8171E" w:rsidTr="00A8171E">
        <w:trPr>
          <w:trHeight w:val="451"/>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1</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.14</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8</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.12</w:t>
            </w:r>
          </w:p>
        </w:tc>
      </w:tr>
      <w:tr w:rsidR="001656A2" w:rsidRPr="00A8171E" w:rsidTr="00A8171E">
        <w:trPr>
          <w:trHeight w:val="451"/>
          <w:jc w:val="center"/>
        </w:trPr>
        <w:tc>
          <w:tcPr>
            <w:tcW w:w="84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2</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循环水池</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6</w:t>
            </w:r>
            <w:r w:rsidRPr="00A8171E">
              <w:rPr>
                <w:rFonts w:ascii="Times New Roman" w:eastAsia="仿宋" w:hAnsi="Times New Roman" w:cs="Times New Roman"/>
                <w:sz w:val="24"/>
                <w:szCs w:val="24"/>
              </w:rPr>
              <w:t>6.6</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9</w:t>
            </w:r>
          </w:p>
        </w:tc>
        <w:tc>
          <w:tcPr>
            <w:tcW w:w="2386" w:type="dxa"/>
            <w:vAlign w:val="center"/>
          </w:tcPr>
          <w:p w:rsidR="001656A2" w:rsidRPr="00192B64" w:rsidRDefault="001656A2" w:rsidP="000C6CB9">
            <w:pPr>
              <w:adjustRightInd w:val="0"/>
              <w:snapToGrid w:val="0"/>
              <w:spacing w:line="360" w:lineRule="auto"/>
              <w:jc w:val="center"/>
              <w:rPr>
                <w:rFonts w:ascii="Times New Roman" w:eastAsia="仿宋" w:hAnsi="Times New Roman" w:cs="Times New Roman"/>
                <w:sz w:val="24"/>
                <w:szCs w:val="24"/>
              </w:rPr>
            </w:pPr>
            <w:r w:rsidRPr="00192B64">
              <w:rPr>
                <w:rFonts w:ascii="Times New Roman" w:eastAsia="仿宋" w:hAnsi="Times New Roman" w:cs="Times New Roman" w:hint="eastAsia"/>
                <w:sz w:val="24"/>
                <w:szCs w:val="24"/>
              </w:rPr>
              <w:t>企业排口</w:t>
            </w:r>
          </w:p>
        </w:tc>
        <w:tc>
          <w:tcPr>
            <w:tcW w:w="1243" w:type="dxa"/>
            <w:vAlign w:val="center"/>
          </w:tcPr>
          <w:p w:rsidR="001656A2" w:rsidRPr="00192B64" w:rsidRDefault="001656A2" w:rsidP="000C6CB9">
            <w:pPr>
              <w:adjustRightInd w:val="0"/>
              <w:snapToGrid w:val="0"/>
              <w:spacing w:line="360" w:lineRule="auto"/>
              <w:jc w:val="center"/>
              <w:rPr>
                <w:rFonts w:ascii="Times New Roman" w:eastAsia="仿宋" w:hAnsi="Times New Roman" w:cs="Times New Roman"/>
                <w:sz w:val="24"/>
                <w:szCs w:val="24"/>
              </w:rPr>
            </w:pPr>
            <w:r w:rsidRPr="00192B64">
              <w:rPr>
                <w:rFonts w:ascii="Times New Roman" w:eastAsia="仿宋" w:hAnsi="Times New Roman" w:cs="Times New Roman" w:hint="eastAsia"/>
                <w:sz w:val="24"/>
                <w:szCs w:val="24"/>
              </w:rPr>
              <w:t>1</w:t>
            </w:r>
            <w:r w:rsidRPr="00192B64">
              <w:rPr>
                <w:rFonts w:ascii="Times New Roman" w:eastAsia="仿宋" w:hAnsi="Times New Roman" w:cs="Times New Roman"/>
                <w:sz w:val="24"/>
                <w:szCs w:val="24"/>
              </w:rPr>
              <w:t>.49</w:t>
            </w:r>
          </w:p>
        </w:tc>
      </w:tr>
      <w:tr w:rsidR="001656A2" w:rsidRPr="00A8171E" w:rsidTr="00A8171E">
        <w:trPr>
          <w:trHeight w:val="451"/>
          <w:jc w:val="center"/>
        </w:trPr>
        <w:tc>
          <w:tcPr>
            <w:tcW w:w="846" w:type="dxa"/>
            <w:vMerge w:val="restart"/>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3</w:t>
            </w:r>
          </w:p>
        </w:tc>
        <w:tc>
          <w:tcPr>
            <w:tcW w:w="1701"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7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.14</w:t>
            </w:r>
          </w:p>
        </w:tc>
        <w:tc>
          <w:tcPr>
            <w:tcW w:w="850"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3</w:t>
            </w:r>
            <w:r w:rsidRPr="00A8171E">
              <w:rPr>
                <w:rFonts w:ascii="Times New Roman" w:eastAsia="仿宋" w:hAnsi="Times New Roman" w:cs="Times New Roman"/>
                <w:sz w:val="24"/>
                <w:szCs w:val="24"/>
              </w:rPr>
              <w:t>0</w:t>
            </w:r>
          </w:p>
        </w:tc>
        <w:tc>
          <w:tcPr>
            <w:tcW w:w="2386"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43" w:type="dxa"/>
            <w:vAlign w:val="center"/>
          </w:tcPr>
          <w:p w:rsidR="001656A2" w:rsidRPr="00A8171E" w:rsidRDefault="001656A2"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.14</w:t>
            </w:r>
          </w:p>
        </w:tc>
      </w:tr>
      <w:tr w:rsidR="00BE6C80" w:rsidRPr="00A8171E" w:rsidTr="00A8171E">
        <w:trPr>
          <w:trHeight w:val="451"/>
          <w:jc w:val="center"/>
        </w:trPr>
        <w:tc>
          <w:tcPr>
            <w:tcW w:w="846" w:type="dxa"/>
            <w:vMerge/>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p>
        </w:tc>
        <w:tc>
          <w:tcPr>
            <w:tcW w:w="1701"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车间总排口</w:t>
            </w:r>
          </w:p>
        </w:tc>
        <w:tc>
          <w:tcPr>
            <w:tcW w:w="127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.94</w:t>
            </w:r>
          </w:p>
        </w:tc>
        <w:tc>
          <w:tcPr>
            <w:tcW w:w="850" w:type="dxa"/>
            <w:vMerge w:val="restart"/>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3</w:t>
            </w:r>
            <w:r w:rsidRPr="00A8171E">
              <w:rPr>
                <w:rFonts w:ascii="Times New Roman" w:eastAsia="仿宋" w:hAnsi="Times New Roman" w:cs="Times New Roman"/>
                <w:sz w:val="24"/>
                <w:szCs w:val="24"/>
              </w:rPr>
              <w:t>1</w:t>
            </w:r>
          </w:p>
        </w:tc>
        <w:tc>
          <w:tcPr>
            <w:tcW w:w="238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排口</w:t>
            </w:r>
            <w:proofErr w:type="gramStart"/>
            <w:r w:rsidRPr="00A8171E">
              <w:rPr>
                <w:rFonts w:ascii="Times New Roman" w:eastAsia="仿宋" w:hAnsi="Times New Roman" w:cs="Times New Roman" w:hint="eastAsia"/>
                <w:sz w:val="24"/>
                <w:szCs w:val="24"/>
              </w:rPr>
              <w:t>一</w:t>
            </w:r>
            <w:proofErr w:type="gramEnd"/>
          </w:p>
        </w:tc>
        <w:tc>
          <w:tcPr>
            <w:tcW w:w="1243"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.28</w:t>
            </w:r>
          </w:p>
        </w:tc>
      </w:tr>
      <w:tr w:rsidR="00BE6C80" w:rsidRPr="00A8171E" w:rsidTr="00A8171E">
        <w:trPr>
          <w:trHeight w:val="451"/>
          <w:jc w:val="center"/>
        </w:trPr>
        <w:tc>
          <w:tcPr>
            <w:tcW w:w="84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4</w:t>
            </w:r>
          </w:p>
        </w:tc>
        <w:tc>
          <w:tcPr>
            <w:tcW w:w="1701"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总排口</w:t>
            </w:r>
          </w:p>
        </w:tc>
        <w:tc>
          <w:tcPr>
            <w:tcW w:w="127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2</w:t>
            </w:r>
            <w:r w:rsidRPr="00A8171E">
              <w:rPr>
                <w:rFonts w:ascii="Times New Roman" w:eastAsia="仿宋" w:hAnsi="Times New Roman" w:cs="Times New Roman"/>
                <w:sz w:val="24"/>
                <w:szCs w:val="24"/>
              </w:rPr>
              <w:t>.19</w:t>
            </w:r>
          </w:p>
        </w:tc>
        <w:tc>
          <w:tcPr>
            <w:tcW w:w="850" w:type="dxa"/>
            <w:vMerge/>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p>
        </w:tc>
        <w:tc>
          <w:tcPr>
            <w:tcW w:w="238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排口二</w:t>
            </w:r>
          </w:p>
        </w:tc>
        <w:tc>
          <w:tcPr>
            <w:tcW w:w="1243"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&lt;</w:t>
            </w:r>
            <w:r w:rsidRPr="00A8171E">
              <w:rPr>
                <w:rFonts w:ascii="Times New Roman" w:eastAsia="仿宋" w:hAnsi="Times New Roman" w:cs="Times New Roman"/>
                <w:sz w:val="24"/>
                <w:szCs w:val="24"/>
              </w:rPr>
              <w:t>0.08</w:t>
            </w:r>
          </w:p>
        </w:tc>
      </w:tr>
      <w:tr w:rsidR="00BE6C80" w:rsidRPr="00A8171E" w:rsidTr="00BE6C80">
        <w:trPr>
          <w:trHeight w:val="399"/>
          <w:jc w:val="center"/>
        </w:trPr>
        <w:tc>
          <w:tcPr>
            <w:tcW w:w="846" w:type="dxa"/>
            <w:tcBorders>
              <w:bottom w:val="single" w:sz="4" w:space="0" w:color="auto"/>
            </w:tcBorders>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5</w:t>
            </w:r>
          </w:p>
        </w:tc>
        <w:tc>
          <w:tcPr>
            <w:tcW w:w="1701" w:type="dxa"/>
            <w:tcBorders>
              <w:bottom w:val="single" w:sz="4" w:space="0" w:color="auto"/>
            </w:tcBorders>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循环水池</w:t>
            </w:r>
          </w:p>
        </w:tc>
        <w:tc>
          <w:tcPr>
            <w:tcW w:w="1276" w:type="dxa"/>
            <w:tcBorders>
              <w:bottom w:val="single" w:sz="4" w:space="0" w:color="auto"/>
            </w:tcBorders>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.98</w:t>
            </w:r>
          </w:p>
        </w:tc>
        <w:tc>
          <w:tcPr>
            <w:tcW w:w="850" w:type="dxa"/>
            <w:vMerge w:val="restart"/>
            <w:tcBorders>
              <w:bottom w:val="single" w:sz="4" w:space="0" w:color="auto"/>
            </w:tcBorders>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2</w:t>
            </w:r>
          </w:p>
        </w:tc>
        <w:tc>
          <w:tcPr>
            <w:tcW w:w="2386" w:type="dxa"/>
            <w:tcBorders>
              <w:bottom w:val="single" w:sz="4" w:space="0" w:color="auto"/>
            </w:tcBorders>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排口</w:t>
            </w:r>
            <w:proofErr w:type="gramStart"/>
            <w:r w:rsidRPr="00A8171E">
              <w:rPr>
                <w:rFonts w:ascii="Times New Roman" w:eastAsia="仿宋" w:hAnsi="Times New Roman" w:cs="Times New Roman" w:hint="eastAsia"/>
                <w:sz w:val="24"/>
                <w:szCs w:val="24"/>
              </w:rPr>
              <w:t>一</w:t>
            </w:r>
            <w:proofErr w:type="gramEnd"/>
          </w:p>
        </w:tc>
        <w:tc>
          <w:tcPr>
            <w:tcW w:w="1243" w:type="dxa"/>
            <w:tcBorders>
              <w:bottom w:val="single" w:sz="4" w:space="0" w:color="auto"/>
            </w:tcBorders>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r>
              <w:rPr>
                <w:rFonts w:ascii="Times New Roman" w:eastAsia="仿宋" w:hAnsi="Times New Roman" w:cs="Times New Roman"/>
                <w:sz w:val="24"/>
                <w:szCs w:val="24"/>
              </w:rPr>
              <w:t>.28</w:t>
            </w:r>
          </w:p>
        </w:tc>
      </w:tr>
      <w:tr w:rsidR="00BE6C80" w:rsidRPr="00A8171E" w:rsidTr="00A8171E">
        <w:trPr>
          <w:trHeight w:val="451"/>
          <w:jc w:val="center"/>
        </w:trPr>
        <w:tc>
          <w:tcPr>
            <w:tcW w:w="84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6</w:t>
            </w:r>
          </w:p>
        </w:tc>
        <w:tc>
          <w:tcPr>
            <w:tcW w:w="1701"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proofErr w:type="gramStart"/>
            <w:r w:rsidRPr="00A8171E">
              <w:rPr>
                <w:rFonts w:ascii="Times New Roman" w:eastAsia="仿宋" w:hAnsi="Times New Roman" w:cs="Times New Roman" w:hint="eastAsia"/>
                <w:sz w:val="24"/>
                <w:szCs w:val="24"/>
              </w:rPr>
              <w:t>尾矿库排口</w:t>
            </w:r>
            <w:proofErr w:type="gramEnd"/>
          </w:p>
        </w:tc>
        <w:tc>
          <w:tcPr>
            <w:tcW w:w="127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.002 L</w:t>
            </w:r>
          </w:p>
        </w:tc>
        <w:tc>
          <w:tcPr>
            <w:tcW w:w="850" w:type="dxa"/>
            <w:vMerge/>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p>
        </w:tc>
        <w:tc>
          <w:tcPr>
            <w:tcW w:w="238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排口二</w:t>
            </w:r>
          </w:p>
        </w:tc>
        <w:tc>
          <w:tcPr>
            <w:tcW w:w="1243" w:type="dxa"/>
            <w:vAlign w:val="center"/>
          </w:tcPr>
          <w:p w:rsidR="00BE6C80" w:rsidRDefault="00BE6C80" w:rsidP="000C6CB9">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w:t>
            </w:r>
            <w:r>
              <w:rPr>
                <w:rFonts w:ascii="Times New Roman" w:eastAsia="仿宋" w:hAnsi="Times New Roman" w:cs="Times New Roman"/>
                <w:sz w:val="24"/>
                <w:szCs w:val="24"/>
              </w:rPr>
              <w:t>.44</w:t>
            </w:r>
          </w:p>
        </w:tc>
      </w:tr>
      <w:tr w:rsidR="00BE6C80" w:rsidRPr="00A8171E" w:rsidTr="00A8171E">
        <w:trPr>
          <w:trHeight w:val="451"/>
          <w:jc w:val="center"/>
        </w:trPr>
        <w:tc>
          <w:tcPr>
            <w:tcW w:w="84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1</w:t>
            </w:r>
            <w:r w:rsidRPr="00A8171E">
              <w:rPr>
                <w:rFonts w:ascii="Times New Roman" w:eastAsia="仿宋" w:hAnsi="Times New Roman" w:cs="Times New Roman"/>
                <w:sz w:val="24"/>
                <w:szCs w:val="24"/>
              </w:rPr>
              <w:t>7</w:t>
            </w:r>
          </w:p>
        </w:tc>
        <w:tc>
          <w:tcPr>
            <w:tcW w:w="1701"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循环水池</w:t>
            </w:r>
          </w:p>
        </w:tc>
        <w:tc>
          <w:tcPr>
            <w:tcW w:w="127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sidRPr="00A8171E">
              <w:rPr>
                <w:rFonts w:ascii="Times New Roman" w:eastAsia="仿宋" w:hAnsi="Times New Roman" w:cs="Times New Roman" w:hint="eastAsia"/>
                <w:sz w:val="24"/>
                <w:szCs w:val="24"/>
              </w:rPr>
              <w:t>0</w:t>
            </w:r>
            <w:r w:rsidRPr="00A8171E">
              <w:rPr>
                <w:rFonts w:ascii="Times New Roman" w:eastAsia="仿宋" w:hAnsi="Times New Roman" w:cs="Times New Roman"/>
                <w:sz w:val="24"/>
                <w:szCs w:val="24"/>
              </w:rPr>
              <w:t>.091</w:t>
            </w:r>
          </w:p>
        </w:tc>
        <w:tc>
          <w:tcPr>
            <w:tcW w:w="850"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3</w:t>
            </w:r>
          </w:p>
        </w:tc>
        <w:tc>
          <w:tcPr>
            <w:tcW w:w="2386" w:type="dxa"/>
            <w:vAlign w:val="center"/>
          </w:tcPr>
          <w:p w:rsidR="00BE6C80" w:rsidRPr="00A8171E" w:rsidRDefault="00BE6C80" w:rsidP="000C6CB9">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总排口</w:t>
            </w:r>
          </w:p>
        </w:tc>
        <w:tc>
          <w:tcPr>
            <w:tcW w:w="1243" w:type="dxa"/>
            <w:vAlign w:val="center"/>
          </w:tcPr>
          <w:p w:rsidR="00BE6C80" w:rsidRDefault="00BE6C80" w:rsidP="000C6CB9">
            <w:pPr>
              <w:adjustRightInd w:val="0"/>
              <w:snapToGrid w:val="0"/>
              <w:spacing w:line="360" w:lineRule="auto"/>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.05</w:t>
            </w:r>
          </w:p>
        </w:tc>
      </w:tr>
    </w:tbl>
    <w:p w:rsidR="00560E10" w:rsidRPr="00460E18" w:rsidRDefault="00560E10" w:rsidP="004E57F8">
      <w:pPr>
        <w:adjustRightInd w:val="0"/>
        <w:snapToGrid w:val="0"/>
        <w:spacing w:beforeLines="50" w:before="156"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综上分析可知，基于国内外现有</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污染治理技术来看，将工业废水中铊污染物的排放限值定为</w:t>
      </w:r>
      <w:r w:rsidRPr="00460E18">
        <w:rPr>
          <w:rFonts w:ascii="Times New Roman" w:eastAsia="仿宋" w:hAnsi="Times New Roman" w:cs="Times New Roman" w:hint="eastAsia"/>
          <w:sz w:val="24"/>
        </w:rPr>
        <w:t>5</w:t>
      </w:r>
      <w:r w:rsidRPr="00460E18">
        <w:rPr>
          <w:rFonts w:ascii="Times New Roman" w:eastAsia="仿宋" w:hAnsi="Times New Roman" w:cs="Times New Roman"/>
          <w:sz w:val="24"/>
        </w:rPr>
        <w:t>μg/L</w:t>
      </w:r>
      <w:r w:rsidRPr="00460E18">
        <w:rPr>
          <w:rFonts w:ascii="Times New Roman" w:eastAsia="仿宋" w:hAnsi="Times New Roman" w:cs="Times New Roman" w:hint="eastAsia"/>
          <w:sz w:val="24"/>
        </w:rPr>
        <w:t>是可行的。</w:t>
      </w:r>
    </w:p>
    <w:p w:rsidR="006A02FE" w:rsidRPr="00F55BF2" w:rsidRDefault="00F55BF2"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40" w:name="_Toc532897047"/>
      <w:r>
        <w:rPr>
          <w:rFonts w:ascii="Times New Roman" w:eastAsia="仿宋" w:hAnsi="Times New Roman" w:cs="Times New Roman" w:hint="eastAsia"/>
          <w:b/>
          <w:sz w:val="28"/>
        </w:rPr>
        <w:t>5</w:t>
      </w:r>
      <w:r>
        <w:rPr>
          <w:rFonts w:ascii="Times New Roman" w:eastAsia="仿宋" w:hAnsi="Times New Roman" w:cs="Times New Roman"/>
          <w:b/>
          <w:sz w:val="28"/>
        </w:rPr>
        <w:t xml:space="preserve">.4.2 </w:t>
      </w:r>
      <w:r w:rsidR="001E1E04">
        <w:rPr>
          <w:rFonts w:ascii="Times New Roman" w:eastAsia="仿宋" w:hAnsi="Times New Roman" w:cs="Times New Roman" w:hint="eastAsia"/>
          <w:b/>
          <w:sz w:val="28"/>
        </w:rPr>
        <w:t>基于</w:t>
      </w:r>
      <w:r w:rsidR="006A02FE" w:rsidRPr="00F55BF2">
        <w:rPr>
          <w:rFonts w:ascii="Times New Roman" w:eastAsia="仿宋" w:hAnsi="Times New Roman" w:cs="Times New Roman" w:hint="eastAsia"/>
          <w:b/>
          <w:sz w:val="28"/>
        </w:rPr>
        <w:t>生态系统安全的排放限值分析</w:t>
      </w:r>
      <w:bookmarkEnd w:id="40"/>
    </w:p>
    <w:p w:rsidR="001E1E04" w:rsidRPr="00460E18" w:rsidRDefault="00CB0E2F"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据统计，</w:t>
      </w:r>
      <w:r w:rsidR="001E1E04" w:rsidRPr="00460E18">
        <w:rPr>
          <w:rFonts w:ascii="Times New Roman" w:eastAsia="仿宋" w:hAnsi="Times New Roman" w:cs="Times New Roman" w:hint="eastAsia"/>
          <w:sz w:val="24"/>
        </w:rPr>
        <w:t>铊</w:t>
      </w:r>
      <w:r w:rsidRPr="00460E18">
        <w:rPr>
          <w:rFonts w:ascii="Times New Roman" w:eastAsia="仿宋" w:hAnsi="Times New Roman" w:cs="Times New Roman" w:hint="eastAsia"/>
          <w:sz w:val="24"/>
        </w:rPr>
        <w:t>的</w:t>
      </w:r>
      <w:r w:rsidR="001E1E04" w:rsidRPr="00460E18">
        <w:rPr>
          <w:rFonts w:ascii="Times New Roman" w:eastAsia="仿宋" w:hAnsi="Times New Roman" w:cs="Times New Roman"/>
          <w:sz w:val="24"/>
        </w:rPr>
        <w:t>化合物有数十种，常见的有硫酸铊、醋酸铊、硝酸铊、碳酸铊、磷酸</w:t>
      </w:r>
      <w:r w:rsidR="001E1E04" w:rsidRPr="00460E18">
        <w:rPr>
          <w:rFonts w:ascii="Times New Roman" w:eastAsia="仿宋" w:hAnsi="Times New Roman" w:cs="Times New Roman" w:hint="eastAsia"/>
          <w:sz w:val="24"/>
        </w:rPr>
        <w:t>铊</w:t>
      </w:r>
      <w:r w:rsidR="001E1E04" w:rsidRPr="00460E18">
        <w:rPr>
          <w:rFonts w:ascii="Times New Roman" w:eastAsia="仿宋" w:hAnsi="Times New Roman" w:cs="Times New Roman"/>
          <w:sz w:val="24"/>
        </w:rPr>
        <w:t>、</w:t>
      </w:r>
      <w:r w:rsidR="001E1E04" w:rsidRPr="00460E18">
        <w:rPr>
          <w:rFonts w:ascii="Times New Roman" w:eastAsia="仿宋" w:hAnsi="Times New Roman" w:cs="Times New Roman" w:hint="eastAsia"/>
          <w:sz w:val="24"/>
        </w:rPr>
        <w:t>氯化铊、</w:t>
      </w:r>
      <w:r w:rsidR="001E1E04" w:rsidRPr="00460E18">
        <w:rPr>
          <w:rFonts w:ascii="Times New Roman" w:eastAsia="仿宋" w:hAnsi="Times New Roman" w:cs="Times New Roman"/>
          <w:sz w:val="24"/>
        </w:rPr>
        <w:t>氧化铊、</w:t>
      </w:r>
      <w:r w:rsidR="001E1E04" w:rsidRPr="00460E18">
        <w:rPr>
          <w:rFonts w:ascii="Times New Roman" w:eastAsia="仿宋" w:hAnsi="Times New Roman" w:cs="Times New Roman" w:hint="eastAsia"/>
          <w:sz w:val="24"/>
        </w:rPr>
        <w:t>溴化铊</w:t>
      </w:r>
      <w:r w:rsidR="001E1E04" w:rsidRPr="00460E18">
        <w:rPr>
          <w:rFonts w:ascii="Times New Roman" w:eastAsia="仿宋" w:hAnsi="Times New Roman" w:cs="Times New Roman"/>
          <w:sz w:val="24"/>
        </w:rPr>
        <w:t>、碘化铊、甲酸</w:t>
      </w:r>
      <w:r w:rsidR="001E1E04" w:rsidRPr="00460E18">
        <w:rPr>
          <w:rFonts w:ascii="Times New Roman" w:eastAsia="仿宋" w:hAnsi="Times New Roman" w:cs="Times New Roman" w:hint="eastAsia"/>
          <w:sz w:val="24"/>
        </w:rPr>
        <w:t>铊</w:t>
      </w:r>
      <w:r w:rsidRPr="00460E18">
        <w:rPr>
          <w:rFonts w:ascii="Times New Roman" w:eastAsia="仿宋" w:hAnsi="Times New Roman" w:cs="Times New Roman"/>
          <w:sz w:val="24"/>
        </w:rPr>
        <w:t>、乙酸铊等，</w:t>
      </w:r>
      <w:r w:rsidRPr="00460E18">
        <w:rPr>
          <w:rFonts w:ascii="Times New Roman" w:eastAsia="仿宋" w:hAnsi="Times New Roman" w:cs="Times New Roman" w:hint="eastAsia"/>
          <w:sz w:val="24"/>
        </w:rPr>
        <w:t>其中</w:t>
      </w:r>
      <w:r w:rsidR="001E1E04" w:rsidRPr="00460E18">
        <w:rPr>
          <w:rFonts w:ascii="Times New Roman" w:eastAsia="仿宋" w:hAnsi="Times New Roman" w:cs="Times New Roman" w:hint="eastAsia"/>
          <w:sz w:val="24"/>
        </w:rPr>
        <w:t>硫酸铊可制造</w:t>
      </w:r>
      <w:r w:rsidR="001E1E04" w:rsidRPr="00460E18">
        <w:rPr>
          <w:rFonts w:ascii="Times New Roman" w:eastAsia="仿宋" w:hAnsi="Times New Roman" w:cs="Times New Roman"/>
          <w:sz w:val="24"/>
        </w:rPr>
        <w:t>杀虫剂和杀鼠</w:t>
      </w:r>
      <w:r w:rsidR="001E1E04" w:rsidRPr="00460E18">
        <w:rPr>
          <w:rFonts w:ascii="Times New Roman" w:eastAsia="仿宋" w:hAnsi="Times New Roman" w:cs="Times New Roman" w:hint="eastAsia"/>
          <w:sz w:val="24"/>
        </w:rPr>
        <w:t>剂、</w:t>
      </w:r>
      <w:r w:rsidR="001E1E04" w:rsidRPr="00460E18">
        <w:rPr>
          <w:rFonts w:ascii="Times New Roman" w:eastAsia="仿宋" w:hAnsi="Times New Roman" w:cs="Times New Roman"/>
          <w:sz w:val="24"/>
        </w:rPr>
        <w:t>分析试剂</w:t>
      </w:r>
      <w:r w:rsidR="001E1E04" w:rsidRPr="00460E18">
        <w:rPr>
          <w:rFonts w:ascii="Times New Roman" w:eastAsia="仿宋" w:hAnsi="Times New Roman" w:cs="Times New Roman" w:hint="eastAsia"/>
          <w:sz w:val="24"/>
        </w:rPr>
        <w:t>；</w:t>
      </w:r>
      <w:r w:rsidR="001E1E04" w:rsidRPr="00460E18">
        <w:rPr>
          <w:rFonts w:ascii="Times New Roman" w:eastAsia="仿宋" w:hAnsi="Times New Roman" w:cs="Times New Roman"/>
          <w:sz w:val="24"/>
        </w:rPr>
        <w:t>醋酸</w:t>
      </w:r>
      <w:proofErr w:type="gramStart"/>
      <w:r w:rsidR="001E1E04" w:rsidRPr="00460E18">
        <w:rPr>
          <w:rFonts w:ascii="Times New Roman" w:eastAsia="仿宋" w:hAnsi="Times New Roman" w:cs="Times New Roman"/>
          <w:sz w:val="24"/>
        </w:rPr>
        <w:t>铊</w:t>
      </w:r>
      <w:proofErr w:type="gramEnd"/>
      <w:r w:rsidR="001E1E04" w:rsidRPr="00460E18">
        <w:rPr>
          <w:rFonts w:ascii="Times New Roman" w:eastAsia="仿宋" w:hAnsi="Times New Roman" w:cs="Times New Roman"/>
          <w:sz w:val="24"/>
        </w:rPr>
        <w:t>可用于制备脱发剂，曾用于脱发治疗头</w:t>
      </w:r>
      <w:r w:rsidR="001E1E04" w:rsidRPr="00460E18">
        <w:rPr>
          <w:rFonts w:ascii="Times New Roman" w:eastAsia="仿宋" w:hAnsi="Times New Roman" w:cs="Times New Roman" w:hint="eastAsia"/>
          <w:sz w:val="24"/>
        </w:rPr>
        <w:t>癣；</w:t>
      </w:r>
      <w:r w:rsidR="001E1E04" w:rsidRPr="00460E18">
        <w:rPr>
          <w:rFonts w:ascii="Times New Roman" w:eastAsia="仿宋" w:hAnsi="Times New Roman" w:cs="Times New Roman"/>
          <w:sz w:val="24"/>
        </w:rPr>
        <w:t>溴化铊和碘化铊</w:t>
      </w:r>
      <w:r w:rsidR="001E1E04" w:rsidRPr="00460E18">
        <w:rPr>
          <w:rFonts w:ascii="Times New Roman" w:eastAsia="仿宋" w:hAnsi="Times New Roman" w:cs="Times New Roman" w:hint="eastAsia"/>
          <w:sz w:val="24"/>
        </w:rPr>
        <w:t>是</w:t>
      </w:r>
      <w:r w:rsidR="001E1E04" w:rsidRPr="00460E18">
        <w:rPr>
          <w:rFonts w:ascii="Times New Roman" w:eastAsia="仿宋" w:hAnsi="Times New Roman" w:cs="Times New Roman"/>
          <w:sz w:val="24"/>
        </w:rPr>
        <w:t>制造红外线滤色玻璃的原料；一些</w:t>
      </w:r>
      <w:proofErr w:type="gramStart"/>
      <w:r w:rsidR="001E1E04" w:rsidRPr="00460E18">
        <w:rPr>
          <w:rFonts w:ascii="Times New Roman" w:eastAsia="仿宋" w:hAnsi="Times New Roman" w:cs="Times New Roman"/>
          <w:sz w:val="24"/>
        </w:rPr>
        <w:t>铊</w:t>
      </w:r>
      <w:proofErr w:type="gramEnd"/>
      <w:r w:rsidR="001E1E04" w:rsidRPr="00460E18">
        <w:rPr>
          <w:rFonts w:ascii="Times New Roman" w:eastAsia="仿宋" w:hAnsi="Times New Roman" w:cs="Times New Roman"/>
          <w:sz w:val="24"/>
        </w:rPr>
        <w:t>化合物对红外线敏感，是</w:t>
      </w:r>
      <w:r w:rsidR="001E1E04" w:rsidRPr="00460E18">
        <w:rPr>
          <w:rFonts w:ascii="Times New Roman" w:eastAsia="仿宋" w:hAnsi="Times New Roman" w:cs="Times New Roman" w:hint="eastAsia"/>
          <w:sz w:val="24"/>
        </w:rPr>
        <w:t>光电</w:t>
      </w:r>
      <w:r w:rsidR="001E1E04" w:rsidRPr="00460E18">
        <w:rPr>
          <w:rFonts w:ascii="Times New Roman" w:eastAsia="仿宋" w:hAnsi="Times New Roman" w:cs="Times New Roman"/>
          <w:sz w:val="24"/>
        </w:rPr>
        <w:t>子工业重要原料；铊的化合物还可</w:t>
      </w:r>
      <w:r w:rsidR="001E1E04" w:rsidRPr="00460E18">
        <w:rPr>
          <w:rFonts w:ascii="Times New Roman" w:eastAsia="仿宋" w:hAnsi="Times New Roman" w:cs="Times New Roman" w:hint="eastAsia"/>
          <w:sz w:val="24"/>
        </w:rPr>
        <w:t>作为</w:t>
      </w:r>
      <w:r w:rsidR="001E1E04" w:rsidRPr="00460E18">
        <w:rPr>
          <w:rFonts w:ascii="Times New Roman" w:eastAsia="仿宋" w:hAnsi="Times New Roman" w:cs="Times New Roman"/>
          <w:sz w:val="24"/>
        </w:rPr>
        <w:t>有机合成的催化剂</w:t>
      </w:r>
      <w:r w:rsidRPr="00460E18">
        <w:rPr>
          <w:rFonts w:ascii="Times New Roman" w:eastAsia="仿宋" w:hAnsi="Times New Roman" w:cs="Times New Roman"/>
          <w:sz w:val="24"/>
        </w:rPr>
        <w:t>；</w:t>
      </w:r>
      <w:r w:rsidR="001E1E04" w:rsidRPr="00460E18">
        <w:rPr>
          <w:rFonts w:ascii="Times New Roman" w:eastAsia="仿宋" w:hAnsi="Times New Roman" w:cs="Times New Roman" w:hint="eastAsia"/>
          <w:sz w:val="24"/>
        </w:rPr>
        <w:t>碘化</w:t>
      </w:r>
      <w:proofErr w:type="gramStart"/>
      <w:r w:rsidR="001E1E04" w:rsidRPr="00460E18">
        <w:rPr>
          <w:rFonts w:ascii="Times New Roman" w:eastAsia="仿宋" w:hAnsi="Times New Roman" w:cs="Times New Roman" w:hint="eastAsia"/>
          <w:sz w:val="24"/>
        </w:rPr>
        <w:t>铊</w:t>
      </w:r>
      <w:proofErr w:type="gramEnd"/>
      <w:r w:rsidR="001E1E04" w:rsidRPr="00460E18">
        <w:rPr>
          <w:rFonts w:ascii="Times New Roman" w:eastAsia="仿宋" w:hAnsi="Times New Roman" w:cs="Times New Roman" w:hint="eastAsia"/>
          <w:sz w:val="24"/>
        </w:rPr>
        <w:t>填充的高压</w:t>
      </w:r>
      <w:proofErr w:type="gramStart"/>
      <w:r w:rsidR="001E1E04" w:rsidRPr="00460E18">
        <w:rPr>
          <w:rFonts w:ascii="Times New Roman" w:eastAsia="仿宋" w:hAnsi="Times New Roman" w:cs="Times New Roman" w:hint="eastAsia"/>
          <w:sz w:val="24"/>
        </w:rPr>
        <w:t>汞铊灯为</w:t>
      </w:r>
      <w:proofErr w:type="gramEnd"/>
      <w:r w:rsidR="001E1E04" w:rsidRPr="00460E18">
        <w:rPr>
          <w:rFonts w:ascii="Times New Roman" w:eastAsia="仿宋" w:hAnsi="Times New Roman" w:cs="Times New Roman" w:hint="eastAsia"/>
          <w:sz w:val="24"/>
        </w:rPr>
        <w:t>绿色光源，在信号灯生产和化学工业光反应的特殊发光光源方面广泛应用；在玻璃生产过程中，添加少量的硫酸铊或碳酸铊，其折射率会大幅度提高，完全可以与宝石相媲美。</w:t>
      </w:r>
    </w:p>
    <w:p w:rsidR="001E1E04" w:rsidRPr="00460E18" w:rsidRDefault="001E1E04"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随着</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资源</w:t>
      </w:r>
      <w:r w:rsidRPr="00460E18">
        <w:rPr>
          <w:rFonts w:ascii="Times New Roman" w:eastAsia="仿宋" w:hAnsi="Times New Roman" w:cs="Times New Roman" w:hint="eastAsia"/>
          <w:sz w:val="24"/>
        </w:rPr>
        <w:t>开发利用力度的</w:t>
      </w:r>
      <w:r w:rsidRPr="00460E18">
        <w:rPr>
          <w:rFonts w:ascii="Times New Roman" w:eastAsia="仿宋" w:hAnsi="Times New Roman" w:cs="Times New Roman"/>
          <w:sz w:val="24"/>
        </w:rPr>
        <w:t>不断增大</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大量</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污染物进入环境中</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由于</w:t>
      </w:r>
      <w:r w:rsidRPr="00460E18">
        <w:rPr>
          <w:rFonts w:ascii="Times New Roman" w:eastAsia="仿宋" w:hAnsi="Times New Roman" w:cs="Times New Roman" w:hint="eastAsia"/>
          <w:sz w:val="24"/>
        </w:rPr>
        <w:t>铊</w:t>
      </w:r>
      <w:r w:rsidRPr="00460E18">
        <w:rPr>
          <w:rFonts w:ascii="Times New Roman" w:eastAsia="仿宋" w:hAnsi="Times New Roman" w:cs="Times New Roman"/>
          <w:sz w:val="24"/>
        </w:rPr>
        <w:t>与</w:t>
      </w:r>
      <w:proofErr w:type="gramStart"/>
      <w:r w:rsidRPr="00460E18">
        <w:rPr>
          <w:rFonts w:ascii="Times New Roman" w:eastAsia="仿宋" w:hAnsi="Times New Roman" w:cs="Times New Roman"/>
          <w:sz w:val="24"/>
        </w:rPr>
        <w:t>钾具有</w:t>
      </w:r>
      <w:proofErr w:type="gramEnd"/>
      <w:r w:rsidRPr="00460E18">
        <w:rPr>
          <w:rFonts w:ascii="Times New Roman" w:eastAsia="仿宋" w:hAnsi="Times New Roman" w:cs="Times New Roman"/>
          <w:sz w:val="24"/>
        </w:rPr>
        <w:t>相近的地球化学性质，铊</w:t>
      </w:r>
      <w:r w:rsidRPr="00460E18">
        <w:rPr>
          <w:rFonts w:ascii="Times New Roman" w:eastAsia="仿宋" w:hAnsi="Times New Roman" w:cs="Times New Roman" w:hint="eastAsia"/>
          <w:sz w:val="24"/>
        </w:rPr>
        <w:t>与</w:t>
      </w:r>
      <w:proofErr w:type="gramStart"/>
      <w:r w:rsidRPr="00460E18">
        <w:rPr>
          <w:rFonts w:ascii="Times New Roman" w:eastAsia="仿宋" w:hAnsi="Times New Roman" w:cs="Times New Roman"/>
          <w:sz w:val="24"/>
        </w:rPr>
        <w:t>钾具有</w:t>
      </w:r>
      <w:proofErr w:type="gramEnd"/>
      <w:r w:rsidRPr="00460E18">
        <w:rPr>
          <w:rFonts w:ascii="Times New Roman" w:eastAsia="仿宋" w:hAnsi="Times New Roman" w:cs="Times New Roman" w:hint="eastAsia"/>
          <w:sz w:val="24"/>
        </w:rPr>
        <w:t>相似的离子</w:t>
      </w:r>
      <w:r w:rsidRPr="00460E18">
        <w:rPr>
          <w:rFonts w:ascii="Times New Roman" w:eastAsia="仿宋" w:hAnsi="Times New Roman" w:cs="Times New Roman"/>
          <w:sz w:val="24"/>
        </w:rPr>
        <w:t>半径，</w:t>
      </w:r>
      <w:r w:rsidRPr="00460E18">
        <w:rPr>
          <w:rFonts w:ascii="Times New Roman" w:eastAsia="仿宋" w:hAnsi="Times New Roman" w:cs="Times New Roman" w:hint="eastAsia"/>
          <w:sz w:val="24"/>
        </w:rPr>
        <w:t>遵从</w:t>
      </w:r>
      <w:r w:rsidRPr="00460E18">
        <w:rPr>
          <w:rFonts w:ascii="Times New Roman" w:eastAsia="仿宋" w:hAnsi="Times New Roman" w:cs="Times New Roman"/>
          <w:sz w:val="24"/>
        </w:rPr>
        <w:t>钾的分布规律并且能够在生物化学过程中置换植物体中的钾，因此，铊污染物很容易被植物吸收累积，并</w:t>
      </w:r>
      <w:r w:rsidRPr="00460E18">
        <w:rPr>
          <w:rFonts w:ascii="Times New Roman" w:eastAsia="仿宋" w:hAnsi="Times New Roman" w:cs="Times New Roman" w:hint="eastAsia"/>
          <w:sz w:val="24"/>
        </w:rPr>
        <w:t>通过</w:t>
      </w:r>
      <w:r w:rsidRPr="00460E18">
        <w:rPr>
          <w:rFonts w:ascii="Times New Roman" w:eastAsia="仿宋" w:hAnsi="Times New Roman" w:cs="Times New Roman"/>
          <w:sz w:val="24"/>
        </w:rPr>
        <w:t>食物链进入动物和人体。</w:t>
      </w:r>
      <w:r w:rsidRPr="00460E18">
        <w:rPr>
          <w:rFonts w:ascii="Times New Roman" w:eastAsia="仿宋" w:hAnsi="Times New Roman" w:cs="Times New Roman" w:hint="eastAsia"/>
          <w:sz w:val="24"/>
        </w:rPr>
        <w:t>铊的</w:t>
      </w:r>
      <w:r w:rsidRPr="00460E18">
        <w:rPr>
          <w:rFonts w:ascii="Times New Roman" w:eastAsia="仿宋" w:hAnsi="Times New Roman" w:cs="Times New Roman"/>
          <w:sz w:val="24"/>
        </w:rPr>
        <w:t>确切致毒机理迄今</w:t>
      </w:r>
      <w:r w:rsidRPr="00460E18">
        <w:rPr>
          <w:rFonts w:ascii="Times New Roman" w:eastAsia="仿宋" w:hAnsi="Times New Roman" w:cs="Times New Roman" w:hint="eastAsia"/>
          <w:sz w:val="24"/>
        </w:rPr>
        <w:t>尚不</w:t>
      </w:r>
      <w:r w:rsidRPr="00460E18">
        <w:rPr>
          <w:rFonts w:ascii="Times New Roman" w:eastAsia="仿宋" w:hAnsi="Times New Roman" w:cs="Times New Roman"/>
          <w:sz w:val="24"/>
        </w:rPr>
        <w:t>完全清楚，一般认为</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干扰了体内的钾依赖过程，取代了</w:t>
      </w:r>
      <w:r w:rsidRPr="00460E18">
        <w:rPr>
          <w:rFonts w:ascii="Times New Roman" w:eastAsia="仿宋" w:hAnsi="Times New Roman" w:cs="Times New Roman" w:hint="eastAsia"/>
          <w:sz w:val="24"/>
        </w:rPr>
        <w:t>N</w:t>
      </w:r>
      <w:r w:rsidRPr="00460E18">
        <w:rPr>
          <w:rFonts w:ascii="Times New Roman" w:eastAsia="仿宋" w:hAnsi="Times New Roman" w:cs="Times New Roman"/>
          <w:sz w:val="24"/>
        </w:rPr>
        <w:t>a</w:t>
      </w:r>
      <w:r w:rsidRPr="00460E18">
        <w:rPr>
          <w:rFonts w:ascii="Times New Roman" w:eastAsia="仿宋" w:hAnsi="Times New Roman" w:cs="Times New Roman"/>
          <w:sz w:val="24"/>
          <w:vertAlign w:val="superscript"/>
        </w:rPr>
        <w:t>+</w:t>
      </w:r>
      <w:r w:rsidRPr="00460E18">
        <w:rPr>
          <w:rFonts w:ascii="Times New Roman" w:eastAsia="仿宋" w:hAnsi="Times New Roman" w:cs="Times New Roman"/>
          <w:sz w:val="24"/>
        </w:rPr>
        <w:t>/K</w:t>
      </w:r>
      <w:r w:rsidRPr="00460E18">
        <w:rPr>
          <w:rFonts w:ascii="Times New Roman" w:eastAsia="仿宋" w:hAnsi="Times New Roman" w:cs="Times New Roman"/>
          <w:sz w:val="24"/>
          <w:vertAlign w:val="superscript"/>
        </w:rPr>
        <w:t>+</w:t>
      </w:r>
      <w:r w:rsidRPr="00460E18">
        <w:rPr>
          <w:rFonts w:ascii="Times New Roman" w:eastAsia="仿宋" w:hAnsi="Times New Roman" w:cs="Times New Roman"/>
          <w:sz w:val="24"/>
        </w:rPr>
        <w:t>-ATP</w:t>
      </w:r>
      <w:r w:rsidRPr="00460E18">
        <w:rPr>
          <w:rFonts w:ascii="Times New Roman" w:eastAsia="仿宋" w:hAnsi="Times New Roman" w:cs="Times New Roman" w:hint="eastAsia"/>
          <w:sz w:val="24"/>
        </w:rPr>
        <w:t>酶</w:t>
      </w:r>
      <w:r w:rsidRPr="00460E18">
        <w:rPr>
          <w:rFonts w:ascii="Times New Roman" w:eastAsia="仿宋" w:hAnsi="Times New Roman" w:cs="Times New Roman"/>
          <w:sz w:val="24"/>
        </w:rPr>
        <w:t>中的钾，同时与蛋白质和其它生物大分子</w:t>
      </w:r>
      <w:r w:rsidRPr="00460E18">
        <w:rPr>
          <w:rFonts w:ascii="Times New Roman" w:eastAsia="仿宋" w:hAnsi="Times New Roman" w:cs="Times New Roman" w:hint="eastAsia"/>
          <w:sz w:val="24"/>
        </w:rPr>
        <w:t>中</w:t>
      </w:r>
      <w:r w:rsidRPr="00460E18">
        <w:rPr>
          <w:rFonts w:ascii="Times New Roman" w:eastAsia="仿宋" w:hAnsi="Times New Roman" w:cs="Times New Roman"/>
          <w:sz w:val="24"/>
        </w:rPr>
        <w:t>的氨基、亚氨基、巯基有高的亲和性。</w:t>
      </w:r>
    </w:p>
    <w:p w:rsidR="001E1E04" w:rsidRPr="00460E18" w:rsidRDefault="001E1E04" w:rsidP="000C6CB9">
      <w:pPr>
        <w:adjustRightInd w:val="0"/>
        <w:snapToGrid w:val="0"/>
        <w:spacing w:line="360" w:lineRule="auto"/>
        <w:ind w:firstLineChars="200" w:firstLine="480"/>
        <w:rPr>
          <w:rFonts w:ascii="Times New Roman" w:eastAsia="仿宋" w:hAnsi="Times New Roman" w:cs="Times New Roman"/>
          <w:sz w:val="24"/>
        </w:rPr>
      </w:pP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sz w:val="24"/>
        </w:rPr>
        <w:t>具有很高的毒性，其毒性大于汞、镉、铅、锌、铜，仅次于</w:t>
      </w:r>
      <w:r w:rsidRPr="00460E18">
        <w:rPr>
          <w:rFonts w:ascii="Times New Roman" w:eastAsia="仿宋" w:hAnsi="Times New Roman" w:cs="Times New Roman" w:hint="eastAsia"/>
          <w:sz w:val="24"/>
        </w:rPr>
        <w:t>甲基汞</w:t>
      </w:r>
      <w:r w:rsidRPr="00460E18">
        <w:rPr>
          <w:rFonts w:ascii="Times New Roman" w:eastAsia="仿宋" w:hAnsi="Times New Roman" w:cs="Times New Roman"/>
          <w:sz w:val="24"/>
        </w:rPr>
        <w:t>。</w:t>
      </w:r>
      <w:r w:rsidR="00CB0E2F" w:rsidRPr="00460E18">
        <w:rPr>
          <w:rFonts w:ascii="Times New Roman" w:eastAsia="仿宋" w:hAnsi="Times New Roman" w:cs="Times New Roman" w:hint="eastAsia"/>
          <w:sz w:val="24"/>
        </w:rPr>
        <w:t>研究表明：</w:t>
      </w:r>
      <w:r w:rsidRPr="00460E18">
        <w:rPr>
          <w:rFonts w:ascii="Times New Roman" w:eastAsia="仿宋" w:hAnsi="Times New Roman" w:cs="Times New Roman" w:hint="eastAsia"/>
          <w:sz w:val="24"/>
        </w:rPr>
        <w:t>质量</w:t>
      </w:r>
      <w:r w:rsidRPr="00460E18">
        <w:rPr>
          <w:rFonts w:ascii="Times New Roman" w:eastAsia="仿宋" w:hAnsi="Times New Roman" w:cs="Times New Roman"/>
          <w:sz w:val="24"/>
        </w:rPr>
        <w:t>浓度为</w:t>
      </w:r>
      <w:r w:rsidRPr="00460E18">
        <w:rPr>
          <w:rFonts w:ascii="Times New Roman" w:eastAsia="仿宋" w:hAnsi="Times New Roman" w:cs="Times New Roman" w:hint="eastAsia"/>
          <w:sz w:val="24"/>
        </w:rPr>
        <w:t>1</w:t>
      </w:r>
      <w:r w:rsidR="004B0EAD"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mg/L</w:t>
      </w:r>
      <w:r w:rsidRPr="00460E18">
        <w:rPr>
          <w:rFonts w:ascii="Times New Roman" w:eastAsia="仿宋" w:hAnsi="Times New Roman" w:cs="Times New Roman" w:hint="eastAsia"/>
          <w:sz w:val="24"/>
        </w:rPr>
        <w:t>的</w:t>
      </w:r>
      <w:r w:rsidRPr="00460E18">
        <w:rPr>
          <w:rFonts w:ascii="Times New Roman" w:eastAsia="仿宋" w:hAnsi="Times New Roman" w:cs="Times New Roman"/>
          <w:sz w:val="24"/>
        </w:rPr>
        <w:t>铊可使</w:t>
      </w:r>
      <w:r w:rsidRPr="00460E18">
        <w:rPr>
          <w:rFonts w:ascii="Times New Roman" w:eastAsia="仿宋" w:hAnsi="Times New Roman" w:cs="Times New Roman" w:hint="eastAsia"/>
          <w:sz w:val="24"/>
        </w:rPr>
        <w:t>植物</w:t>
      </w:r>
      <w:r w:rsidRPr="00460E18">
        <w:rPr>
          <w:rFonts w:ascii="Times New Roman" w:eastAsia="仿宋" w:hAnsi="Times New Roman" w:cs="Times New Roman"/>
          <w:sz w:val="24"/>
        </w:rPr>
        <w:t>中毒，如使</w:t>
      </w:r>
      <w:r w:rsidRPr="00460E18">
        <w:rPr>
          <w:rFonts w:ascii="Times New Roman" w:eastAsia="仿宋" w:hAnsi="Times New Roman" w:cs="Times New Roman" w:hint="eastAsia"/>
          <w:sz w:val="24"/>
        </w:rPr>
        <w:t>甜菜</w:t>
      </w:r>
      <w:r w:rsidRPr="00460E18">
        <w:rPr>
          <w:rFonts w:ascii="Times New Roman" w:eastAsia="仿宋" w:hAnsi="Times New Roman" w:cs="Times New Roman"/>
          <w:sz w:val="24"/>
        </w:rPr>
        <w:t>、莴苣和芥菜种子完全停止生长；</w:t>
      </w:r>
      <w:r w:rsidRPr="00460E18">
        <w:rPr>
          <w:rFonts w:ascii="Times New Roman" w:eastAsia="仿宋" w:hAnsi="Times New Roman" w:cs="Times New Roman" w:hint="eastAsia"/>
          <w:sz w:val="24"/>
        </w:rPr>
        <w:t>在</w:t>
      </w:r>
      <w:r w:rsidRPr="00460E18">
        <w:rPr>
          <w:rFonts w:ascii="Times New Roman" w:eastAsia="仿宋" w:hAnsi="Times New Roman" w:cs="Times New Roman" w:hint="eastAsia"/>
          <w:sz w:val="24"/>
        </w:rPr>
        <w:t>0.1</w:t>
      </w:r>
      <w:r w:rsidRPr="00460E18">
        <w:rPr>
          <w:rFonts w:ascii="Times New Roman" w:eastAsia="仿宋" w:hAnsi="Times New Roman" w:cs="Times New Roman"/>
          <w:sz w:val="24"/>
        </w:rPr>
        <w:t>~10.0</w:t>
      </w:r>
      <w:r w:rsidR="004B0EAD"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mg/L</w:t>
      </w:r>
      <w:r w:rsidRPr="00460E18">
        <w:rPr>
          <w:rFonts w:ascii="Times New Roman" w:eastAsia="仿宋" w:hAnsi="Times New Roman" w:cs="Times New Roman" w:hint="eastAsia"/>
          <w:sz w:val="24"/>
        </w:rPr>
        <w:t>的</w:t>
      </w:r>
      <w:r w:rsidRPr="00460E18">
        <w:rPr>
          <w:rFonts w:ascii="Times New Roman" w:eastAsia="仿宋" w:hAnsi="Times New Roman" w:cs="Times New Roman"/>
          <w:sz w:val="24"/>
        </w:rPr>
        <w:t>浓度范围内水稻种子均可萌发，但幼苗的胚根</w:t>
      </w:r>
      <w:r w:rsidRPr="00460E18">
        <w:rPr>
          <w:rFonts w:ascii="Times New Roman" w:eastAsia="仿宋" w:hAnsi="Times New Roman" w:cs="Times New Roman" w:hint="eastAsia"/>
          <w:sz w:val="24"/>
        </w:rPr>
        <w:t>和</w:t>
      </w:r>
      <w:r w:rsidRPr="00460E18">
        <w:rPr>
          <w:rFonts w:ascii="Times New Roman" w:eastAsia="仿宋" w:hAnsi="Times New Roman" w:cs="Times New Roman"/>
          <w:sz w:val="24"/>
        </w:rPr>
        <w:t>胚</w:t>
      </w:r>
      <w:r w:rsidRPr="00460E18">
        <w:rPr>
          <w:rFonts w:ascii="Times New Roman" w:eastAsia="仿宋" w:hAnsi="Times New Roman" w:cs="Times New Roman" w:hint="eastAsia"/>
          <w:sz w:val="24"/>
        </w:rPr>
        <w:t>轴</w:t>
      </w:r>
      <w:r w:rsidRPr="00460E18">
        <w:rPr>
          <w:rFonts w:ascii="Times New Roman" w:eastAsia="仿宋" w:hAnsi="Times New Roman" w:cs="Times New Roman"/>
          <w:sz w:val="24"/>
        </w:rPr>
        <w:t>生长收到显著的抑制，</w:t>
      </w:r>
      <w:r w:rsidRPr="00460E18">
        <w:rPr>
          <w:rFonts w:ascii="Times New Roman" w:eastAsia="仿宋" w:hAnsi="Times New Roman" w:cs="Times New Roman" w:hint="eastAsia"/>
          <w:sz w:val="24"/>
        </w:rPr>
        <w:t>5.0</w:t>
      </w:r>
      <w:r w:rsidR="004B0EAD"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mg/L</w:t>
      </w:r>
      <w:r w:rsidRPr="00460E18">
        <w:rPr>
          <w:rFonts w:ascii="Times New Roman" w:eastAsia="仿宋" w:hAnsi="Times New Roman" w:cs="Times New Roman" w:hint="eastAsia"/>
          <w:sz w:val="24"/>
        </w:rPr>
        <w:t>为</w:t>
      </w:r>
      <w:r w:rsidRPr="00460E18">
        <w:rPr>
          <w:rFonts w:ascii="Times New Roman" w:eastAsia="仿宋" w:hAnsi="Times New Roman" w:cs="Times New Roman"/>
          <w:sz w:val="24"/>
        </w:rPr>
        <w:t>水稻</w:t>
      </w:r>
      <w:r w:rsidRPr="00460E18">
        <w:rPr>
          <w:rFonts w:ascii="Times New Roman" w:eastAsia="仿宋" w:hAnsi="Times New Roman" w:cs="Times New Roman" w:hint="eastAsia"/>
          <w:sz w:val="24"/>
        </w:rPr>
        <w:t>苗期</w:t>
      </w:r>
      <w:r w:rsidRPr="00460E18">
        <w:rPr>
          <w:rFonts w:ascii="Times New Roman" w:eastAsia="仿宋" w:hAnsi="Times New Roman" w:cs="Times New Roman"/>
          <w:sz w:val="24"/>
        </w:rPr>
        <w:t>抑制的有效临界浓度</w:t>
      </w:r>
      <w:r w:rsidR="00CB0E2F" w:rsidRPr="00460E18">
        <w:rPr>
          <w:rFonts w:ascii="Times New Roman" w:eastAsia="仿宋" w:hAnsi="Times New Roman" w:cs="Times New Roman"/>
          <w:sz w:val="24"/>
        </w:rPr>
        <w:t>；</w:t>
      </w:r>
      <w:r w:rsidRPr="00460E18">
        <w:rPr>
          <w:rFonts w:ascii="Times New Roman" w:eastAsia="仿宋" w:hAnsi="Times New Roman" w:cs="Times New Roman" w:hint="eastAsia"/>
          <w:sz w:val="24"/>
        </w:rPr>
        <w:t>当</w:t>
      </w:r>
      <w:r w:rsidRPr="00460E18">
        <w:rPr>
          <w:rFonts w:ascii="Times New Roman" w:eastAsia="仿宋" w:hAnsi="Times New Roman" w:cs="Times New Roman"/>
          <w:sz w:val="24"/>
        </w:rPr>
        <w:t>土壤中铊含量超过</w:t>
      </w:r>
      <w:r w:rsidRPr="00460E18">
        <w:rPr>
          <w:rFonts w:ascii="Times New Roman" w:eastAsia="仿宋" w:hAnsi="Times New Roman" w:cs="Times New Roman" w:hint="eastAsia"/>
          <w:sz w:val="24"/>
        </w:rPr>
        <w:t>100</w:t>
      </w:r>
      <w:r w:rsidR="004B0EAD"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mg/</w:t>
      </w:r>
      <w:r w:rsidR="004B0EAD" w:rsidRPr="00460E18">
        <w:rPr>
          <w:rFonts w:ascii="Times New Roman" w:eastAsia="仿宋" w:hAnsi="Times New Roman" w:cs="Times New Roman" w:hint="eastAsia"/>
          <w:sz w:val="24"/>
        </w:rPr>
        <w:t>kg</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小麦则表现出麦穗稀少、产量减少等症状。</w:t>
      </w:r>
      <w:proofErr w:type="gramStart"/>
      <w:r w:rsidRPr="00460E18">
        <w:rPr>
          <w:rFonts w:ascii="Times New Roman" w:eastAsia="仿宋" w:hAnsi="Times New Roman" w:cs="Times New Roman"/>
          <w:sz w:val="24"/>
        </w:rPr>
        <w:t>铊</w:t>
      </w:r>
      <w:r w:rsidRPr="00460E18">
        <w:rPr>
          <w:rFonts w:ascii="Times New Roman" w:eastAsia="仿宋" w:hAnsi="Times New Roman" w:cs="Times New Roman" w:hint="eastAsia"/>
          <w:sz w:val="24"/>
        </w:rPr>
        <w:t>对</w:t>
      </w:r>
      <w:r w:rsidRPr="00460E18">
        <w:rPr>
          <w:rFonts w:ascii="Times New Roman" w:eastAsia="仿宋" w:hAnsi="Times New Roman" w:cs="Times New Roman"/>
          <w:sz w:val="24"/>
        </w:rPr>
        <w:t>水生</w:t>
      </w:r>
      <w:r w:rsidRPr="00460E18">
        <w:rPr>
          <w:rFonts w:ascii="Times New Roman" w:eastAsia="仿宋" w:hAnsi="Times New Roman" w:cs="Times New Roman" w:hint="eastAsia"/>
          <w:sz w:val="24"/>
        </w:rPr>
        <w:t>生</w:t>
      </w:r>
      <w:r w:rsidRPr="00460E18">
        <w:rPr>
          <w:rFonts w:ascii="Times New Roman" w:eastAsia="仿宋" w:hAnsi="Times New Roman" w:cs="Times New Roman"/>
          <w:sz w:val="24"/>
        </w:rPr>
        <w:t>物</w:t>
      </w:r>
      <w:proofErr w:type="gramEnd"/>
      <w:r w:rsidRPr="00460E18">
        <w:rPr>
          <w:rFonts w:ascii="Times New Roman" w:eastAsia="仿宋" w:hAnsi="Times New Roman" w:cs="Times New Roman"/>
          <w:sz w:val="24"/>
        </w:rPr>
        <w:t>也有很大影响，</w:t>
      </w:r>
      <w:r w:rsidRPr="00460E18">
        <w:rPr>
          <w:rFonts w:ascii="Times New Roman" w:eastAsia="仿宋" w:hAnsi="Times New Roman" w:cs="Times New Roman" w:hint="eastAsia"/>
          <w:sz w:val="24"/>
        </w:rPr>
        <w:t>淡水</w:t>
      </w:r>
      <w:r w:rsidRPr="00460E18">
        <w:rPr>
          <w:rFonts w:ascii="Times New Roman" w:eastAsia="仿宋" w:hAnsi="Times New Roman" w:cs="Times New Roman"/>
          <w:sz w:val="24"/>
        </w:rPr>
        <w:t>藻类接触</w:t>
      </w:r>
      <w:r w:rsidR="004B0EAD" w:rsidRPr="00460E18">
        <w:rPr>
          <w:rFonts w:ascii="Times New Roman" w:eastAsia="仿宋" w:hAnsi="Times New Roman" w:cs="Times New Roman"/>
          <w:sz w:val="24"/>
        </w:rPr>
        <w:t>的</w:t>
      </w:r>
      <w:proofErr w:type="gramStart"/>
      <w:r w:rsidR="004B0EAD" w:rsidRPr="00460E18">
        <w:rPr>
          <w:rFonts w:ascii="Times New Roman" w:eastAsia="仿宋" w:hAnsi="Times New Roman" w:cs="Times New Roman" w:hint="eastAsia"/>
          <w:sz w:val="24"/>
        </w:rPr>
        <w:t>铊</w:t>
      </w:r>
      <w:r w:rsidRPr="00460E18">
        <w:rPr>
          <w:rFonts w:ascii="Times New Roman" w:eastAsia="仿宋" w:hAnsi="Times New Roman" w:cs="Times New Roman"/>
          <w:sz w:val="24"/>
        </w:rPr>
        <w:t>水平</w:t>
      </w:r>
      <w:proofErr w:type="gramEnd"/>
      <w:r w:rsidRPr="00460E18">
        <w:rPr>
          <w:rFonts w:ascii="Times New Roman" w:eastAsia="仿宋" w:hAnsi="Times New Roman" w:cs="Times New Roman"/>
          <w:sz w:val="24"/>
        </w:rPr>
        <w:t>达到</w:t>
      </w:r>
      <w:r w:rsidRPr="00460E18">
        <w:rPr>
          <w:rFonts w:ascii="Times New Roman" w:eastAsia="仿宋" w:hAnsi="Times New Roman" w:cs="Times New Roman"/>
          <w:sz w:val="24"/>
        </w:rPr>
        <w:t>0.1 mg/L</w:t>
      </w:r>
      <w:r w:rsidRPr="00460E18">
        <w:rPr>
          <w:rFonts w:ascii="Times New Roman" w:eastAsia="仿宋" w:hAnsi="Times New Roman" w:cs="Times New Roman" w:hint="eastAsia"/>
          <w:sz w:val="24"/>
        </w:rPr>
        <w:t>即可</w:t>
      </w:r>
      <w:r w:rsidRPr="00460E18">
        <w:rPr>
          <w:rFonts w:ascii="Times New Roman" w:eastAsia="仿宋" w:hAnsi="Times New Roman" w:cs="Times New Roman"/>
          <w:sz w:val="24"/>
        </w:rPr>
        <w:t>发生急性毒性作用，大的水生植物在接触</w:t>
      </w:r>
      <w:r w:rsidRPr="00460E18">
        <w:rPr>
          <w:rFonts w:ascii="Times New Roman" w:eastAsia="仿宋" w:hAnsi="Times New Roman" w:cs="Times New Roman" w:hint="eastAsia"/>
          <w:sz w:val="24"/>
        </w:rPr>
        <w:t>28</w:t>
      </w:r>
      <w:r w:rsidRPr="00460E18">
        <w:rPr>
          <w:rFonts w:ascii="Times New Roman" w:eastAsia="仿宋" w:hAnsi="Times New Roman" w:cs="Times New Roman" w:hint="eastAsia"/>
          <w:sz w:val="24"/>
        </w:rPr>
        <w:t>天</w:t>
      </w:r>
      <w:r w:rsidRPr="00460E18">
        <w:rPr>
          <w:rFonts w:ascii="Times New Roman" w:eastAsia="仿宋" w:hAnsi="Times New Roman" w:cs="Times New Roman" w:hint="eastAsia"/>
          <w:sz w:val="24"/>
        </w:rPr>
        <w:t>8</w:t>
      </w:r>
      <w:r w:rsidR="00CB0E2F" w:rsidRPr="00460E18">
        <w:rPr>
          <w:rFonts w:ascii="Times New Roman" w:eastAsia="仿宋" w:hAnsi="Times New Roman" w:cs="Times New Roman"/>
          <w:sz w:val="24"/>
        </w:rPr>
        <w:t xml:space="preserve"> </w:t>
      </w:r>
      <w:proofErr w:type="spellStart"/>
      <w:r w:rsidRPr="00460E18">
        <w:rPr>
          <w:rFonts w:ascii="Times New Roman" w:eastAsia="仿宋" w:hAnsi="Times New Roman" w:cs="Times New Roman"/>
          <w:sz w:val="24"/>
        </w:rPr>
        <w:t>μg</w:t>
      </w:r>
      <w:proofErr w:type="spellEnd"/>
      <w:r w:rsidRPr="00460E18">
        <w:rPr>
          <w:rFonts w:ascii="Times New Roman" w:eastAsia="仿宋" w:hAnsi="Times New Roman" w:cs="Times New Roman"/>
          <w:sz w:val="24"/>
        </w:rPr>
        <w:t>/</w:t>
      </w:r>
      <w:r w:rsidRPr="00460E18">
        <w:rPr>
          <w:rFonts w:ascii="Times New Roman" w:eastAsia="仿宋" w:hAnsi="Times New Roman" w:cs="Times New Roman" w:hint="eastAsia"/>
          <w:sz w:val="24"/>
        </w:rPr>
        <w:t>L</w:t>
      </w:r>
      <w:r w:rsidRPr="00460E18">
        <w:rPr>
          <w:rFonts w:ascii="Times New Roman" w:eastAsia="仿宋" w:hAnsi="Times New Roman" w:cs="Times New Roman" w:hint="eastAsia"/>
          <w:sz w:val="24"/>
        </w:rPr>
        <w:t>剂量</w:t>
      </w:r>
      <w:r w:rsidRPr="00460E18">
        <w:rPr>
          <w:rFonts w:ascii="Times New Roman" w:eastAsia="仿宋" w:hAnsi="Times New Roman" w:cs="Times New Roman"/>
          <w:sz w:val="24"/>
        </w:rPr>
        <w:t>的铊后，生长减慢</w:t>
      </w:r>
      <w:r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2.0</w:t>
      </w:r>
      <w:r w:rsidR="004B0EAD" w:rsidRPr="00460E18">
        <w:rPr>
          <w:rFonts w:ascii="Times New Roman" w:eastAsia="仿宋" w:hAnsi="Times New Roman" w:cs="Times New Roman"/>
          <w:sz w:val="24"/>
        </w:rPr>
        <w:t xml:space="preserve"> mg/L</w:t>
      </w:r>
      <w:r w:rsidRPr="00460E18">
        <w:rPr>
          <w:rFonts w:ascii="Times New Roman" w:eastAsia="仿宋" w:hAnsi="Times New Roman" w:cs="Times New Roman" w:hint="eastAsia"/>
          <w:sz w:val="24"/>
        </w:rPr>
        <w:t>和</w:t>
      </w:r>
      <w:r w:rsidRPr="00460E18">
        <w:rPr>
          <w:rFonts w:ascii="Times New Roman" w:eastAsia="仿宋" w:hAnsi="Times New Roman" w:cs="Times New Roman" w:hint="eastAsia"/>
          <w:sz w:val="24"/>
        </w:rPr>
        <w:t>10</w:t>
      </w:r>
      <w:r w:rsidR="00CB0E2F"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mg/L</w:t>
      </w:r>
      <w:r w:rsidRPr="00460E18">
        <w:rPr>
          <w:rFonts w:ascii="Times New Roman" w:eastAsia="仿宋" w:hAnsi="Times New Roman" w:cs="Times New Roman" w:hint="eastAsia"/>
          <w:sz w:val="24"/>
        </w:rPr>
        <w:t>的</w:t>
      </w:r>
      <w:r w:rsidRPr="00460E18">
        <w:rPr>
          <w:rFonts w:ascii="Times New Roman" w:eastAsia="仿宋" w:hAnsi="Times New Roman" w:cs="Times New Roman"/>
          <w:sz w:val="24"/>
        </w:rPr>
        <w:t>铊可</w:t>
      </w:r>
      <w:r w:rsidRPr="00460E18">
        <w:rPr>
          <w:rFonts w:ascii="Times New Roman" w:eastAsia="仿宋" w:hAnsi="Times New Roman" w:cs="Times New Roman" w:hint="eastAsia"/>
          <w:sz w:val="24"/>
        </w:rPr>
        <w:t>使</w:t>
      </w:r>
      <w:r w:rsidRPr="00460E18">
        <w:rPr>
          <w:rFonts w:ascii="Times New Roman" w:eastAsia="仿宋" w:hAnsi="Times New Roman" w:cs="Times New Roman"/>
          <w:sz w:val="24"/>
        </w:rPr>
        <w:t>海洋中的微生物和甲壳动物致</w:t>
      </w:r>
      <w:r w:rsidRPr="00460E18">
        <w:rPr>
          <w:rFonts w:ascii="Times New Roman" w:eastAsia="仿宋" w:hAnsi="Times New Roman" w:cs="Times New Roman" w:hint="eastAsia"/>
          <w:sz w:val="24"/>
        </w:rPr>
        <w:t>毒</w:t>
      </w:r>
      <w:r w:rsidRPr="00460E18">
        <w:rPr>
          <w:rFonts w:ascii="Times New Roman" w:eastAsia="仿宋" w:hAnsi="Times New Roman" w:cs="Times New Roman"/>
          <w:sz w:val="24"/>
        </w:rPr>
        <w:t>。</w:t>
      </w:r>
      <w:proofErr w:type="gramStart"/>
      <w:r w:rsidRPr="00460E18">
        <w:rPr>
          <w:rFonts w:ascii="Times New Roman" w:eastAsia="仿宋" w:hAnsi="Times New Roman" w:cs="Times New Roman" w:hint="eastAsia"/>
          <w:sz w:val="24"/>
        </w:rPr>
        <w:t>铊</w:t>
      </w:r>
      <w:r w:rsidRPr="00460E18">
        <w:rPr>
          <w:rFonts w:ascii="Times New Roman" w:eastAsia="仿宋" w:hAnsi="Times New Roman" w:cs="Times New Roman"/>
          <w:sz w:val="24"/>
        </w:rPr>
        <w:t>对鸡</w:t>
      </w:r>
      <w:proofErr w:type="gramEnd"/>
      <w:r w:rsidRPr="00460E18">
        <w:rPr>
          <w:rFonts w:ascii="Times New Roman" w:eastAsia="仿宋" w:hAnsi="Times New Roman" w:cs="Times New Roman"/>
          <w:sz w:val="24"/>
        </w:rPr>
        <w:t>、兔、鼠的毒理学研究表明，</w:t>
      </w:r>
      <w:r w:rsidRPr="00460E18">
        <w:rPr>
          <w:rFonts w:ascii="Times New Roman" w:eastAsia="仿宋" w:hAnsi="Times New Roman" w:cs="Times New Roman" w:hint="eastAsia"/>
          <w:sz w:val="24"/>
        </w:rPr>
        <w:t>0.48</w:t>
      </w:r>
      <w:r w:rsidR="004B0EAD"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mg/L</w:t>
      </w:r>
      <w:r w:rsidRPr="00460E18">
        <w:rPr>
          <w:rFonts w:ascii="Times New Roman" w:eastAsia="仿宋" w:hAnsi="Times New Roman" w:cs="Times New Roman" w:hint="eastAsia"/>
          <w:sz w:val="24"/>
        </w:rPr>
        <w:t>剂量</w:t>
      </w:r>
      <w:r w:rsidRPr="00460E18">
        <w:rPr>
          <w:rFonts w:ascii="Times New Roman" w:eastAsia="仿宋" w:hAnsi="Times New Roman" w:cs="Times New Roman"/>
          <w:sz w:val="24"/>
        </w:rPr>
        <w:t>以上的碳酸铊可诱发小鼠骨髓细胞核素增加；质量浓度为</w:t>
      </w:r>
      <w:r w:rsidRPr="00460E18">
        <w:rPr>
          <w:rFonts w:ascii="Times New Roman" w:eastAsia="仿宋" w:hAnsi="Times New Roman" w:cs="Times New Roman" w:hint="eastAsia"/>
          <w:sz w:val="24"/>
        </w:rPr>
        <w:t>0.047</w:t>
      </w:r>
      <w:r w:rsidR="004B0EAD"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mg/mL</w:t>
      </w:r>
      <w:r w:rsidRPr="00460E18">
        <w:rPr>
          <w:rFonts w:ascii="Times New Roman" w:eastAsia="仿宋" w:hAnsi="Times New Roman" w:cs="Times New Roman" w:hint="eastAsia"/>
          <w:sz w:val="24"/>
        </w:rPr>
        <w:t>时，</w:t>
      </w:r>
      <w:r w:rsidRPr="00460E18">
        <w:rPr>
          <w:rFonts w:ascii="Times New Roman" w:eastAsia="仿宋" w:hAnsi="Times New Roman" w:cs="Times New Roman"/>
          <w:sz w:val="24"/>
        </w:rPr>
        <w:t>诱发体外培养细胞形态转化；剂量在</w:t>
      </w:r>
      <w:r w:rsidRPr="00460E18">
        <w:rPr>
          <w:rFonts w:ascii="Times New Roman" w:eastAsia="仿宋" w:hAnsi="Times New Roman" w:cs="Times New Roman" w:hint="eastAsia"/>
          <w:sz w:val="24"/>
        </w:rPr>
        <w:t>0.83</w:t>
      </w:r>
      <w:r w:rsidRPr="00460E18">
        <w:rPr>
          <w:rFonts w:ascii="Times New Roman" w:eastAsia="仿宋" w:hAnsi="Times New Roman" w:cs="Times New Roman"/>
          <w:sz w:val="24"/>
        </w:rPr>
        <w:t>~2.5</w:t>
      </w:r>
      <w:r w:rsidR="004B0EAD"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mg/kg</w:t>
      </w:r>
      <w:r w:rsidRPr="00460E18">
        <w:rPr>
          <w:rFonts w:ascii="Times New Roman" w:eastAsia="仿宋" w:hAnsi="Times New Roman" w:cs="Times New Roman"/>
          <w:sz w:val="24"/>
        </w:rPr>
        <w:t>时</w:t>
      </w:r>
      <w:r w:rsidRPr="00460E18">
        <w:rPr>
          <w:rFonts w:ascii="Times New Roman" w:eastAsia="仿宋" w:hAnsi="Times New Roman" w:cs="Times New Roman" w:hint="eastAsia"/>
          <w:sz w:val="24"/>
        </w:rPr>
        <w:t>可</w:t>
      </w:r>
      <w:r w:rsidRPr="00460E18">
        <w:rPr>
          <w:rFonts w:ascii="Times New Roman" w:eastAsia="仿宋" w:hAnsi="Times New Roman" w:cs="Times New Roman"/>
          <w:sz w:val="24"/>
        </w:rPr>
        <w:t>导致小鼠致</w:t>
      </w:r>
      <w:proofErr w:type="gramStart"/>
      <w:r w:rsidRPr="00460E18">
        <w:rPr>
          <w:rFonts w:ascii="Times New Roman" w:eastAsia="仿宋" w:hAnsi="Times New Roman" w:cs="Times New Roman" w:hint="eastAsia"/>
          <w:sz w:val="24"/>
        </w:rPr>
        <w:t>畸</w:t>
      </w:r>
      <w:proofErr w:type="gramEnd"/>
      <w:r w:rsidRPr="00460E18">
        <w:rPr>
          <w:rFonts w:ascii="Times New Roman" w:eastAsia="仿宋" w:hAnsi="Times New Roman" w:cs="Times New Roman" w:hint="eastAsia"/>
          <w:sz w:val="24"/>
        </w:rPr>
        <w:t>，胚胎</w:t>
      </w:r>
      <w:r w:rsidRPr="00460E18">
        <w:rPr>
          <w:rFonts w:ascii="Times New Roman" w:eastAsia="仿宋" w:hAnsi="Times New Roman" w:cs="Times New Roman"/>
          <w:sz w:val="24"/>
        </w:rPr>
        <w:t>胸骨、枕骨缺失。</w:t>
      </w:r>
      <w:r w:rsidRPr="00460E18">
        <w:rPr>
          <w:rFonts w:ascii="Times New Roman" w:eastAsia="仿宋" w:hAnsi="Times New Roman" w:cs="Times New Roman" w:hint="eastAsia"/>
          <w:sz w:val="24"/>
        </w:rPr>
        <w:t>不同</w:t>
      </w:r>
      <w:r w:rsidRPr="00460E18">
        <w:rPr>
          <w:rFonts w:ascii="Times New Roman" w:eastAsia="仿宋" w:hAnsi="Times New Roman" w:cs="Times New Roman"/>
          <w:sz w:val="24"/>
        </w:rPr>
        <w:t>形态的铊</w:t>
      </w:r>
      <w:r w:rsidRPr="00460E18">
        <w:rPr>
          <w:rFonts w:ascii="Times New Roman" w:eastAsia="仿宋" w:hAnsi="Times New Roman" w:cs="Times New Roman" w:hint="eastAsia"/>
          <w:sz w:val="24"/>
        </w:rPr>
        <w:t>在</w:t>
      </w:r>
      <w:r w:rsidRPr="00460E18">
        <w:rPr>
          <w:rFonts w:ascii="Times New Roman" w:eastAsia="仿宋" w:hAnsi="Times New Roman" w:cs="Times New Roman"/>
          <w:sz w:val="24"/>
        </w:rPr>
        <w:t>动物和人体中的生物效应不同</w:t>
      </w:r>
      <w:r w:rsidRPr="00460E18">
        <w:rPr>
          <w:rFonts w:ascii="Times New Roman" w:eastAsia="仿宋" w:hAnsi="Times New Roman" w:cs="Times New Roman" w:hint="eastAsia"/>
          <w:sz w:val="24"/>
        </w:rPr>
        <w:t>，</w:t>
      </w:r>
      <w:r w:rsidR="004B0EAD" w:rsidRPr="00460E18">
        <w:rPr>
          <w:rFonts w:ascii="Times New Roman" w:eastAsia="仿宋" w:hAnsi="Times New Roman" w:cs="Times New Roman" w:hint="eastAsia"/>
          <w:sz w:val="24"/>
        </w:rPr>
        <w:t>部分</w:t>
      </w:r>
      <w:proofErr w:type="gramStart"/>
      <w:r w:rsidRPr="00460E18">
        <w:rPr>
          <w:rFonts w:ascii="Times New Roman" w:eastAsia="仿宋" w:hAnsi="Times New Roman" w:cs="Times New Roman"/>
          <w:sz w:val="24"/>
        </w:rPr>
        <w:t>铊</w:t>
      </w:r>
      <w:proofErr w:type="gramEnd"/>
      <w:r w:rsidR="004B0EAD" w:rsidRPr="00460E18">
        <w:rPr>
          <w:rFonts w:ascii="Times New Roman" w:eastAsia="仿宋" w:hAnsi="Times New Roman" w:cs="Times New Roman" w:hint="eastAsia"/>
          <w:sz w:val="24"/>
        </w:rPr>
        <w:t>及其</w:t>
      </w:r>
      <w:r w:rsidRPr="00460E18">
        <w:rPr>
          <w:rFonts w:ascii="Times New Roman" w:eastAsia="仿宋" w:hAnsi="Times New Roman" w:cs="Times New Roman"/>
          <w:sz w:val="24"/>
        </w:rPr>
        <w:t>化合物对动植物</w:t>
      </w:r>
      <w:r w:rsidRPr="00460E18">
        <w:rPr>
          <w:rFonts w:ascii="Times New Roman" w:eastAsia="仿宋" w:hAnsi="Times New Roman" w:cs="Times New Roman" w:hint="eastAsia"/>
          <w:sz w:val="24"/>
        </w:rPr>
        <w:t>的</w:t>
      </w:r>
      <w:r w:rsidRPr="00460E18">
        <w:rPr>
          <w:rFonts w:ascii="Times New Roman" w:eastAsia="仿宋" w:hAnsi="Times New Roman" w:cs="Times New Roman"/>
          <w:sz w:val="24"/>
        </w:rPr>
        <w:t>半数</w:t>
      </w:r>
      <w:r w:rsidRPr="00460E18">
        <w:rPr>
          <w:rFonts w:ascii="Times New Roman" w:eastAsia="仿宋" w:hAnsi="Times New Roman" w:cs="Times New Roman" w:hint="eastAsia"/>
          <w:sz w:val="24"/>
        </w:rPr>
        <w:t>致死</w:t>
      </w:r>
      <w:r w:rsidR="004B0EAD" w:rsidRPr="00460E18">
        <w:rPr>
          <w:rFonts w:ascii="Times New Roman" w:eastAsia="仿宋" w:hAnsi="Times New Roman" w:cs="Times New Roman" w:hint="eastAsia"/>
          <w:sz w:val="24"/>
        </w:rPr>
        <w:t>剂量</w:t>
      </w:r>
      <w:r w:rsidRPr="00460E18">
        <w:rPr>
          <w:rFonts w:ascii="Times New Roman" w:eastAsia="仿宋" w:hAnsi="Times New Roman" w:cs="Times New Roman"/>
          <w:sz w:val="24"/>
        </w:rPr>
        <w:t>如表</w:t>
      </w:r>
      <w:r w:rsidR="009C311C">
        <w:rPr>
          <w:rFonts w:ascii="Times New Roman" w:eastAsia="仿宋" w:hAnsi="Times New Roman" w:cs="Times New Roman"/>
          <w:sz w:val="24"/>
        </w:rPr>
        <w:t>5</w:t>
      </w:r>
      <w:r w:rsidRPr="00460E18">
        <w:rPr>
          <w:rFonts w:ascii="Times New Roman" w:eastAsia="仿宋" w:hAnsi="Times New Roman" w:cs="Times New Roman"/>
          <w:sz w:val="24"/>
        </w:rPr>
        <w:t>所示。</w:t>
      </w:r>
    </w:p>
    <w:p w:rsidR="001E1E04" w:rsidRPr="00DB0089" w:rsidRDefault="001E1E04" w:rsidP="000C6CB9">
      <w:pPr>
        <w:adjustRightInd w:val="0"/>
        <w:snapToGrid w:val="0"/>
        <w:spacing w:line="360" w:lineRule="auto"/>
        <w:jc w:val="center"/>
        <w:rPr>
          <w:rFonts w:ascii="Times New Roman" w:eastAsia="仿宋" w:hAnsi="Times New Roman" w:cs="Times New Roman"/>
          <w:b/>
          <w:sz w:val="24"/>
          <w:szCs w:val="24"/>
        </w:rPr>
      </w:pPr>
      <w:r w:rsidRPr="00DB0089">
        <w:rPr>
          <w:rFonts w:ascii="Times New Roman" w:eastAsia="仿宋" w:hAnsi="Times New Roman" w:cs="Times New Roman" w:hint="eastAsia"/>
          <w:b/>
          <w:sz w:val="24"/>
          <w:szCs w:val="24"/>
        </w:rPr>
        <w:t>表</w:t>
      </w:r>
      <w:r w:rsidR="009C311C">
        <w:rPr>
          <w:rFonts w:ascii="Times New Roman" w:eastAsia="仿宋" w:hAnsi="Times New Roman" w:cs="Times New Roman"/>
          <w:b/>
          <w:sz w:val="24"/>
          <w:szCs w:val="24"/>
        </w:rPr>
        <w:t>5</w:t>
      </w:r>
      <w:r w:rsidRPr="00DB0089">
        <w:rPr>
          <w:rFonts w:ascii="Times New Roman" w:eastAsia="仿宋" w:hAnsi="Times New Roman" w:cs="Times New Roman" w:hint="eastAsia"/>
          <w:b/>
          <w:sz w:val="24"/>
          <w:szCs w:val="24"/>
        </w:rPr>
        <w:t xml:space="preserve"> </w:t>
      </w:r>
      <w:proofErr w:type="gramStart"/>
      <w:r w:rsidRPr="00DB0089">
        <w:rPr>
          <w:rFonts w:ascii="Times New Roman" w:eastAsia="仿宋" w:hAnsi="Times New Roman" w:cs="Times New Roman" w:hint="eastAsia"/>
          <w:b/>
          <w:sz w:val="24"/>
          <w:szCs w:val="24"/>
        </w:rPr>
        <w:t>铊</w:t>
      </w:r>
      <w:r w:rsidRPr="00DB0089">
        <w:rPr>
          <w:rFonts w:ascii="Times New Roman" w:eastAsia="仿宋" w:hAnsi="Times New Roman" w:cs="Times New Roman"/>
          <w:b/>
          <w:sz w:val="24"/>
          <w:szCs w:val="24"/>
        </w:rPr>
        <w:t>及其</w:t>
      </w:r>
      <w:proofErr w:type="gramEnd"/>
      <w:r w:rsidRPr="00DB0089">
        <w:rPr>
          <w:rFonts w:ascii="Times New Roman" w:eastAsia="仿宋" w:hAnsi="Times New Roman" w:cs="Times New Roman"/>
          <w:b/>
          <w:sz w:val="24"/>
          <w:szCs w:val="24"/>
        </w:rPr>
        <w:t>化合物半数</w:t>
      </w:r>
      <w:r w:rsidRPr="00DB0089">
        <w:rPr>
          <w:rFonts w:ascii="Times New Roman" w:eastAsia="仿宋" w:hAnsi="Times New Roman" w:cs="Times New Roman" w:hint="eastAsia"/>
          <w:b/>
          <w:sz w:val="24"/>
          <w:szCs w:val="24"/>
        </w:rPr>
        <w:t>致死</w:t>
      </w:r>
      <w:r w:rsidRPr="00DB0089">
        <w:rPr>
          <w:rFonts w:ascii="Times New Roman" w:eastAsia="仿宋" w:hAnsi="Times New Roman" w:cs="Times New Roman"/>
          <w:b/>
          <w:sz w:val="24"/>
          <w:szCs w:val="24"/>
        </w:rPr>
        <w:t>量</w:t>
      </w:r>
      <w:r w:rsidR="004B0EAD">
        <w:rPr>
          <w:rFonts w:ascii="Times New Roman" w:eastAsia="仿宋" w:hAnsi="Times New Roman" w:cs="Times New Roman" w:hint="eastAsia"/>
          <w:b/>
          <w:sz w:val="24"/>
          <w:szCs w:val="24"/>
        </w:rPr>
        <w:t>统计</w:t>
      </w:r>
    </w:p>
    <w:tbl>
      <w:tblPr>
        <w:tblW w:w="5000" w:type="pct"/>
        <w:tblLook w:val="04A0" w:firstRow="1" w:lastRow="0" w:firstColumn="1" w:lastColumn="0" w:noHBand="0" w:noVBand="1"/>
      </w:tblPr>
      <w:tblGrid>
        <w:gridCol w:w="1444"/>
        <w:gridCol w:w="1511"/>
        <w:gridCol w:w="1445"/>
        <w:gridCol w:w="1953"/>
        <w:gridCol w:w="1949"/>
      </w:tblGrid>
      <w:tr w:rsidR="001E1E04" w:rsidRPr="00DB0089" w:rsidTr="006B393C">
        <w:trPr>
          <w:trHeight w:val="397"/>
          <w:tblHeader/>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化学品</w:t>
            </w:r>
          </w:p>
        </w:tc>
        <w:tc>
          <w:tcPr>
            <w:tcW w:w="910" w:type="pct"/>
            <w:tcBorders>
              <w:top w:val="single" w:sz="4" w:space="0" w:color="auto"/>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实验对象</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给药途径</w:t>
            </w:r>
          </w:p>
        </w:tc>
        <w:tc>
          <w:tcPr>
            <w:tcW w:w="1176" w:type="pct"/>
            <w:tcBorders>
              <w:top w:val="single" w:sz="4" w:space="0" w:color="auto"/>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半数致死量</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b/>
                <w:bCs/>
                <w:color w:val="000000"/>
                <w:kern w:val="0"/>
                <w:sz w:val="24"/>
                <w:szCs w:val="24"/>
              </w:rPr>
            </w:pPr>
            <w:r w:rsidRPr="00DB0089">
              <w:rPr>
                <w:rFonts w:ascii="Times New Roman" w:eastAsia="仿宋" w:hAnsi="Times New Roman" w:cs="Times New Roman"/>
                <w:b/>
                <w:bCs/>
                <w:color w:val="000000"/>
                <w:kern w:val="0"/>
                <w:sz w:val="24"/>
                <w:szCs w:val="24"/>
              </w:rPr>
              <w:t>单位</w:t>
            </w:r>
          </w:p>
        </w:tc>
      </w:tr>
      <w:tr w:rsidR="001E1E04" w:rsidRPr="00DB0089" w:rsidTr="006B393C">
        <w:trPr>
          <w:trHeight w:val="397"/>
        </w:trPr>
        <w:tc>
          <w:tcPr>
            <w:tcW w:w="8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铊</w:t>
            </w: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水蚤</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0.65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线虫</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123.00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硫酸铊</w:t>
            </w: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野鸭</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经口</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36.70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mg/kg </w:t>
            </w:r>
            <w:proofErr w:type="spellStart"/>
            <w:r w:rsidRPr="00DB0089">
              <w:rPr>
                <w:rFonts w:ascii="Times New Roman" w:eastAsia="仿宋" w:hAnsi="Times New Roman" w:cs="Times New Roman"/>
                <w:color w:val="000000"/>
                <w:kern w:val="0"/>
                <w:sz w:val="24"/>
                <w:szCs w:val="24"/>
              </w:rPr>
              <w:t>bdwt</w:t>
            </w:r>
            <w:proofErr w:type="spellEnd"/>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鹿鼠</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经口</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42.00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mg/kg</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环颈雉鸡</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经口</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23.70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mg/kg </w:t>
            </w:r>
            <w:proofErr w:type="spellStart"/>
            <w:r w:rsidRPr="00DB0089">
              <w:rPr>
                <w:rFonts w:ascii="Times New Roman" w:eastAsia="仿宋" w:hAnsi="Times New Roman" w:cs="Times New Roman"/>
                <w:color w:val="000000"/>
                <w:kern w:val="0"/>
                <w:sz w:val="24"/>
                <w:szCs w:val="24"/>
              </w:rPr>
              <w:t>bdwt</w:t>
            </w:r>
            <w:proofErr w:type="spellEnd"/>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proofErr w:type="gramStart"/>
            <w:r w:rsidRPr="00DB0089">
              <w:rPr>
                <w:rFonts w:ascii="Times New Roman" w:eastAsia="仿宋" w:hAnsi="Times New Roman" w:cs="Times New Roman"/>
                <w:color w:val="000000"/>
                <w:kern w:val="0"/>
                <w:sz w:val="24"/>
                <w:szCs w:val="24"/>
              </w:rPr>
              <w:t>蓝腮太阳</w:t>
            </w:r>
            <w:proofErr w:type="gramEnd"/>
            <w:r w:rsidRPr="00DB0089">
              <w:rPr>
                <w:rFonts w:ascii="Times New Roman" w:eastAsia="仿宋" w:hAnsi="Times New Roman" w:cs="Times New Roman"/>
                <w:color w:val="000000"/>
                <w:kern w:val="0"/>
                <w:sz w:val="24"/>
                <w:szCs w:val="24"/>
              </w:rPr>
              <w:t>鱼</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120.00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proofErr w:type="gramStart"/>
            <w:r w:rsidRPr="00DB0089">
              <w:rPr>
                <w:rFonts w:ascii="Times New Roman" w:eastAsia="仿宋" w:hAnsi="Times New Roman" w:cs="Times New Roman"/>
                <w:color w:val="000000"/>
                <w:kern w:val="0"/>
                <w:sz w:val="24"/>
                <w:szCs w:val="24"/>
              </w:rPr>
              <w:t>黑头呆鱼</w:t>
            </w:r>
            <w:proofErr w:type="gramEnd"/>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流动淡水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0.86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绿藻</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1.59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田螺</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2.70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虹鳟</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1.50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轮虫</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9.53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水蚤</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0.52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醋酸铊</w:t>
            </w: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水蚤</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0.43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水蚤</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0.20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proofErr w:type="gramStart"/>
            <w:r w:rsidRPr="00DB0089">
              <w:rPr>
                <w:rFonts w:ascii="Times New Roman" w:eastAsia="仿宋" w:hAnsi="Times New Roman" w:cs="Times New Roman"/>
                <w:color w:val="000000"/>
                <w:kern w:val="0"/>
                <w:sz w:val="24"/>
                <w:szCs w:val="24"/>
              </w:rPr>
              <w:t>蓝腮太阳</w:t>
            </w:r>
            <w:proofErr w:type="gramEnd"/>
            <w:r w:rsidRPr="00DB0089">
              <w:rPr>
                <w:rFonts w:ascii="Times New Roman" w:eastAsia="仿宋" w:hAnsi="Times New Roman" w:cs="Times New Roman"/>
                <w:color w:val="000000"/>
                <w:kern w:val="0"/>
                <w:sz w:val="24"/>
                <w:szCs w:val="24"/>
              </w:rPr>
              <w:t>鱼</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132.00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氯化铊</w:t>
            </w: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蚯蚓</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直接使用</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1.00 </w:t>
            </w:r>
          </w:p>
        </w:tc>
        <w:tc>
          <w:tcPr>
            <w:tcW w:w="1174"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proofErr w:type="spellStart"/>
            <w:r w:rsidRPr="00DB0089">
              <w:rPr>
                <w:rFonts w:ascii="Times New Roman" w:eastAsia="仿宋" w:hAnsi="Times New Roman" w:cs="Times New Roman"/>
                <w:color w:val="000000"/>
                <w:kern w:val="0"/>
                <w:sz w:val="24"/>
                <w:szCs w:val="24"/>
              </w:rPr>
              <w:t>mmol</w:t>
            </w:r>
            <w:proofErr w:type="spellEnd"/>
            <w:r w:rsidRPr="00DB0089">
              <w:rPr>
                <w:rFonts w:ascii="Times New Roman" w:eastAsia="仿宋" w:hAnsi="Times New Roman" w:cs="Times New Roman"/>
                <w:color w:val="000000"/>
                <w:kern w:val="0"/>
                <w:sz w:val="24"/>
                <w:szCs w:val="24"/>
              </w:rPr>
              <w:t>/kg</w:t>
            </w:r>
          </w:p>
        </w:tc>
      </w:tr>
      <w:tr w:rsidR="001E1E04" w:rsidRPr="00DB0089" w:rsidTr="006B393C">
        <w:trPr>
          <w:trHeight w:val="397"/>
        </w:trPr>
        <w:tc>
          <w:tcPr>
            <w:tcW w:w="870" w:type="pct"/>
            <w:vMerge/>
            <w:tcBorders>
              <w:top w:val="nil"/>
              <w:left w:val="single" w:sz="4" w:space="0" w:color="auto"/>
              <w:bottom w:val="single" w:sz="4" w:space="0" w:color="auto"/>
              <w:right w:val="single" w:sz="4" w:space="0" w:color="auto"/>
            </w:tcBorders>
            <w:vAlign w:val="center"/>
            <w:hideMark/>
          </w:tcPr>
          <w:p w:rsidR="001E1E04" w:rsidRPr="00DB0089" w:rsidRDefault="001E1E04" w:rsidP="000C6CB9">
            <w:pPr>
              <w:widowControl/>
              <w:adjustRightInd w:val="0"/>
              <w:snapToGrid w:val="0"/>
              <w:spacing w:line="360" w:lineRule="auto"/>
              <w:jc w:val="left"/>
              <w:rPr>
                <w:rFonts w:ascii="Times New Roman" w:eastAsia="仿宋" w:hAnsi="Times New Roman" w:cs="Times New Roman"/>
                <w:color w:val="000000"/>
                <w:kern w:val="0"/>
                <w:sz w:val="24"/>
                <w:szCs w:val="24"/>
              </w:rPr>
            </w:pPr>
          </w:p>
        </w:tc>
        <w:tc>
          <w:tcPr>
            <w:tcW w:w="91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水蚤</w:t>
            </w:r>
          </w:p>
        </w:tc>
        <w:tc>
          <w:tcPr>
            <w:tcW w:w="870"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nil"/>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 xml:space="preserve">0.06 </w:t>
            </w:r>
          </w:p>
        </w:tc>
        <w:tc>
          <w:tcPr>
            <w:tcW w:w="1174" w:type="pct"/>
            <w:tcBorders>
              <w:top w:val="nil"/>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硝酸铊</w:t>
            </w:r>
          </w:p>
        </w:tc>
        <w:tc>
          <w:tcPr>
            <w:tcW w:w="910" w:type="pct"/>
            <w:tcBorders>
              <w:top w:val="single" w:sz="4" w:space="0" w:color="auto"/>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水蚤</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稳态淡水</w:t>
            </w:r>
          </w:p>
        </w:tc>
        <w:tc>
          <w:tcPr>
            <w:tcW w:w="1176" w:type="pct"/>
            <w:tcBorders>
              <w:top w:val="single" w:sz="4" w:space="0" w:color="auto"/>
              <w:left w:val="nil"/>
              <w:bottom w:val="single" w:sz="4" w:space="0" w:color="auto"/>
              <w:right w:val="single" w:sz="4" w:space="0" w:color="auto"/>
            </w:tcBorders>
            <w:shd w:val="clear" w:color="auto" w:fill="auto"/>
            <w:noWrap/>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0.02</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AI mg/L</w:t>
            </w:r>
          </w:p>
        </w:tc>
      </w:tr>
      <w:tr w:rsidR="001E1E04" w:rsidRPr="00DB0089" w:rsidTr="006B393C">
        <w:trPr>
          <w:trHeight w:val="397"/>
        </w:trPr>
        <w:tc>
          <w:tcPr>
            <w:tcW w:w="8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p>
        </w:tc>
        <w:tc>
          <w:tcPr>
            <w:tcW w:w="910" w:type="pct"/>
            <w:tcBorders>
              <w:top w:val="single" w:sz="4" w:space="0" w:color="auto"/>
              <w:left w:val="nil"/>
              <w:bottom w:val="single" w:sz="4" w:space="0" w:color="auto"/>
              <w:right w:val="single" w:sz="4" w:space="0" w:color="auto"/>
            </w:tcBorders>
            <w:shd w:val="clear" w:color="auto" w:fill="auto"/>
            <w:noWrap/>
            <w:vAlign w:val="center"/>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小鼠</w:t>
            </w:r>
          </w:p>
        </w:tc>
        <w:tc>
          <w:tcPr>
            <w:tcW w:w="870" w:type="pct"/>
            <w:tcBorders>
              <w:top w:val="single" w:sz="4" w:space="0" w:color="auto"/>
              <w:left w:val="nil"/>
              <w:bottom w:val="single" w:sz="4" w:space="0" w:color="auto"/>
              <w:right w:val="single" w:sz="4" w:space="0" w:color="auto"/>
            </w:tcBorders>
            <w:shd w:val="clear" w:color="auto" w:fill="auto"/>
            <w:noWrap/>
            <w:vAlign w:val="center"/>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经口</w:t>
            </w:r>
          </w:p>
        </w:tc>
        <w:tc>
          <w:tcPr>
            <w:tcW w:w="1176" w:type="pct"/>
            <w:tcBorders>
              <w:top w:val="single" w:sz="4" w:space="0" w:color="auto"/>
              <w:left w:val="nil"/>
              <w:bottom w:val="single" w:sz="4" w:space="0" w:color="auto"/>
              <w:right w:val="single" w:sz="4" w:space="0" w:color="auto"/>
            </w:tcBorders>
            <w:shd w:val="clear" w:color="auto" w:fill="auto"/>
            <w:noWrap/>
            <w:vAlign w:val="center"/>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15</w:t>
            </w:r>
          </w:p>
        </w:tc>
        <w:tc>
          <w:tcPr>
            <w:tcW w:w="1174" w:type="pct"/>
            <w:tcBorders>
              <w:top w:val="single" w:sz="4" w:space="0" w:color="auto"/>
              <w:left w:val="nil"/>
              <w:bottom w:val="single" w:sz="4" w:space="0" w:color="auto"/>
              <w:right w:val="single" w:sz="4" w:space="0" w:color="auto"/>
            </w:tcBorders>
            <w:shd w:val="clear" w:color="auto" w:fill="auto"/>
            <w:vAlign w:val="center"/>
          </w:tcPr>
          <w:p w:rsidR="001E1E04" w:rsidRPr="00DB0089" w:rsidRDefault="001E1E04" w:rsidP="000C6CB9">
            <w:pPr>
              <w:adjustRightInd w:val="0"/>
              <w:snapToGrid w:val="0"/>
              <w:spacing w:line="360" w:lineRule="auto"/>
              <w:jc w:val="center"/>
              <w:rPr>
                <w:rFonts w:ascii="Times New Roman" w:eastAsia="仿宋" w:hAnsi="Times New Roman" w:cs="Times New Roman"/>
                <w:sz w:val="24"/>
                <w:szCs w:val="24"/>
              </w:rPr>
            </w:pPr>
            <w:r w:rsidRPr="00DB0089">
              <w:rPr>
                <w:rFonts w:ascii="Times New Roman" w:eastAsia="仿宋" w:hAnsi="Times New Roman" w:cs="Times New Roman"/>
                <w:color w:val="000000"/>
                <w:kern w:val="0"/>
                <w:sz w:val="24"/>
                <w:szCs w:val="24"/>
              </w:rPr>
              <w:t>mg/kg</w:t>
            </w:r>
          </w:p>
        </w:tc>
      </w:tr>
      <w:tr w:rsidR="001E1E04" w:rsidRPr="00DB0089" w:rsidTr="006B393C">
        <w:trPr>
          <w:trHeight w:val="397"/>
        </w:trPr>
        <w:tc>
          <w:tcPr>
            <w:tcW w:w="8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p>
        </w:tc>
        <w:tc>
          <w:tcPr>
            <w:tcW w:w="910" w:type="pct"/>
            <w:tcBorders>
              <w:top w:val="single" w:sz="4" w:space="0" w:color="auto"/>
              <w:left w:val="nil"/>
              <w:bottom w:val="single" w:sz="4" w:space="0" w:color="auto"/>
              <w:right w:val="single" w:sz="4" w:space="0" w:color="auto"/>
            </w:tcBorders>
            <w:shd w:val="clear" w:color="auto" w:fill="auto"/>
            <w:noWrap/>
            <w:vAlign w:val="center"/>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大鼠</w:t>
            </w:r>
          </w:p>
        </w:tc>
        <w:tc>
          <w:tcPr>
            <w:tcW w:w="870" w:type="pct"/>
            <w:tcBorders>
              <w:top w:val="single" w:sz="4" w:space="0" w:color="auto"/>
              <w:left w:val="nil"/>
              <w:bottom w:val="single" w:sz="4" w:space="0" w:color="auto"/>
              <w:right w:val="single" w:sz="4" w:space="0" w:color="auto"/>
            </w:tcBorders>
            <w:shd w:val="clear" w:color="auto" w:fill="auto"/>
            <w:noWrap/>
            <w:vAlign w:val="center"/>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腹腔注射</w:t>
            </w:r>
          </w:p>
        </w:tc>
        <w:tc>
          <w:tcPr>
            <w:tcW w:w="1176" w:type="pct"/>
            <w:tcBorders>
              <w:top w:val="single" w:sz="4" w:space="0" w:color="auto"/>
              <w:left w:val="nil"/>
              <w:bottom w:val="single" w:sz="4" w:space="0" w:color="auto"/>
              <w:right w:val="single" w:sz="4" w:space="0" w:color="auto"/>
            </w:tcBorders>
            <w:shd w:val="clear" w:color="auto" w:fill="auto"/>
            <w:noWrap/>
            <w:vAlign w:val="center"/>
          </w:tcPr>
          <w:p w:rsidR="001E1E04" w:rsidRPr="00DB0089" w:rsidRDefault="001E1E04" w:rsidP="000C6CB9">
            <w:pPr>
              <w:widowControl/>
              <w:adjustRightInd w:val="0"/>
              <w:snapToGrid w:val="0"/>
              <w:spacing w:line="360" w:lineRule="auto"/>
              <w:jc w:val="center"/>
              <w:rPr>
                <w:rFonts w:ascii="Times New Roman" w:eastAsia="仿宋" w:hAnsi="Times New Roman" w:cs="Times New Roman"/>
                <w:color w:val="000000"/>
                <w:kern w:val="0"/>
                <w:sz w:val="24"/>
                <w:szCs w:val="24"/>
              </w:rPr>
            </w:pPr>
            <w:r w:rsidRPr="00DB0089">
              <w:rPr>
                <w:rFonts w:ascii="Times New Roman" w:eastAsia="仿宋" w:hAnsi="Times New Roman" w:cs="Times New Roman"/>
                <w:color w:val="000000"/>
                <w:kern w:val="0"/>
                <w:sz w:val="24"/>
                <w:szCs w:val="24"/>
              </w:rPr>
              <w:t>0.021</w:t>
            </w:r>
          </w:p>
        </w:tc>
        <w:tc>
          <w:tcPr>
            <w:tcW w:w="1174" w:type="pct"/>
            <w:tcBorders>
              <w:top w:val="single" w:sz="4" w:space="0" w:color="auto"/>
              <w:left w:val="nil"/>
              <w:bottom w:val="single" w:sz="4" w:space="0" w:color="auto"/>
              <w:right w:val="single" w:sz="4" w:space="0" w:color="auto"/>
            </w:tcBorders>
            <w:shd w:val="clear" w:color="auto" w:fill="auto"/>
            <w:vAlign w:val="center"/>
          </w:tcPr>
          <w:p w:rsidR="001E1E04" w:rsidRPr="00DB0089" w:rsidRDefault="001E1E04" w:rsidP="000C6CB9">
            <w:pPr>
              <w:adjustRightInd w:val="0"/>
              <w:snapToGrid w:val="0"/>
              <w:spacing w:line="360" w:lineRule="auto"/>
              <w:jc w:val="center"/>
              <w:rPr>
                <w:rFonts w:ascii="Times New Roman" w:eastAsia="仿宋" w:hAnsi="Times New Roman" w:cs="Times New Roman"/>
                <w:sz w:val="24"/>
                <w:szCs w:val="24"/>
              </w:rPr>
            </w:pPr>
            <w:r w:rsidRPr="00DB0089">
              <w:rPr>
                <w:rFonts w:ascii="Times New Roman" w:eastAsia="仿宋" w:hAnsi="Times New Roman" w:cs="Times New Roman"/>
                <w:color w:val="000000"/>
                <w:kern w:val="0"/>
                <w:sz w:val="24"/>
                <w:szCs w:val="24"/>
              </w:rPr>
              <w:t>mg/kg</w:t>
            </w:r>
          </w:p>
        </w:tc>
      </w:tr>
    </w:tbl>
    <w:p w:rsidR="001E1E04" w:rsidRPr="00DB0089" w:rsidRDefault="001E1E04" w:rsidP="000C6CB9">
      <w:pPr>
        <w:adjustRightInd w:val="0"/>
        <w:snapToGrid w:val="0"/>
        <w:spacing w:line="360" w:lineRule="auto"/>
        <w:rPr>
          <w:rFonts w:ascii="Times New Roman" w:eastAsia="仿宋" w:hAnsi="Times New Roman" w:cs="Times New Roman"/>
          <w:sz w:val="24"/>
        </w:rPr>
      </w:pPr>
      <w:r w:rsidRPr="00DB0089">
        <w:rPr>
          <w:rFonts w:ascii="Times New Roman" w:eastAsia="仿宋" w:hAnsi="Times New Roman" w:cs="Times New Roman" w:hint="eastAsia"/>
          <w:sz w:val="24"/>
        </w:rPr>
        <w:t>注：</w:t>
      </w:r>
      <w:r w:rsidRPr="00DB0089">
        <w:rPr>
          <w:rFonts w:ascii="Times New Roman" w:eastAsia="仿宋" w:hAnsi="Times New Roman" w:cs="Times New Roman"/>
          <w:sz w:val="24"/>
        </w:rPr>
        <w:t>数据</w:t>
      </w:r>
      <w:r w:rsidRPr="00DB0089">
        <w:rPr>
          <w:rFonts w:ascii="Times New Roman" w:eastAsia="仿宋" w:hAnsi="Times New Roman" w:cs="Times New Roman" w:hint="eastAsia"/>
          <w:sz w:val="24"/>
        </w:rPr>
        <w:t>来源于</w:t>
      </w:r>
      <w:r w:rsidRPr="00DB0089">
        <w:rPr>
          <w:rFonts w:ascii="Times New Roman" w:eastAsia="仿宋" w:hAnsi="Times New Roman" w:cs="Times New Roman" w:hint="eastAsia"/>
          <w:sz w:val="24"/>
        </w:rPr>
        <w:t xml:space="preserve">ECOTOX </w:t>
      </w:r>
      <w:r w:rsidRPr="00DB0089">
        <w:rPr>
          <w:rFonts w:ascii="Times New Roman" w:eastAsia="仿宋" w:hAnsi="Times New Roman" w:cs="Times New Roman" w:hint="eastAsia"/>
          <w:sz w:val="24"/>
        </w:rPr>
        <w:t>数据库</w:t>
      </w:r>
    </w:p>
    <w:p w:rsidR="006A02FE" w:rsidRPr="00460E18" w:rsidRDefault="001E1E04"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综上</w:t>
      </w:r>
      <w:r w:rsidR="009B663D" w:rsidRPr="00460E18">
        <w:rPr>
          <w:rFonts w:ascii="Times New Roman" w:eastAsia="仿宋" w:hAnsi="Times New Roman" w:cs="Times New Roman" w:hint="eastAsia"/>
          <w:sz w:val="24"/>
        </w:rPr>
        <w:t>分析</w:t>
      </w:r>
      <w:r w:rsidRPr="00460E18">
        <w:rPr>
          <w:rFonts w:ascii="Times New Roman" w:eastAsia="仿宋" w:hAnsi="Times New Roman" w:cs="Times New Roman"/>
          <w:sz w:val="24"/>
        </w:rPr>
        <w:t>，</w:t>
      </w:r>
      <w:r w:rsidR="009B663D" w:rsidRPr="00460E18">
        <w:rPr>
          <w:rFonts w:ascii="Times New Roman" w:eastAsia="仿宋" w:hAnsi="Times New Roman" w:cs="Times New Roman" w:hint="eastAsia"/>
          <w:sz w:val="24"/>
        </w:rPr>
        <w:t>基于生态系统安全考虑，水体中铊污染物的浓度宜在</w:t>
      </w:r>
      <w:r w:rsidR="009B663D" w:rsidRPr="00460E18">
        <w:rPr>
          <w:rFonts w:ascii="Times New Roman" w:eastAsia="仿宋" w:hAnsi="Times New Roman" w:cs="Times New Roman" w:hint="eastAsia"/>
          <w:sz w:val="24"/>
        </w:rPr>
        <w:t>20</w:t>
      </w:r>
      <w:r w:rsidR="009B663D" w:rsidRPr="00460E18">
        <w:rPr>
          <w:rFonts w:ascii="Times New Roman" w:eastAsia="仿宋" w:hAnsi="Times New Roman" w:cs="Times New Roman"/>
          <w:sz w:val="24"/>
        </w:rPr>
        <w:t xml:space="preserve"> </w:t>
      </w:r>
      <w:proofErr w:type="spellStart"/>
      <w:r w:rsidR="009B663D" w:rsidRPr="00460E18">
        <w:rPr>
          <w:rFonts w:ascii="Times New Roman" w:eastAsia="仿宋" w:hAnsi="Times New Roman" w:cs="Times New Roman"/>
          <w:sz w:val="24"/>
        </w:rPr>
        <w:t>μg</w:t>
      </w:r>
      <w:proofErr w:type="spellEnd"/>
      <w:r w:rsidR="009B663D" w:rsidRPr="00460E18">
        <w:rPr>
          <w:rFonts w:ascii="Times New Roman" w:eastAsia="仿宋" w:hAnsi="Times New Roman" w:cs="Times New Roman"/>
          <w:sz w:val="24"/>
        </w:rPr>
        <w:t>/</w:t>
      </w:r>
      <w:r w:rsidR="009B663D" w:rsidRPr="00460E18">
        <w:rPr>
          <w:rFonts w:ascii="Times New Roman" w:eastAsia="仿宋" w:hAnsi="Times New Roman" w:cs="Times New Roman" w:hint="eastAsia"/>
          <w:sz w:val="24"/>
        </w:rPr>
        <w:t>L</w:t>
      </w:r>
      <w:r w:rsidR="009B663D" w:rsidRPr="00460E18">
        <w:rPr>
          <w:rFonts w:ascii="Times New Roman" w:eastAsia="仿宋" w:hAnsi="Times New Roman" w:cs="Times New Roman" w:hint="eastAsia"/>
          <w:sz w:val="24"/>
        </w:rPr>
        <w:t>以下</w:t>
      </w:r>
      <w:r w:rsidRPr="00460E18">
        <w:rPr>
          <w:rFonts w:ascii="Times New Roman" w:eastAsia="仿宋" w:hAnsi="Times New Roman" w:cs="Times New Roman"/>
          <w:sz w:val="24"/>
        </w:rPr>
        <w:t>，</w:t>
      </w:r>
      <w:r w:rsidR="009B663D" w:rsidRPr="00460E18">
        <w:rPr>
          <w:rFonts w:ascii="Times New Roman" w:eastAsia="仿宋" w:hAnsi="Times New Roman" w:cs="Times New Roman" w:hint="eastAsia"/>
          <w:sz w:val="24"/>
        </w:rPr>
        <w:t>低于该限值要求的含铊废水排</w:t>
      </w:r>
      <w:r w:rsidR="009B663D" w:rsidRPr="00460E18">
        <w:rPr>
          <w:rFonts w:ascii="Times New Roman" w:eastAsia="仿宋" w:hAnsi="Times New Roman" w:cs="Times New Roman"/>
          <w:sz w:val="24"/>
        </w:rPr>
        <w:t>入水体</w:t>
      </w:r>
      <w:r w:rsidR="009B663D" w:rsidRPr="00460E18">
        <w:rPr>
          <w:rFonts w:ascii="Times New Roman" w:eastAsia="仿宋" w:hAnsi="Times New Roman" w:cs="Times New Roman" w:hint="eastAsia"/>
          <w:sz w:val="24"/>
        </w:rPr>
        <w:t>后对生态系统的安</w:t>
      </w:r>
      <w:r w:rsidRPr="00460E18">
        <w:rPr>
          <w:rFonts w:ascii="Times New Roman" w:eastAsia="仿宋" w:hAnsi="Times New Roman" w:cs="Times New Roman"/>
          <w:sz w:val="24"/>
        </w:rPr>
        <w:t>全不会造成</w:t>
      </w:r>
      <w:r w:rsidR="009B663D" w:rsidRPr="00460E18">
        <w:rPr>
          <w:rFonts w:ascii="Times New Roman" w:eastAsia="仿宋" w:hAnsi="Times New Roman" w:cs="Times New Roman" w:hint="eastAsia"/>
          <w:sz w:val="24"/>
        </w:rPr>
        <w:t>显著</w:t>
      </w:r>
      <w:r w:rsidRPr="00460E18">
        <w:rPr>
          <w:rFonts w:ascii="Times New Roman" w:eastAsia="仿宋" w:hAnsi="Times New Roman" w:cs="Times New Roman"/>
          <w:sz w:val="24"/>
        </w:rPr>
        <w:t>影响</w:t>
      </w:r>
      <w:r w:rsidR="009B663D" w:rsidRPr="00460E18">
        <w:rPr>
          <w:rFonts w:ascii="Times New Roman" w:eastAsia="仿宋" w:hAnsi="Times New Roman" w:cs="Times New Roman"/>
          <w:sz w:val="24"/>
        </w:rPr>
        <w:t>。</w:t>
      </w:r>
      <w:r w:rsidR="009B663D" w:rsidRPr="00460E18">
        <w:rPr>
          <w:rFonts w:ascii="Times New Roman" w:eastAsia="仿宋" w:hAnsi="Times New Roman" w:cs="Times New Roman" w:hint="eastAsia"/>
          <w:sz w:val="24"/>
        </w:rPr>
        <w:t>因此，</w:t>
      </w:r>
      <w:r w:rsidRPr="00460E18">
        <w:rPr>
          <w:rFonts w:ascii="Times New Roman" w:eastAsia="仿宋" w:hAnsi="Times New Roman" w:cs="Times New Roman" w:hint="eastAsia"/>
          <w:sz w:val="24"/>
        </w:rPr>
        <w:t>基于</w:t>
      </w:r>
      <w:r w:rsidRPr="00460E18">
        <w:rPr>
          <w:rFonts w:ascii="Times New Roman" w:eastAsia="仿宋" w:hAnsi="Times New Roman" w:cs="Times New Roman"/>
          <w:sz w:val="24"/>
        </w:rPr>
        <w:t>生态系统安全考虑，</w:t>
      </w:r>
      <w:r w:rsidR="009B663D" w:rsidRPr="00460E18">
        <w:rPr>
          <w:rFonts w:ascii="Times New Roman" w:eastAsia="仿宋" w:hAnsi="Times New Roman" w:cs="Times New Roman" w:hint="eastAsia"/>
          <w:sz w:val="24"/>
        </w:rPr>
        <w:t>废水中铊污染物的</w:t>
      </w:r>
      <w:r w:rsidRPr="00460E18">
        <w:rPr>
          <w:rFonts w:ascii="Times New Roman" w:eastAsia="仿宋" w:hAnsi="Times New Roman" w:cs="Times New Roman"/>
          <w:sz w:val="24"/>
        </w:rPr>
        <w:t>排放限值</w:t>
      </w:r>
      <w:r w:rsidR="009B663D" w:rsidRPr="00460E18">
        <w:rPr>
          <w:rFonts w:ascii="Times New Roman" w:eastAsia="仿宋" w:hAnsi="Times New Roman" w:cs="Times New Roman" w:hint="eastAsia"/>
          <w:sz w:val="24"/>
        </w:rPr>
        <w:t>宜在</w:t>
      </w:r>
      <w:r w:rsidR="009B663D" w:rsidRPr="00460E18">
        <w:rPr>
          <w:rFonts w:ascii="Times New Roman" w:eastAsia="仿宋" w:hAnsi="Times New Roman" w:cs="Times New Roman" w:hint="eastAsia"/>
          <w:sz w:val="24"/>
        </w:rPr>
        <w:t>20</w:t>
      </w:r>
      <w:r w:rsidR="009B663D" w:rsidRPr="00460E18">
        <w:rPr>
          <w:rFonts w:ascii="Times New Roman" w:eastAsia="仿宋" w:hAnsi="Times New Roman" w:cs="Times New Roman"/>
          <w:sz w:val="24"/>
        </w:rPr>
        <w:t xml:space="preserve"> </w:t>
      </w:r>
      <w:proofErr w:type="spellStart"/>
      <w:r w:rsidR="009B663D" w:rsidRPr="00460E18">
        <w:rPr>
          <w:rFonts w:ascii="Times New Roman" w:eastAsia="仿宋" w:hAnsi="Times New Roman" w:cs="Times New Roman"/>
          <w:sz w:val="24"/>
        </w:rPr>
        <w:t>μg</w:t>
      </w:r>
      <w:proofErr w:type="spellEnd"/>
      <w:r w:rsidR="009B663D" w:rsidRPr="00460E18">
        <w:rPr>
          <w:rFonts w:ascii="Times New Roman" w:eastAsia="仿宋" w:hAnsi="Times New Roman" w:cs="Times New Roman"/>
          <w:sz w:val="24"/>
        </w:rPr>
        <w:t>/</w:t>
      </w:r>
      <w:r w:rsidR="009B663D" w:rsidRPr="00460E18">
        <w:rPr>
          <w:rFonts w:ascii="Times New Roman" w:eastAsia="仿宋" w:hAnsi="Times New Roman" w:cs="Times New Roman" w:hint="eastAsia"/>
          <w:sz w:val="24"/>
        </w:rPr>
        <w:t>L</w:t>
      </w:r>
      <w:r w:rsidR="009B663D" w:rsidRPr="00460E18">
        <w:rPr>
          <w:rFonts w:ascii="Times New Roman" w:eastAsia="仿宋" w:hAnsi="Times New Roman" w:cs="Times New Roman" w:hint="eastAsia"/>
          <w:sz w:val="24"/>
        </w:rPr>
        <w:t>以下</w:t>
      </w:r>
      <w:r w:rsidRPr="00460E18">
        <w:rPr>
          <w:rFonts w:ascii="Times New Roman" w:eastAsia="仿宋" w:hAnsi="Times New Roman" w:cs="Times New Roman" w:hint="eastAsia"/>
          <w:sz w:val="24"/>
        </w:rPr>
        <w:t>。</w:t>
      </w:r>
    </w:p>
    <w:p w:rsidR="006A02FE" w:rsidRPr="00F55BF2" w:rsidRDefault="00F55BF2"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41" w:name="_Toc532897048"/>
      <w:r>
        <w:rPr>
          <w:rFonts w:ascii="Times New Roman" w:eastAsia="仿宋" w:hAnsi="Times New Roman" w:cs="Times New Roman" w:hint="eastAsia"/>
          <w:b/>
          <w:sz w:val="28"/>
        </w:rPr>
        <w:t>5</w:t>
      </w:r>
      <w:r>
        <w:rPr>
          <w:rFonts w:ascii="Times New Roman" w:eastAsia="仿宋" w:hAnsi="Times New Roman" w:cs="Times New Roman"/>
          <w:b/>
          <w:sz w:val="28"/>
        </w:rPr>
        <w:t xml:space="preserve">.4.3 </w:t>
      </w:r>
      <w:r w:rsidR="006A02FE" w:rsidRPr="00F55BF2">
        <w:rPr>
          <w:rFonts w:ascii="Times New Roman" w:eastAsia="仿宋" w:hAnsi="Times New Roman" w:cs="Times New Roman" w:hint="eastAsia"/>
          <w:b/>
          <w:sz w:val="28"/>
        </w:rPr>
        <w:t>基于</w:t>
      </w:r>
      <w:r w:rsidR="00E323D4" w:rsidRPr="00F55BF2">
        <w:rPr>
          <w:rFonts w:ascii="Times New Roman" w:eastAsia="仿宋" w:hAnsi="Times New Roman" w:cs="Times New Roman" w:hint="eastAsia"/>
          <w:b/>
          <w:sz w:val="28"/>
        </w:rPr>
        <w:t>饮用</w:t>
      </w:r>
      <w:r w:rsidR="006A02FE" w:rsidRPr="00F55BF2">
        <w:rPr>
          <w:rFonts w:ascii="Times New Roman" w:eastAsia="仿宋" w:hAnsi="Times New Roman" w:cs="Times New Roman" w:hint="eastAsia"/>
          <w:b/>
          <w:sz w:val="28"/>
        </w:rPr>
        <w:t>水源地安全保障的排放限值分析</w:t>
      </w:r>
      <w:bookmarkEnd w:id="41"/>
    </w:p>
    <w:p w:rsidR="009B663D" w:rsidRPr="00460E18" w:rsidRDefault="009B663D" w:rsidP="000C6CB9">
      <w:pPr>
        <w:adjustRightInd w:val="0"/>
        <w:snapToGrid w:val="0"/>
        <w:spacing w:line="360" w:lineRule="auto"/>
        <w:rPr>
          <w:rFonts w:ascii="Times New Roman" w:eastAsia="仿宋" w:hAnsi="Times New Roman" w:cs="Times New Roman"/>
          <w:b/>
          <w:sz w:val="24"/>
        </w:rPr>
      </w:pPr>
      <w:r w:rsidRPr="00460E18">
        <w:rPr>
          <w:rFonts w:ascii="Times New Roman" w:eastAsia="仿宋" w:hAnsi="Times New Roman" w:cs="Times New Roman"/>
          <w:b/>
          <w:sz w:val="24"/>
        </w:rPr>
        <w:t>（</w:t>
      </w:r>
      <w:r w:rsidR="008E14EA" w:rsidRPr="00460E18">
        <w:rPr>
          <w:rFonts w:ascii="Times New Roman" w:eastAsia="仿宋" w:hAnsi="Times New Roman" w:cs="Times New Roman"/>
          <w:b/>
          <w:sz w:val="24"/>
        </w:rPr>
        <w:t>1</w:t>
      </w:r>
      <w:r w:rsidRPr="00460E18">
        <w:rPr>
          <w:rFonts w:ascii="Times New Roman" w:eastAsia="仿宋" w:hAnsi="Times New Roman" w:cs="Times New Roman"/>
          <w:b/>
          <w:sz w:val="24"/>
        </w:rPr>
        <w:t>）</w:t>
      </w:r>
      <w:r w:rsidR="00C006F6" w:rsidRPr="00460E18">
        <w:rPr>
          <w:rFonts w:ascii="Times New Roman" w:eastAsia="仿宋" w:hAnsi="Times New Roman" w:cs="Times New Roman" w:hint="eastAsia"/>
          <w:b/>
          <w:sz w:val="24"/>
        </w:rPr>
        <w:t>我省水源地</w:t>
      </w:r>
      <w:proofErr w:type="gramStart"/>
      <w:r w:rsidR="00C006F6" w:rsidRPr="00460E18">
        <w:rPr>
          <w:rFonts w:ascii="Times New Roman" w:eastAsia="仿宋" w:hAnsi="Times New Roman" w:cs="Times New Roman" w:hint="eastAsia"/>
          <w:b/>
          <w:sz w:val="24"/>
        </w:rPr>
        <w:t>铊</w:t>
      </w:r>
      <w:proofErr w:type="gramEnd"/>
      <w:r w:rsidR="00C006F6" w:rsidRPr="00460E18">
        <w:rPr>
          <w:rFonts w:ascii="Times New Roman" w:eastAsia="仿宋" w:hAnsi="Times New Roman" w:cs="Times New Roman" w:hint="eastAsia"/>
          <w:b/>
          <w:sz w:val="24"/>
        </w:rPr>
        <w:t>含量情况</w:t>
      </w:r>
    </w:p>
    <w:p w:rsidR="009B663D" w:rsidRPr="00460E18" w:rsidRDefault="00AE43F1"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根据</w:t>
      </w:r>
      <w:r w:rsidRPr="00460E18">
        <w:rPr>
          <w:rFonts w:ascii="Times New Roman" w:eastAsia="仿宋" w:hAnsi="Times New Roman" w:cs="Times New Roman" w:hint="eastAsia"/>
          <w:sz w:val="24"/>
        </w:rPr>
        <w:t>2016</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1</w:t>
      </w:r>
      <w:r w:rsidRPr="00460E18">
        <w:rPr>
          <w:rFonts w:ascii="Times New Roman" w:eastAsia="仿宋" w:hAnsi="Times New Roman" w:cs="Times New Roman" w:hint="eastAsia"/>
          <w:sz w:val="24"/>
        </w:rPr>
        <w:t>月至</w:t>
      </w:r>
      <w:r w:rsidRPr="00460E18">
        <w:rPr>
          <w:rFonts w:ascii="Times New Roman" w:eastAsia="仿宋" w:hAnsi="Times New Roman" w:cs="Times New Roman" w:hint="eastAsia"/>
          <w:sz w:val="24"/>
        </w:rPr>
        <w:t>2018</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7</w:t>
      </w:r>
      <w:r w:rsidRPr="00460E18">
        <w:rPr>
          <w:rFonts w:ascii="Times New Roman" w:eastAsia="仿宋" w:hAnsi="Times New Roman" w:cs="Times New Roman" w:hint="eastAsia"/>
          <w:sz w:val="24"/>
        </w:rPr>
        <w:t>月我省集中式饮用水源地水质例行监测数据分析，我省水源地</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浓度总体在标准限值以下，仅有两处水源地在某个月份出现超标，经调查，是由突发性环境事故引起，事发后，当地环保部门均采取了积极的应对措施，确保水源地水质达标；此外，根据数据的分析发现，</w:t>
      </w:r>
      <w:r w:rsidR="008E14EA" w:rsidRPr="00460E18">
        <w:rPr>
          <w:rFonts w:ascii="Times New Roman" w:eastAsia="仿宋" w:hAnsi="Times New Roman" w:cs="Times New Roman" w:hint="eastAsia"/>
          <w:sz w:val="24"/>
        </w:rPr>
        <w:t>个别</w:t>
      </w:r>
      <w:r w:rsidRPr="00460E18">
        <w:rPr>
          <w:rFonts w:ascii="Times New Roman" w:eastAsia="仿宋" w:hAnsi="Times New Roman" w:cs="Times New Roman" w:hint="eastAsia"/>
          <w:sz w:val="24"/>
        </w:rPr>
        <w:t>水源地</w:t>
      </w:r>
      <w:proofErr w:type="gramStart"/>
      <w:r w:rsidRPr="00460E18">
        <w:rPr>
          <w:rFonts w:ascii="Times New Roman" w:eastAsia="仿宋" w:hAnsi="Times New Roman" w:cs="Times New Roman" w:hint="eastAsia"/>
          <w:sz w:val="24"/>
        </w:rPr>
        <w:t>铊</w:t>
      </w:r>
      <w:proofErr w:type="gramEnd"/>
      <w:r w:rsidR="001527A9" w:rsidRPr="00460E18">
        <w:rPr>
          <w:rFonts w:ascii="Times New Roman" w:eastAsia="仿宋" w:hAnsi="Times New Roman" w:cs="Times New Roman" w:hint="eastAsia"/>
          <w:sz w:val="24"/>
        </w:rPr>
        <w:t>浓度含量</w:t>
      </w:r>
      <w:r w:rsidR="008E14EA" w:rsidRPr="00460E18">
        <w:rPr>
          <w:rFonts w:ascii="Times New Roman" w:eastAsia="仿宋" w:hAnsi="Times New Roman" w:cs="Times New Roman" w:hint="eastAsia"/>
          <w:sz w:val="24"/>
        </w:rPr>
        <w:t>最高为</w:t>
      </w:r>
      <w:r w:rsidR="008E14EA" w:rsidRPr="00460E18">
        <w:rPr>
          <w:rFonts w:ascii="Times New Roman" w:eastAsia="仿宋" w:hAnsi="Times New Roman" w:cs="Times New Roman" w:hint="eastAsia"/>
          <w:sz w:val="24"/>
        </w:rPr>
        <w:t>0.000096</w:t>
      </w:r>
      <w:r w:rsidR="008E14EA" w:rsidRPr="00460E18">
        <w:rPr>
          <w:rFonts w:ascii="Times New Roman" w:eastAsia="仿宋" w:hAnsi="Times New Roman" w:cs="Times New Roman"/>
          <w:sz w:val="24"/>
        </w:rPr>
        <w:t xml:space="preserve"> </w:t>
      </w:r>
      <w:r w:rsidR="008E14EA" w:rsidRPr="00460E18">
        <w:rPr>
          <w:rFonts w:ascii="Times New Roman" w:eastAsia="仿宋" w:hAnsi="Times New Roman" w:cs="Times New Roman" w:hint="eastAsia"/>
          <w:sz w:val="24"/>
        </w:rPr>
        <w:t>mg</w:t>
      </w:r>
      <w:r w:rsidR="008E14EA" w:rsidRPr="00460E18">
        <w:rPr>
          <w:rFonts w:ascii="Times New Roman" w:eastAsia="仿宋" w:hAnsi="Times New Roman" w:cs="Times New Roman"/>
          <w:sz w:val="24"/>
        </w:rPr>
        <w:t>/L</w:t>
      </w:r>
      <w:r w:rsidR="008E14EA" w:rsidRPr="00460E18">
        <w:rPr>
          <w:rFonts w:ascii="Times New Roman" w:eastAsia="仿宋" w:hAnsi="Times New Roman" w:cs="Times New Roman"/>
          <w:sz w:val="24"/>
        </w:rPr>
        <w:t>，</w:t>
      </w:r>
      <w:r w:rsidR="001527A9" w:rsidRPr="00460E18">
        <w:rPr>
          <w:rFonts w:ascii="Times New Roman" w:eastAsia="仿宋" w:hAnsi="Times New Roman" w:cs="Times New Roman" w:hint="eastAsia"/>
          <w:sz w:val="24"/>
        </w:rPr>
        <w:t>已接近标准限值</w:t>
      </w:r>
      <w:r w:rsidR="001527A9" w:rsidRPr="00460E18">
        <w:rPr>
          <w:rFonts w:ascii="Times New Roman" w:eastAsia="仿宋" w:hAnsi="Times New Roman" w:cs="Times New Roman" w:hint="eastAsia"/>
          <w:sz w:val="24"/>
        </w:rPr>
        <w:t>0.0001</w:t>
      </w:r>
      <w:r w:rsidR="001527A9" w:rsidRPr="00460E18">
        <w:rPr>
          <w:rFonts w:ascii="Times New Roman" w:eastAsia="仿宋" w:hAnsi="Times New Roman" w:cs="Times New Roman"/>
          <w:sz w:val="24"/>
        </w:rPr>
        <w:t xml:space="preserve"> </w:t>
      </w:r>
      <w:r w:rsidR="001527A9" w:rsidRPr="00460E18">
        <w:rPr>
          <w:rFonts w:ascii="Times New Roman" w:eastAsia="仿宋" w:hAnsi="Times New Roman" w:cs="Times New Roman" w:hint="eastAsia"/>
          <w:sz w:val="24"/>
        </w:rPr>
        <w:t>mg</w:t>
      </w:r>
      <w:r w:rsidR="001527A9" w:rsidRPr="00460E18">
        <w:rPr>
          <w:rFonts w:ascii="Times New Roman" w:eastAsia="仿宋" w:hAnsi="Times New Roman" w:cs="Times New Roman"/>
          <w:sz w:val="24"/>
        </w:rPr>
        <w:t>/L</w:t>
      </w:r>
      <w:r w:rsidR="001527A9" w:rsidRPr="00460E18">
        <w:rPr>
          <w:rFonts w:ascii="Times New Roman" w:eastAsia="仿宋" w:hAnsi="Times New Roman" w:cs="Times New Roman"/>
          <w:sz w:val="24"/>
        </w:rPr>
        <w:t>。</w:t>
      </w:r>
      <w:r w:rsidR="008E14EA" w:rsidRPr="00460E18">
        <w:rPr>
          <w:rFonts w:ascii="Times New Roman" w:eastAsia="仿宋" w:hAnsi="Times New Roman" w:cs="Times New Roman" w:hint="eastAsia"/>
          <w:sz w:val="24"/>
        </w:rPr>
        <w:t>可见，</w:t>
      </w:r>
      <w:r w:rsidR="001527A9" w:rsidRPr="00460E18">
        <w:rPr>
          <w:rFonts w:ascii="Times New Roman" w:eastAsia="仿宋" w:hAnsi="Times New Roman" w:cs="Times New Roman" w:hint="eastAsia"/>
          <w:sz w:val="24"/>
        </w:rPr>
        <w:t>我省</w:t>
      </w:r>
      <w:r w:rsidR="008E14EA" w:rsidRPr="00460E18">
        <w:rPr>
          <w:rFonts w:ascii="Times New Roman" w:eastAsia="仿宋" w:hAnsi="Times New Roman" w:cs="Times New Roman" w:hint="eastAsia"/>
          <w:sz w:val="24"/>
        </w:rPr>
        <w:t>个别</w:t>
      </w:r>
      <w:r w:rsidR="001527A9" w:rsidRPr="00460E18">
        <w:rPr>
          <w:rFonts w:ascii="Times New Roman" w:eastAsia="仿宋" w:hAnsi="Times New Roman" w:cs="Times New Roman" w:hint="eastAsia"/>
          <w:sz w:val="24"/>
        </w:rPr>
        <w:t>区域饮用水源地铊浓度</w:t>
      </w:r>
      <w:r w:rsidR="002D67DC" w:rsidRPr="00460E18">
        <w:rPr>
          <w:rFonts w:ascii="Times New Roman" w:eastAsia="仿宋" w:hAnsi="Times New Roman" w:cs="Times New Roman" w:hint="eastAsia"/>
          <w:sz w:val="24"/>
        </w:rPr>
        <w:t>较高，存在一定的风险</w:t>
      </w:r>
      <w:r w:rsidR="001527A9" w:rsidRPr="00460E18">
        <w:rPr>
          <w:rFonts w:ascii="Times New Roman" w:eastAsia="仿宋" w:hAnsi="Times New Roman" w:cs="Times New Roman" w:hint="eastAsia"/>
          <w:sz w:val="24"/>
        </w:rPr>
        <w:t>，需要采取相关措施，进一步降低水源地</w:t>
      </w:r>
      <w:r w:rsidR="002D67DC" w:rsidRPr="00460E18">
        <w:rPr>
          <w:rFonts w:ascii="Times New Roman" w:eastAsia="仿宋" w:hAnsi="Times New Roman" w:cs="Times New Roman" w:hint="eastAsia"/>
          <w:sz w:val="24"/>
        </w:rPr>
        <w:t>中</w:t>
      </w:r>
      <w:r w:rsidR="001527A9" w:rsidRPr="00460E18">
        <w:rPr>
          <w:rFonts w:ascii="Times New Roman" w:eastAsia="仿宋" w:hAnsi="Times New Roman" w:cs="Times New Roman" w:hint="eastAsia"/>
          <w:sz w:val="24"/>
        </w:rPr>
        <w:t>铊浓度水平。</w:t>
      </w:r>
    </w:p>
    <w:p w:rsidR="009B663D" w:rsidRPr="00460E18" w:rsidRDefault="00C006F6" w:rsidP="000C6CB9">
      <w:pPr>
        <w:adjustRightInd w:val="0"/>
        <w:snapToGrid w:val="0"/>
        <w:spacing w:line="360" w:lineRule="auto"/>
        <w:rPr>
          <w:rFonts w:ascii="Times New Roman" w:eastAsia="仿宋" w:hAnsi="Times New Roman" w:cs="Times New Roman"/>
          <w:b/>
          <w:sz w:val="24"/>
        </w:rPr>
      </w:pPr>
      <w:r w:rsidRPr="00460E18">
        <w:rPr>
          <w:rFonts w:ascii="Times New Roman" w:eastAsia="仿宋" w:hAnsi="Times New Roman" w:cs="Times New Roman" w:hint="eastAsia"/>
          <w:b/>
          <w:sz w:val="24"/>
        </w:rPr>
        <w:t>（</w:t>
      </w:r>
      <w:r w:rsidR="002D67DC" w:rsidRPr="00460E18">
        <w:rPr>
          <w:rFonts w:ascii="Times New Roman" w:eastAsia="仿宋" w:hAnsi="Times New Roman" w:cs="Times New Roman" w:hint="eastAsia"/>
          <w:b/>
          <w:sz w:val="24"/>
        </w:rPr>
        <w:t>2</w:t>
      </w:r>
      <w:r w:rsidRPr="00460E18">
        <w:rPr>
          <w:rFonts w:ascii="Times New Roman" w:eastAsia="仿宋" w:hAnsi="Times New Roman" w:cs="Times New Roman" w:hint="eastAsia"/>
          <w:b/>
          <w:sz w:val="24"/>
        </w:rPr>
        <w:t>）情景假设与分析</w:t>
      </w:r>
    </w:p>
    <w:p w:rsidR="001527A9" w:rsidRPr="00460E18" w:rsidRDefault="001527A9"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基于以上我省集中式水源地水质风险分析，本标准选取了两条</w:t>
      </w:r>
      <w:r w:rsidR="00564014" w:rsidRPr="00460E18">
        <w:rPr>
          <w:rFonts w:ascii="Times New Roman" w:eastAsia="仿宋" w:hAnsi="Times New Roman" w:cs="Times New Roman" w:hint="eastAsia"/>
          <w:sz w:val="24"/>
        </w:rPr>
        <w:t>中型</w:t>
      </w:r>
      <w:r w:rsidRPr="00460E18">
        <w:rPr>
          <w:rFonts w:ascii="Times New Roman" w:eastAsia="仿宋" w:hAnsi="Times New Roman" w:cs="Times New Roman" w:hint="eastAsia"/>
          <w:sz w:val="24"/>
        </w:rPr>
        <w:t>河流</w:t>
      </w:r>
      <w:r w:rsidR="005056E7" w:rsidRPr="00460E18">
        <w:rPr>
          <w:rFonts w:ascii="Times New Roman" w:eastAsia="仿宋" w:hAnsi="Times New Roman" w:cs="Times New Roman" w:hint="eastAsia"/>
          <w:sz w:val="24"/>
        </w:rPr>
        <w:t>（</w:t>
      </w:r>
      <w:r w:rsidR="005056E7" w:rsidRPr="00460E18">
        <w:rPr>
          <w:rFonts w:ascii="Times New Roman" w:eastAsia="仿宋" w:hAnsi="Times New Roman" w:cs="Times New Roman" w:hint="eastAsia"/>
          <w:sz w:val="24"/>
        </w:rPr>
        <w:t>R1</w:t>
      </w:r>
      <w:r w:rsidR="005056E7" w:rsidRPr="00460E18">
        <w:rPr>
          <w:rFonts w:ascii="Times New Roman" w:eastAsia="仿宋" w:hAnsi="Times New Roman" w:cs="Times New Roman" w:hint="eastAsia"/>
          <w:sz w:val="24"/>
        </w:rPr>
        <w:t>和</w:t>
      </w:r>
      <w:r w:rsidR="005056E7" w:rsidRPr="00460E18">
        <w:rPr>
          <w:rFonts w:ascii="Times New Roman" w:eastAsia="仿宋" w:hAnsi="Times New Roman" w:cs="Times New Roman" w:hint="eastAsia"/>
          <w:sz w:val="24"/>
        </w:rPr>
        <w:t>R</w:t>
      </w:r>
      <w:r w:rsidR="005056E7" w:rsidRPr="00460E18">
        <w:rPr>
          <w:rFonts w:ascii="Times New Roman" w:eastAsia="仿宋" w:hAnsi="Times New Roman" w:cs="Times New Roman"/>
          <w:sz w:val="24"/>
        </w:rPr>
        <w:t>2</w:t>
      </w:r>
      <w:r w:rsidR="005056E7"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作为情景假设和预测分析的场景，分析评估工业废水</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污染物排放对水源地水质的影响。</w:t>
      </w:r>
      <w:r w:rsidR="00050E68" w:rsidRPr="00460E18">
        <w:rPr>
          <w:rFonts w:ascii="Times New Roman" w:eastAsia="仿宋" w:hAnsi="Times New Roman" w:cs="Times New Roman" w:hint="eastAsia"/>
          <w:sz w:val="24"/>
        </w:rPr>
        <w:t>根据《饮用水水源保护区划分技术规范》</w:t>
      </w:r>
      <w:r w:rsidR="000E3625" w:rsidRPr="00460E18">
        <w:rPr>
          <w:rFonts w:ascii="Times New Roman" w:eastAsia="仿宋" w:hAnsi="Times New Roman" w:cs="Times New Roman" w:hint="eastAsia"/>
          <w:sz w:val="24"/>
        </w:rPr>
        <w:t>（</w:t>
      </w:r>
      <w:r w:rsidR="000E3625" w:rsidRPr="00460E18">
        <w:rPr>
          <w:rFonts w:ascii="Times New Roman" w:eastAsia="仿宋" w:hAnsi="Times New Roman" w:cs="Times New Roman" w:hint="eastAsia"/>
          <w:sz w:val="24"/>
        </w:rPr>
        <w:t>H</w:t>
      </w:r>
      <w:r w:rsidR="000E3625" w:rsidRPr="00460E18">
        <w:rPr>
          <w:rFonts w:ascii="Times New Roman" w:eastAsia="仿宋" w:hAnsi="Times New Roman" w:cs="Times New Roman"/>
          <w:sz w:val="24"/>
        </w:rPr>
        <w:t>J 338-2018</w:t>
      </w:r>
      <w:r w:rsidR="000E3625" w:rsidRPr="00460E18">
        <w:rPr>
          <w:rFonts w:ascii="Times New Roman" w:eastAsia="仿宋" w:hAnsi="Times New Roman" w:cs="Times New Roman" w:hint="eastAsia"/>
          <w:sz w:val="24"/>
        </w:rPr>
        <w:t>），饮用水源地一级保护区水域范围为取水口上游</w:t>
      </w:r>
      <w:r w:rsidR="000E3625" w:rsidRPr="00460E18">
        <w:rPr>
          <w:rFonts w:ascii="Times New Roman" w:eastAsia="仿宋" w:hAnsi="Times New Roman" w:cs="Times New Roman" w:hint="eastAsia"/>
          <w:sz w:val="24"/>
        </w:rPr>
        <w:t>1</w:t>
      </w:r>
      <w:r w:rsidR="000E3625" w:rsidRPr="00460E18">
        <w:rPr>
          <w:rFonts w:ascii="Times New Roman" w:eastAsia="仿宋" w:hAnsi="Times New Roman" w:cs="Times New Roman"/>
          <w:sz w:val="24"/>
        </w:rPr>
        <w:t>000 m</w:t>
      </w:r>
      <w:r w:rsidR="000E3625" w:rsidRPr="00460E18">
        <w:rPr>
          <w:rFonts w:ascii="Times New Roman" w:eastAsia="仿宋" w:hAnsi="Times New Roman" w:cs="Times New Roman" w:hint="eastAsia"/>
          <w:sz w:val="24"/>
        </w:rPr>
        <w:t>，二级保护区水域范围为一级保护区的上游边界向上游延伸</w:t>
      </w:r>
      <w:r w:rsidR="000E3625" w:rsidRPr="00460E18">
        <w:rPr>
          <w:rFonts w:ascii="Times New Roman" w:eastAsia="仿宋" w:hAnsi="Times New Roman" w:cs="Times New Roman" w:hint="eastAsia"/>
          <w:sz w:val="24"/>
        </w:rPr>
        <w:t>2</w:t>
      </w:r>
      <w:r w:rsidR="000E3625" w:rsidRPr="00460E18">
        <w:rPr>
          <w:rFonts w:ascii="Times New Roman" w:eastAsia="仿宋" w:hAnsi="Times New Roman" w:cs="Times New Roman"/>
          <w:sz w:val="24"/>
        </w:rPr>
        <w:t>000 m</w:t>
      </w:r>
      <w:r w:rsidR="000E3625" w:rsidRPr="00460E18">
        <w:rPr>
          <w:rFonts w:ascii="Times New Roman" w:eastAsia="仿宋" w:hAnsi="Times New Roman" w:cs="Times New Roman" w:hint="eastAsia"/>
          <w:sz w:val="24"/>
        </w:rPr>
        <w:t>。因此，将排污口下游</w:t>
      </w:r>
      <w:r w:rsidR="000E3625" w:rsidRPr="00460E18">
        <w:rPr>
          <w:rFonts w:ascii="Times New Roman" w:eastAsia="仿宋" w:hAnsi="Times New Roman" w:cs="Times New Roman" w:hint="eastAsia"/>
          <w:sz w:val="24"/>
        </w:rPr>
        <w:t>3</w:t>
      </w:r>
      <w:r w:rsidR="000E3625" w:rsidRPr="00460E18">
        <w:rPr>
          <w:rFonts w:ascii="Times New Roman" w:eastAsia="仿宋" w:hAnsi="Times New Roman" w:cs="Times New Roman"/>
          <w:sz w:val="24"/>
        </w:rPr>
        <w:t>000 m</w:t>
      </w:r>
      <w:r w:rsidR="000E3625" w:rsidRPr="00460E18">
        <w:rPr>
          <w:rFonts w:ascii="Times New Roman" w:eastAsia="仿宋" w:hAnsi="Times New Roman" w:cs="Times New Roman" w:hint="eastAsia"/>
          <w:sz w:val="24"/>
        </w:rPr>
        <w:t>范围作为重点关注河段，预测河段长度延伸至</w:t>
      </w:r>
      <w:r w:rsidR="000E3625" w:rsidRPr="00460E18">
        <w:rPr>
          <w:rFonts w:ascii="Times New Roman" w:eastAsia="仿宋" w:hAnsi="Times New Roman" w:cs="Times New Roman" w:hint="eastAsia"/>
          <w:sz w:val="24"/>
        </w:rPr>
        <w:t>5</w:t>
      </w:r>
      <w:r w:rsidR="000E3625" w:rsidRPr="00460E18">
        <w:rPr>
          <w:rFonts w:ascii="Times New Roman" w:eastAsia="仿宋" w:hAnsi="Times New Roman" w:cs="Times New Roman"/>
          <w:sz w:val="24"/>
        </w:rPr>
        <w:t>000 m</w:t>
      </w:r>
      <w:r w:rsidR="000E3625" w:rsidRPr="00460E18">
        <w:rPr>
          <w:rFonts w:ascii="Times New Roman" w:eastAsia="仿宋" w:hAnsi="Times New Roman" w:cs="Times New Roman" w:hint="eastAsia"/>
          <w:sz w:val="24"/>
        </w:rPr>
        <w:t>。</w:t>
      </w:r>
    </w:p>
    <w:p w:rsidR="00990565" w:rsidRPr="00460E18" w:rsidRDefault="00990565" w:rsidP="000C6CB9">
      <w:pPr>
        <w:adjustRightInd w:val="0"/>
        <w:snapToGrid w:val="0"/>
        <w:spacing w:line="360" w:lineRule="auto"/>
        <w:ind w:firstLine="570"/>
        <w:rPr>
          <w:rFonts w:ascii="Times New Roman" w:eastAsia="仿宋" w:hAnsi="Times New Roman" w:cs="Times New Roman"/>
          <w:b/>
          <w:sz w:val="24"/>
        </w:rPr>
      </w:pPr>
      <w:r w:rsidRPr="00460E18">
        <w:rPr>
          <w:rFonts w:ascii="Times New Roman" w:eastAsia="仿宋" w:hAnsi="Times New Roman" w:cs="Times New Roman" w:hint="eastAsia"/>
          <w:b/>
          <w:sz w:val="24"/>
        </w:rPr>
        <w:t>1</w:t>
      </w:r>
      <w:r w:rsidRPr="00460E18">
        <w:rPr>
          <w:rFonts w:ascii="Times New Roman" w:eastAsia="仿宋" w:hAnsi="Times New Roman" w:cs="Times New Roman" w:hint="eastAsia"/>
          <w:b/>
          <w:sz w:val="24"/>
        </w:rPr>
        <w:t>）</w:t>
      </w:r>
      <w:r w:rsidR="001527A9" w:rsidRPr="00460E18">
        <w:rPr>
          <w:rFonts w:ascii="Times New Roman" w:eastAsia="仿宋" w:hAnsi="Times New Roman" w:cs="Times New Roman" w:hint="eastAsia"/>
          <w:b/>
          <w:sz w:val="24"/>
        </w:rPr>
        <w:t>设计水文条件</w:t>
      </w:r>
    </w:p>
    <w:p w:rsidR="001527A9" w:rsidRPr="00460E18" w:rsidRDefault="001F6633"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选取</w:t>
      </w:r>
      <w:r w:rsidR="004E5DCB" w:rsidRPr="00460E18">
        <w:rPr>
          <w:rFonts w:ascii="Times New Roman" w:eastAsia="仿宋" w:hAnsi="Times New Roman" w:cs="Times New Roman" w:hint="eastAsia"/>
          <w:sz w:val="24"/>
        </w:rPr>
        <w:t>河流上距水源地最近的水文站点的水文资料，采用</w:t>
      </w:r>
      <w:r w:rsidR="004E5DCB" w:rsidRPr="00460E18">
        <w:rPr>
          <w:rFonts w:ascii="Times New Roman" w:eastAsia="仿宋" w:hAnsi="Times New Roman" w:cs="Times New Roman" w:hint="eastAsia"/>
          <w:sz w:val="24"/>
        </w:rPr>
        <w:t>2007~2016</w:t>
      </w:r>
      <w:r w:rsidR="004E5DCB" w:rsidRPr="00460E18">
        <w:rPr>
          <w:rFonts w:ascii="Times New Roman" w:eastAsia="仿宋" w:hAnsi="Times New Roman" w:cs="Times New Roman" w:hint="eastAsia"/>
          <w:sz w:val="24"/>
        </w:rPr>
        <w:t>最枯月平均流量作为设计水文条件（即采用</w:t>
      </w:r>
      <w:r w:rsidR="004E5DCB" w:rsidRPr="00460E18">
        <w:rPr>
          <w:rFonts w:ascii="Times New Roman" w:eastAsia="仿宋" w:hAnsi="Times New Roman" w:cs="Times New Roman" w:hint="eastAsia"/>
          <w:sz w:val="24"/>
        </w:rPr>
        <w:t>3</w:t>
      </w:r>
      <w:r w:rsidR="004E5DCB" w:rsidRPr="00460E18">
        <w:rPr>
          <w:rFonts w:ascii="Times New Roman" w:eastAsia="仿宋" w:hAnsi="Times New Roman" w:cs="Times New Roman"/>
          <w:sz w:val="24"/>
        </w:rPr>
        <w:t>0Q10</w:t>
      </w:r>
      <w:r w:rsidR="004E5DCB" w:rsidRPr="00460E18">
        <w:rPr>
          <w:rFonts w:ascii="Times New Roman" w:eastAsia="仿宋" w:hAnsi="Times New Roman" w:cs="Times New Roman" w:hint="eastAsia"/>
          <w:sz w:val="24"/>
        </w:rPr>
        <w:t>作为设计水文条件）</w:t>
      </w:r>
      <w:r w:rsidR="005056E7" w:rsidRPr="00460E18">
        <w:rPr>
          <w:rFonts w:ascii="Times New Roman" w:eastAsia="仿宋" w:hAnsi="Times New Roman" w:cs="Times New Roman"/>
          <w:sz w:val="24"/>
        </w:rPr>
        <w:t>，</w:t>
      </w:r>
      <w:r w:rsidR="005056E7" w:rsidRPr="00460E18">
        <w:rPr>
          <w:rFonts w:ascii="Times New Roman" w:eastAsia="仿宋" w:hAnsi="Times New Roman" w:cs="Times New Roman" w:hint="eastAsia"/>
          <w:sz w:val="24"/>
        </w:rPr>
        <w:t>R</w:t>
      </w:r>
      <w:r w:rsidR="005056E7" w:rsidRPr="00460E18">
        <w:rPr>
          <w:rFonts w:ascii="Times New Roman" w:eastAsia="仿宋" w:hAnsi="Times New Roman" w:cs="Times New Roman"/>
          <w:sz w:val="24"/>
        </w:rPr>
        <w:t>1</w:t>
      </w:r>
      <w:r w:rsidR="005056E7" w:rsidRPr="00460E18">
        <w:rPr>
          <w:rFonts w:ascii="Times New Roman" w:eastAsia="仿宋" w:hAnsi="Times New Roman" w:cs="Times New Roman" w:hint="eastAsia"/>
          <w:sz w:val="24"/>
        </w:rPr>
        <w:t>和</w:t>
      </w:r>
      <w:r w:rsidR="005056E7" w:rsidRPr="00460E18">
        <w:rPr>
          <w:rFonts w:ascii="Times New Roman" w:eastAsia="仿宋" w:hAnsi="Times New Roman" w:cs="Times New Roman" w:hint="eastAsia"/>
          <w:sz w:val="24"/>
        </w:rPr>
        <w:t>R</w:t>
      </w:r>
      <w:r w:rsidR="005056E7" w:rsidRPr="00460E18">
        <w:rPr>
          <w:rFonts w:ascii="Times New Roman" w:eastAsia="仿宋" w:hAnsi="Times New Roman" w:cs="Times New Roman"/>
          <w:sz w:val="24"/>
        </w:rPr>
        <w:t>2</w:t>
      </w:r>
      <w:r w:rsidR="005056E7" w:rsidRPr="00460E18">
        <w:rPr>
          <w:rFonts w:ascii="Times New Roman" w:eastAsia="仿宋" w:hAnsi="Times New Roman" w:cs="Times New Roman" w:hint="eastAsia"/>
          <w:sz w:val="24"/>
        </w:rPr>
        <w:t>的设计流量分别为</w:t>
      </w:r>
      <w:r w:rsidR="005056E7" w:rsidRPr="00460E18">
        <w:rPr>
          <w:rFonts w:ascii="Times New Roman" w:eastAsia="仿宋" w:hAnsi="Times New Roman" w:cs="Times New Roman" w:hint="eastAsia"/>
          <w:sz w:val="24"/>
        </w:rPr>
        <w:t>Q</w:t>
      </w:r>
      <w:r w:rsidR="005056E7" w:rsidRPr="00460E18">
        <w:rPr>
          <w:rFonts w:ascii="Times New Roman" w:eastAsia="仿宋" w:hAnsi="Times New Roman" w:cs="Times New Roman"/>
          <w:sz w:val="24"/>
          <w:vertAlign w:val="subscript"/>
        </w:rPr>
        <w:t>R1</w:t>
      </w:r>
      <w:r w:rsidR="005056E7" w:rsidRPr="00460E18">
        <w:rPr>
          <w:rFonts w:ascii="Times New Roman" w:eastAsia="仿宋" w:hAnsi="Times New Roman" w:cs="Times New Roman" w:hint="eastAsia"/>
          <w:sz w:val="24"/>
          <w:vertAlign w:val="subscript"/>
        </w:rPr>
        <w:t>设</w:t>
      </w:r>
      <w:r w:rsidR="005056E7" w:rsidRPr="00460E18">
        <w:rPr>
          <w:rFonts w:ascii="Times New Roman" w:eastAsia="仿宋" w:hAnsi="Times New Roman" w:cs="Times New Roman" w:hint="eastAsia"/>
          <w:sz w:val="24"/>
        </w:rPr>
        <w:t>=</w:t>
      </w:r>
      <w:r w:rsidR="005056E7" w:rsidRPr="00460E18">
        <w:rPr>
          <w:rFonts w:ascii="Times New Roman" w:eastAsia="仿宋" w:hAnsi="Times New Roman" w:cs="Times New Roman"/>
          <w:sz w:val="24"/>
        </w:rPr>
        <w:t>96.37 m</w:t>
      </w:r>
      <w:r w:rsidR="005056E7" w:rsidRPr="00460E18">
        <w:rPr>
          <w:rFonts w:ascii="Times New Roman" w:eastAsia="仿宋" w:hAnsi="Times New Roman" w:cs="Times New Roman"/>
          <w:sz w:val="24"/>
          <w:vertAlign w:val="superscript"/>
        </w:rPr>
        <w:t>3</w:t>
      </w:r>
      <w:r w:rsidR="005056E7" w:rsidRPr="00460E18">
        <w:rPr>
          <w:rFonts w:ascii="Times New Roman" w:eastAsia="仿宋" w:hAnsi="Times New Roman" w:cs="Times New Roman"/>
          <w:sz w:val="24"/>
        </w:rPr>
        <w:t>/s</w:t>
      </w:r>
      <w:r w:rsidR="005056E7" w:rsidRPr="00460E18">
        <w:rPr>
          <w:rFonts w:ascii="Times New Roman" w:eastAsia="仿宋" w:hAnsi="Times New Roman" w:cs="Times New Roman" w:hint="eastAsia"/>
          <w:sz w:val="24"/>
        </w:rPr>
        <w:t>，</w:t>
      </w:r>
      <w:r w:rsidR="005056E7" w:rsidRPr="00460E18">
        <w:rPr>
          <w:rFonts w:ascii="Times New Roman" w:eastAsia="仿宋" w:hAnsi="Times New Roman" w:cs="Times New Roman" w:hint="eastAsia"/>
          <w:sz w:val="24"/>
        </w:rPr>
        <w:t>Q</w:t>
      </w:r>
      <w:r w:rsidR="005056E7" w:rsidRPr="00460E18">
        <w:rPr>
          <w:rFonts w:ascii="Times New Roman" w:eastAsia="仿宋" w:hAnsi="Times New Roman" w:cs="Times New Roman"/>
          <w:sz w:val="24"/>
          <w:vertAlign w:val="subscript"/>
        </w:rPr>
        <w:t>R2</w:t>
      </w:r>
      <w:r w:rsidR="005056E7" w:rsidRPr="00460E18">
        <w:rPr>
          <w:rFonts w:ascii="Times New Roman" w:eastAsia="仿宋" w:hAnsi="Times New Roman" w:cs="Times New Roman" w:hint="eastAsia"/>
          <w:sz w:val="24"/>
          <w:vertAlign w:val="subscript"/>
        </w:rPr>
        <w:t>设</w:t>
      </w:r>
      <w:r w:rsidR="005056E7" w:rsidRPr="00460E18">
        <w:rPr>
          <w:rFonts w:ascii="Times New Roman" w:eastAsia="仿宋" w:hAnsi="Times New Roman" w:cs="Times New Roman" w:hint="eastAsia"/>
          <w:sz w:val="24"/>
        </w:rPr>
        <w:t>=</w:t>
      </w:r>
      <w:r w:rsidR="005056E7" w:rsidRPr="00460E18">
        <w:rPr>
          <w:rFonts w:ascii="Times New Roman" w:eastAsia="仿宋" w:hAnsi="Times New Roman" w:cs="Times New Roman"/>
          <w:sz w:val="24"/>
        </w:rPr>
        <w:t>28 m</w:t>
      </w:r>
      <w:r w:rsidR="005056E7" w:rsidRPr="00460E18">
        <w:rPr>
          <w:rFonts w:ascii="Times New Roman" w:eastAsia="仿宋" w:hAnsi="Times New Roman" w:cs="Times New Roman"/>
          <w:sz w:val="24"/>
          <w:vertAlign w:val="superscript"/>
        </w:rPr>
        <w:t>3</w:t>
      </w:r>
      <w:r w:rsidR="005056E7" w:rsidRPr="00460E18">
        <w:rPr>
          <w:rFonts w:ascii="Times New Roman" w:eastAsia="仿宋" w:hAnsi="Times New Roman" w:cs="Times New Roman"/>
          <w:sz w:val="24"/>
        </w:rPr>
        <w:t>/s</w:t>
      </w:r>
      <w:r w:rsidR="005056E7" w:rsidRPr="00460E18">
        <w:rPr>
          <w:rFonts w:ascii="Times New Roman" w:eastAsia="仿宋" w:hAnsi="Times New Roman" w:cs="Times New Roman" w:hint="eastAsia"/>
          <w:sz w:val="24"/>
        </w:rPr>
        <w:t>，</w:t>
      </w:r>
      <w:r w:rsidR="00717576" w:rsidRPr="00460E18">
        <w:rPr>
          <w:rFonts w:ascii="Times New Roman" w:eastAsia="仿宋" w:hAnsi="Times New Roman" w:cs="Times New Roman" w:hint="eastAsia"/>
          <w:sz w:val="24"/>
        </w:rPr>
        <w:t>因河流水文资料缺乏，选定河流其他水文参数参考</w:t>
      </w:r>
      <w:r w:rsidR="00717576" w:rsidRPr="00460E18">
        <w:rPr>
          <w:rFonts w:ascii="Times New Roman" w:eastAsia="仿宋" w:hAnsi="Times New Roman" w:cs="Times New Roman" w:hint="eastAsia"/>
          <w:sz w:val="24"/>
        </w:rPr>
        <w:t>2</w:t>
      </w:r>
      <w:r w:rsidR="00717576" w:rsidRPr="00460E18">
        <w:rPr>
          <w:rFonts w:ascii="Times New Roman" w:eastAsia="仿宋" w:hAnsi="Times New Roman" w:cs="Times New Roman"/>
          <w:sz w:val="24"/>
        </w:rPr>
        <w:t>001~2005</w:t>
      </w:r>
      <w:r w:rsidR="00717576" w:rsidRPr="00460E18">
        <w:rPr>
          <w:rFonts w:ascii="Times New Roman" w:eastAsia="仿宋" w:hAnsi="Times New Roman" w:cs="Times New Roman" w:hint="eastAsia"/>
          <w:sz w:val="24"/>
        </w:rPr>
        <w:t>近似流量条件下水文参数的平均值确定，具体如表</w:t>
      </w:r>
      <w:r w:rsidR="009C311C">
        <w:rPr>
          <w:rFonts w:ascii="Times New Roman" w:eastAsia="仿宋" w:hAnsi="Times New Roman" w:cs="Times New Roman"/>
          <w:sz w:val="24"/>
        </w:rPr>
        <w:t>6</w:t>
      </w:r>
      <w:r w:rsidR="00717576" w:rsidRPr="00460E18">
        <w:rPr>
          <w:rFonts w:ascii="Times New Roman" w:eastAsia="仿宋" w:hAnsi="Times New Roman" w:cs="Times New Roman" w:hint="eastAsia"/>
          <w:sz w:val="24"/>
        </w:rPr>
        <w:t>所示，河流比降设定为</w:t>
      </w:r>
      <w:r w:rsidR="00F30AAE" w:rsidRPr="00460E18">
        <w:rPr>
          <w:rFonts w:ascii="Times New Roman" w:eastAsia="仿宋" w:hAnsi="Times New Roman" w:cs="Times New Roman" w:hint="eastAsia"/>
          <w:sz w:val="24"/>
        </w:rPr>
        <w:t>0.1%</w:t>
      </w:r>
      <w:r w:rsidR="00717576" w:rsidRPr="00460E18">
        <w:rPr>
          <w:rFonts w:ascii="Times New Roman" w:eastAsia="仿宋" w:hAnsi="Times New Roman" w:cs="Times New Roman" w:hint="eastAsia"/>
          <w:sz w:val="24"/>
        </w:rPr>
        <w:t>，河段</w:t>
      </w:r>
      <w:r w:rsidR="002D67DC" w:rsidRPr="00460E18">
        <w:rPr>
          <w:rFonts w:ascii="Times New Roman" w:eastAsia="仿宋" w:hAnsi="Times New Roman" w:cs="Times New Roman" w:hint="eastAsia"/>
          <w:sz w:val="24"/>
        </w:rPr>
        <w:t>假设为</w:t>
      </w:r>
      <w:r w:rsidR="00717576" w:rsidRPr="00460E18">
        <w:rPr>
          <w:rFonts w:ascii="Times New Roman" w:eastAsia="仿宋" w:hAnsi="Times New Roman" w:cs="Times New Roman" w:hint="eastAsia"/>
          <w:sz w:val="24"/>
        </w:rPr>
        <w:t>平直河段</w:t>
      </w:r>
      <w:r w:rsidR="00FF4780" w:rsidRPr="00460E18">
        <w:rPr>
          <w:rFonts w:ascii="Times New Roman" w:eastAsia="仿宋" w:hAnsi="Times New Roman" w:cs="Times New Roman" w:hint="eastAsia"/>
          <w:sz w:val="24"/>
        </w:rPr>
        <w:t>。</w:t>
      </w:r>
    </w:p>
    <w:p w:rsidR="003B77B6" w:rsidRPr="009C311C" w:rsidRDefault="00717576" w:rsidP="000C6CB9">
      <w:pPr>
        <w:adjustRightInd w:val="0"/>
        <w:snapToGrid w:val="0"/>
        <w:spacing w:line="360" w:lineRule="auto"/>
        <w:jc w:val="center"/>
        <w:rPr>
          <w:rFonts w:ascii="Times New Roman" w:eastAsia="仿宋" w:hAnsi="Times New Roman" w:cs="Times New Roman"/>
          <w:b/>
          <w:sz w:val="24"/>
        </w:rPr>
      </w:pPr>
      <w:r w:rsidRPr="009C311C">
        <w:rPr>
          <w:rFonts w:ascii="Times New Roman" w:eastAsia="仿宋" w:hAnsi="Times New Roman" w:cs="Times New Roman" w:hint="eastAsia"/>
          <w:b/>
          <w:sz w:val="24"/>
        </w:rPr>
        <w:t>表</w:t>
      </w:r>
      <w:r w:rsidR="009C311C" w:rsidRPr="009C311C">
        <w:rPr>
          <w:rFonts w:ascii="Times New Roman" w:eastAsia="仿宋" w:hAnsi="Times New Roman" w:cs="Times New Roman"/>
          <w:b/>
          <w:sz w:val="24"/>
        </w:rPr>
        <w:t>6</w:t>
      </w:r>
      <w:r w:rsidRPr="009C311C">
        <w:rPr>
          <w:rFonts w:ascii="Times New Roman" w:eastAsia="仿宋" w:hAnsi="Times New Roman" w:cs="Times New Roman" w:hint="eastAsia"/>
          <w:b/>
          <w:sz w:val="24"/>
        </w:rPr>
        <w:t xml:space="preserve"> </w:t>
      </w:r>
      <w:r w:rsidRPr="009C311C">
        <w:rPr>
          <w:rFonts w:ascii="Times New Roman" w:eastAsia="仿宋" w:hAnsi="Times New Roman" w:cs="Times New Roman" w:hint="eastAsia"/>
          <w:b/>
          <w:sz w:val="24"/>
        </w:rPr>
        <w:t>拟选河流设计水文条件及水文参数</w:t>
      </w: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421"/>
        <w:gridCol w:w="1599"/>
        <w:gridCol w:w="1598"/>
        <w:gridCol w:w="1244"/>
        <w:gridCol w:w="1410"/>
      </w:tblGrid>
      <w:tr w:rsidR="002D67DC" w:rsidRPr="009C311C" w:rsidTr="002D67DC">
        <w:trPr>
          <w:trHeight w:val="402"/>
          <w:jc w:val="center"/>
        </w:trPr>
        <w:tc>
          <w:tcPr>
            <w:tcW w:w="882" w:type="dxa"/>
            <w:vAlign w:val="center"/>
          </w:tcPr>
          <w:p w:rsidR="002D67DC" w:rsidRPr="009C311C" w:rsidRDefault="002D67DC" w:rsidP="000C6CB9">
            <w:pPr>
              <w:widowControl/>
              <w:adjustRightInd w:val="0"/>
              <w:snapToGrid w:val="0"/>
              <w:spacing w:line="360" w:lineRule="auto"/>
              <w:jc w:val="center"/>
              <w:rPr>
                <w:rFonts w:ascii="Times New Roman" w:eastAsia="仿宋" w:hAnsi="Times New Roman" w:cs="Times New Roman"/>
                <w:b/>
                <w:kern w:val="0"/>
                <w:sz w:val="24"/>
                <w:szCs w:val="24"/>
              </w:rPr>
            </w:pPr>
            <w:r w:rsidRPr="009C311C">
              <w:rPr>
                <w:rFonts w:ascii="Times New Roman" w:eastAsia="仿宋" w:hAnsi="Times New Roman" w:cs="Times New Roman" w:hint="eastAsia"/>
                <w:b/>
                <w:kern w:val="0"/>
                <w:sz w:val="24"/>
                <w:szCs w:val="24"/>
              </w:rPr>
              <w:t>河流</w:t>
            </w:r>
          </w:p>
        </w:tc>
        <w:tc>
          <w:tcPr>
            <w:tcW w:w="1421" w:type="dxa"/>
            <w:shd w:val="clear" w:color="auto" w:fill="auto"/>
            <w:noWrap/>
            <w:vAlign w:val="center"/>
            <w:hideMark/>
          </w:tcPr>
          <w:p w:rsidR="002D67DC" w:rsidRPr="009C311C" w:rsidRDefault="002D67DC" w:rsidP="000C6CB9">
            <w:pPr>
              <w:widowControl/>
              <w:adjustRightInd w:val="0"/>
              <w:snapToGrid w:val="0"/>
              <w:spacing w:line="360" w:lineRule="auto"/>
              <w:jc w:val="center"/>
              <w:rPr>
                <w:rFonts w:ascii="Times New Roman" w:eastAsia="仿宋" w:hAnsi="Times New Roman" w:cs="Times New Roman"/>
                <w:b/>
                <w:kern w:val="0"/>
                <w:sz w:val="24"/>
                <w:szCs w:val="24"/>
              </w:rPr>
            </w:pPr>
            <w:r w:rsidRPr="009C311C">
              <w:rPr>
                <w:rFonts w:ascii="Times New Roman" w:eastAsia="仿宋" w:hAnsi="Times New Roman" w:cs="Times New Roman"/>
                <w:b/>
                <w:kern w:val="0"/>
                <w:sz w:val="24"/>
                <w:szCs w:val="24"/>
              </w:rPr>
              <w:t>流量（</w:t>
            </w:r>
            <w:r w:rsidRPr="009C311C">
              <w:rPr>
                <w:rFonts w:ascii="Times New Roman" w:eastAsia="仿宋" w:hAnsi="Times New Roman" w:cs="Times New Roman"/>
                <w:b/>
                <w:kern w:val="0"/>
                <w:sz w:val="24"/>
                <w:szCs w:val="24"/>
              </w:rPr>
              <w:t>m</w:t>
            </w:r>
            <w:r w:rsidRPr="009C311C">
              <w:rPr>
                <w:rFonts w:ascii="Times New Roman" w:eastAsia="仿宋" w:hAnsi="Times New Roman" w:cs="Times New Roman"/>
                <w:b/>
                <w:kern w:val="0"/>
                <w:sz w:val="24"/>
                <w:szCs w:val="24"/>
                <w:vertAlign w:val="superscript"/>
              </w:rPr>
              <w:t>3</w:t>
            </w:r>
            <w:r w:rsidRPr="009C311C">
              <w:rPr>
                <w:rFonts w:ascii="Times New Roman" w:eastAsia="仿宋" w:hAnsi="Times New Roman" w:cs="Times New Roman"/>
                <w:b/>
                <w:kern w:val="0"/>
                <w:sz w:val="24"/>
                <w:szCs w:val="24"/>
              </w:rPr>
              <w:t>/s</w:t>
            </w:r>
            <w:r w:rsidRPr="009C311C">
              <w:rPr>
                <w:rFonts w:ascii="Times New Roman" w:eastAsia="仿宋" w:hAnsi="Times New Roman" w:cs="Times New Roman"/>
                <w:b/>
                <w:kern w:val="0"/>
                <w:sz w:val="24"/>
                <w:szCs w:val="24"/>
              </w:rPr>
              <w:t>）</w:t>
            </w:r>
          </w:p>
        </w:tc>
        <w:tc>
          <w:tcPr>
            <w:tcW w:w="1599" w:type="dxa"/>
            <w:shd w:val="clear" w:color="auto" w:fill="auto"/>
            <w:noWrap/>
            <w:vAlign w:val="center"/>
            <w:hideMark/>
          </w:tcPr>
          <w:p w:rsidR="002D67DC" w:rsidRPr="009C311C" w:rsidRDefault="002D67DC" w:rsidP="000C6CB9">
            <w:pPr>
              <w:widowControl/>
              <w:adjustRightInd w:val="0"/>
              <w:snapToGrid w:val="0"/>
              <w:spacing w:line="360" w:lineRule="auto"/>
              <w:jc w:val="center"/>
              <w:rPr>
                <w:rFonts w:ascii="Times New Roman" w:eastAsia="仿宋" w:hAnsi="Times New Roman" w:cs="Times New Roman"/>
                <w:b/>
                <w:kern w:val="0"/>
                <w:sz w:val="24"/>
                <w:szCs w:val="24"/>
              </w:rPr>
            </w:pPr>
            <w:r w:rsidRPr="009C311C">
              <w:rPr>
                <w:rFonts w:ascii="Times New Roman" w:eastAsia="仿宋" w:hAnsi="Times New Roman" w:cs="Times New Roman"/>
                <w:b/>
                <w:kern w:val="0"/>
                <w:sz w:val="24"/>
                <w:szCs w:val="24"/>
              </w:rPr>
              <w:t>断面面积（</w:t>
            </w:r>
            <w:r w:rsidRPr="009C311C">
              <w:rPr>
                <w:rFonts w:ascii="Times New Roman" w:eastAsia="仿宋" w:hAnsi="Times New Roman" w:cs="Times New Roman"/>
                <w:b/>
                <w:kern w:val="0"/>
                <w:sz w:val="24"/>
                <w:szCs w:val="24"/>
              </w:rPr>
              <w:t>m</w:t>
            </w:r>
            <w:r w:rsidRPr="009C311C">
              <w:rPr>
                <w:rFonts w:ascii="Times New Roman" w:eastAsia="仿宋" w:hAnsi="Times New Roman" w:cs="Times New Roman"/>
                <w:b/>
                <w:kern w:val="0"/>
                <w:sz w:val="24"/>
                <w:szCs w:val="24"/>
                <w:vertAlign w:val="superscript"/>
              </w:rPr>
              <w:t>2</w:t>
            </w:r>
            <w:r w:rsidRPr="009C311C">
              <w:rPr>
                <w:rFonts w:ascii="Times New Roman" w:eastAsia="仿宋" w:hAnsi="Times New Roman" w:cs="Times New Roman"/>
                <w:b/>
                <w:kern w:val="0"/>
                <w:sz w:val="24"/>
                <w:szCs w:val="24"/>
              </w:rPr>
              <w:t>）</w:t>
            </w:r>
          </w:p>
        </w:tc>
        <w:tc>
          <w:tcPr>
            <w:tcW w:w="1598" w:type="dxa"/>
            <w:shd w:val="clear" w:color="auto" w:fill="auto"/>
            <w:noWrap/>
            <w:vAlign w:val="center"/>
            <w:hideMark/>
          </w:tcPr>
          <w:p w:rsidR="002D67DC" w:rsidRPr="009C311C" w:rsidRDefault="002D67DC" w:rsidP="000C6CB9">
            <w:pPr>
              <w:widowControl/>
              <w:adjustRightInd w:val="0"/>
              <w:snapToGrid w:val="0"/>
              <w:spacing w:line="360" w:lineRule="auto"/>
              <w:jc w:val="center"/>
              <w:rPr>
                <w:rFonts w:ascii="Times New Roman" w:eastAsia="仿宋" w:hAnsi="Times New Roman" w:cs="Times New Roman"/>
                <w:b/>
                <w:kern w:val="0"/>
                <w:sz w:val="24"/>
                <w:szCs w:val="24"/>
              </w:rPr>
            </w:pPr>
            <w:r w:rsidRPr="009C311C">
              <w:rPr>
                <w:rFonts w:ascii="Times New Roman" w:eastAsia="仿宋" w:hAnsi="Times New Roman" w:cs="Times New Roman"/>
                <w:b/>
                <w:kern w:val="0"/>
                <w:sz w:val="24"/>
                <w:szCs w:val="24"/>
              </w:rPr>
              <w:t>平均流速（</w:t>
            </w:r>
            <w:r w:rsidRPr="009C311C">
              <w:rPr>
                <w:rFonts w:ascii="Times New Roman" w:eastAsia="仿宋" w:hAnsi="Times New Roman" w:cs="Times New Roman"/>
                <w:b/>
                <w:kern w:val="0"/>
                <w:sz w:val="24"/>
                <w:szCs w:val="24"/>
              </w:rPr>
              <w:t>m/s</w:t>
            </w:r>
            <w:r w:rsidRPr="009C311C">
              <w:rPr>
                <w:rFonts w:ascii="Times New Roman" w:eastAsia="仿宋" w:hAnsi="Times New Roman" w:cs="Times New Roman"/>
                <w:b/>
                <w:kern w:val="0"/>
                <w:sz w:val="24"/>
                <w:szCs w:val="24"/>
              </w:rPr>
              <w:t>）</w:t>
            </w:r>
          </w:p>
        </w:tc>
        <w:tc>
          <w:tcPr>
            <w:tcW w:w="1244" w:type="dxa"/>
            <w:shd w:val="clear" w:color="auto" w:fill="auto"/>
            <w:noWrap/>
            <w:vAlign w:val="center"/>
            <w:hideMark/>
          </w:tcPr>
          <w:p w:rsidR="002D67DC" w:rsidRPr="009C311C" w:rsidRDefault="002D67DC" w:rsidP="000C6CB9">
            <w:pPr>
              <w:widowControl/>
              <w:adjustRightInd w:val="0"/>
              <w:snapToGrid w:val="0"/>
              <w:spacing w:line="360" w:lineRule="auto"/>
              <w:jc w:val="center"/>
              <w:rPr>
                <w:rFonts w:ascii="Times New Roman" w:eastAsia="仿宋" w:hAnsi="Times New Roman" w:cs="Times New Roman"/>
                <w:b/>
                <w:kern w:val="0"/>
                <w:sz w:val="24"/>
                <w:szCs w:val="24"/>
              </w:rPr>
            </w:pPr>
            <w:r w:rsidRPr="009C311C">
              <w:rPr>
                <w:rFonts w:ascii="Times New Roman" w:eastAsia="仿宋" w:hAnsi="Times New Roman" w:cs="Times New Roman"/>
                <w:b/>
                <w:kern w:val="0"/>
                <w:sz w:val="24"/>
                <w:szCs w:val="24"/>
              </w:rPr>
              <w:t>水面宽（</w:t>
            </w:r>
            <w:r w:rsidRPr="009C311C">
              <w:rPr>
                <w:rFonts w:ascii="Times New Roman" w:eastAsia="仿宋" w:hAnsi="Times New Roman" w:cs="Times New Roman"/>
                <w:b/>
                <w:kern w:val="0"/>
                <w:sz w:val="24"/>
                <w:szCs w:val="24"/>
              </w:rPr>
              <w:t>m</w:t>
            </w:r>
            <w:r w:rsidRPr="009C311C">
              <w:rPr>
                <w:rFonts w:ascii="Times New Roman" w:eastAsia="仿宋" w:hAnsi="Times New Roman" w:cs="Times New Roman"/>
                <w:b/>
                <w:kern w:val="0"/>
                <w:sz w:val="24"/>
                <w:szCs w:val="24"/>
              </w:rPr>
              <w:t>）</w:t>
            </w:r>
          </w:p>
        </w:tc>
        <w:tc>
          <w:tcPr>
            <w:tcW w:w="1410" w:type="dxa"/>
            <w:shd w:val="clear" w:color="auto" w:fill="auto"/>
            <w:noWrap/>
            <w:vAlign w:val="center"/>
            <w:hideMark/>
          </w:tcPr>
          <w:p w:rsidR="002D67DC" w:rsidRPr="009C311C" w:rsidRDefault="002D67DC" w:rsidP="000C6CB9">
            <w:pPr>
              <w:widowControl/>
              <w:adjustRightInd w:val="0"/>
              <w:snapToGrid w:val="0"/>
              <w:spacing w:line="360" w:lineRule="auto"/>
              <w:jc w:val="center"/>
              <w:rPr>
                <w:rFonts w:ascii="Times New Roman" w:eastAsia="仿宋" w:hAnsi="Times New Roman" w:cs="Times New Roman"/>
                <w:b/>
                <w:kern w:val="0"/>
                <w:sz w:val="24"/>
                <w:szCs w:val="24"/>
              </w:rPr>
            </w:pPr>
            <w:r w:rsidRPr="009C311C">
              <w:rPr>
                <w:rFonts w:ascii="Times New Roman" w:eastAsia="仿宋" w:hAnsi="Times New Roman" w:cs="Times New Roman"/>
                <w:b/>
                <w:kern w:val="0"/>
                <w:sz w:val="24"/>
                <w:szCs w:val="24"/>
              </w:rPr>
              <w:t>平均水深（</w:t>
            </w:r>
            <w:r w:rsidRPr="009C311C">
              <w:rPr>
                <w:rFonts w:ascii="Times New Roman" w:eastAsia="仿宋" w:hAnsi="Times New Roman" w:cs="Times New Roman"/>
                <w:b/>
                <w:kern w:val="0"/>
                <w:sz w:val="24"/>
                <w:szCs w:val="24"/>
              </w:rPr>
              <w:t>m</w:t>
            </w:r>
            <w:r w:rsidRPr="009C311C">
              <w:rPr>
                <w:rFonts w:ascii="Times New Roman" w:eastAsia="仿宋" w:hAnsi="Times New Roman" w:cs="Times New Roman"/>
                <w:b/>
                <w:kern w:val="0"/>
                <w:sz w:val="24"/>
                <w:szCs w:val="24"/>
              </w:rPr>
              <w:t>）</w:t>
            </w:r>
          </w:p>
        </w:tc>
      </w:tr>
      <w:tr w:rsidR="002D67DC" w:rsidRPr="00717576" w:rsidTr="002D67DC">
        <w:trPr>
          <w:trHeight w:val="402"/>
          <w:jc w:val="center"/>
        </w:trPr>
        <w:tc>
          <w:tcPr>
            <w:tcW w:w="882" w:type="dxa"/>
            <w:vAlign w:val="center"/>
          </w:tcPr>
          <w:p w:rsidR="002D67DC" w:rsidRPr="00717576" w:rsidRDefault="002D67DC" w:rsidP="000C6CB9">
            <w:pPr>
              <w:widowControl/>
              <w:adjustRightInd w:val="0"/>
              <w:snapToGrid w:val="0"/>
              <w:spacing w:line="360" w:lineRule="auto"/>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R</w:t>
            </w:r>
            <w:r>
              <w:rPr>
                <w:rFonts w:ascii="Times New Roman" w:eastAsia="仿宋" w:hAnsi="Times New Roman" w:cs="Times New Roman"/>
                <w:kern w:val="0"/>
                <w:sz w:val="24"/>
                <w:szCs w:val="24"/>
              </w:rPr>
              <w:t>1</w:t>
            </w:r>
          </w:p>
        </w:tc>
        <w:tc>
          <w:tcPr>
            <w:tcW w:w="1421" w:type="dxa"/>
            <w:shd w:val="clear" w:color="auto" w:fill="auto"/>
            <w:noWrap/>
            <w:vAlign w:val="center"/>
          </w:tcPr>
          <w:p w:rsidR="002D67DC" w:rsidRPr="009409D6" w:rsidRDefault="002D67DC" w:rsidP="000C6CB9">
            <w:pPr>
              <w:widowControl/>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96.24 </w:t>
            </w:r>
          </w:p>
        </w:tc>
        <w:tc>
          <w:tcPr>
            <w:tcW w:w="1599" w:type="dxa"/>
            <w:shd w:val="clear" w:color="auto" w:fill="auto"/>
            <w:noWrap/>
            <w:vAlign w:val="center"/>
          </w:tcPr>
          <w:p w:rsidR="002D67DC" w:rsidRPr="009409D6" w:rsidRDefault="002D67DC" w:rsidP="000C6CB9">
            <w:pPr>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155.43 </w:t>
            </w:r>
          </w:p>
        </w:tc>
        <w:tc>
          <w:tcPr>
            <w:tcW w:w="1598" w:type="dxa"/>
            <w:shd w:val="clear" w:color="auto" w:fill="auto"/>
            <w:noWrap/>
            <w:vAlign w:val="center"/>
          </w:tcPr>
          <w:p w:rsidR="002D67DC" w:rsidRPr="009409D6" w:rsidRDefault="002D67DC" w:rsidP="000C6CB9">
            <w:pPr>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0.63 </w:t>
            </w:r>
          </w:p>
        </w:tc>
        <w:tc>
          <w:tcPr>
            <w:tcW w:w="1244" w:type="dxa"/>
            <w:shd w:val="clear" w:color="auto" w:fill="auto"/>
            <w:noWrap/>
            <w:vAlign w:val="center"/>
          </w:tcPr>
          <w:p w:rsidR="002D67DC" w:rsidRPr="009409D6" w:rsidRDefault="002D67DC" w:rsidP="000C6CB9">
            <w:pPr>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185.00 </w:t>
            </w:r>
          </w:p>
        </w:tc>
        <w:tc>
          <w:tcPr>
            <w:tcW w:w="1410" w:type="dxa"/>
            <w:shd w:val="clear" w:color="auto" w:fill="auto"/>
            <w:noWrap/>
            <w:vAlign w:val="center"/>
          </w:tcPr>
          <w:p w:rsidR="002D67DC" w:rsidRPr="009409D6" w:rsidRDefault="002D67DC" w:rsidP="000C6CB9">
            <w:pPr>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0.85 </w:t>
            </w:r>
          </w:p>
        </w:tc>
      </w:tr>
      <w:tr w:rsidR="002D67DC" w:rsidRPr="00717576" w:rsidTr="002D67DC">
        <w:trPr>
          <w:trHeight w:val="402"/>
          <w:jc w:val="center"/>
        </w:trPr>
        <w:tc>
          <w:tcPr>
            <w:tcW w:w="882" w:type="dxa"/>
            <w:vAlign w:val="center"/>
          </w:tcPr>
          <w:p w:rsidR="002D67DC" w:rsidRPr="00717576" w:rsidRDefault="002D67DC" w:rsidP="000C6CB9">
            <w:pPr>
              <w:widowControl/>
              <w:adjustRightInd w:val="0"/>
              <w:snapToGrid w:val="0"/>
              <w:spacing w:line="360" w:lineRule="auto"/>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R</w:t>
            </w:r>
            <w:r>
              <w:rPr>
                <w:rFonts w:ascii="Times New Roman" w:eastAsia="仿宋" w:hAnsi="Times New Roman" w:cs="Times New Roman"/>
                <w:kern w:val="0"/>
                <w:sz w:val="24"/>
                <w:szCs w:val="24"/>
              </w:rPr>
              <w:t>2</w:t>
            </w:r>
          </w:p>
        </w:tc>
        <w:tc>
          <w:tcPr>
            <w:tcW w:w="1421" w:type="dxa"/>
            <w:shd w:val="clear" w:color="auto" w:fill="auto"/>
            <w:noWrap/>
            <w:vAlign w:val="center"/>
          </w:tcPr>
          <w:p w:rsidR="002D67DC" w:rsidRPr="009409D6" w:rsidRDefault="002D67DC" w:rsidP="000C6CB9">
            <w:pPr>
              <w:widowControl/>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28.60 </w:t>
            </w:r>
          </w:p>
        </w:tc>
        <w:tc>
          <w:tcPr>
            <w:tcW w:w="1599" w:type="dxa"/>
            <w:shd w:val="clear" w:color="auto" w:fill="auto"/>
            <w:noWrap/>
            <w:vAlign w:val="center"/>
          </w:tcPr>
          <w:p w:rsidR="002D67DC" w:rsidRPr="009409D6" w:rsidRDefault="002D67DC" w:rsidP="000C6CB9">
            <w:pPr>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118.50 </w:t>
            </w:r>
          </w:p>
        </w:tc>
        <w:tc>
          <w:tcPr>
            <w:tcW w:w="1598" w:type="dxa"/>
            <w:shd w:val="clear" w:color="auto" w:fill="auto"/>
            <w:noWrap/>
            <w:vAlign w:val="center"/>
          </w:tcPr>
          <w:p w:rsidR="002D67DC" w:rsidRPr="009409D6" w:rsidRDefault="002D67DC" w:rsidP="000C6CB9">
            <w:pPr>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0.24 </w:t>
            </w:r>
          </w:p>
        </w:tc>
        <w:tc>
          <w:tcPr>
            <w:tcW w:w="1244" w:type="dxa"/>
            <w:shd w:val="clear" w:color="auto" w:fill="auto"/>
            <w:noWrap/>
            <w:vAlign w:val="center"/>
          </w:tcPr>
          <w:p w:rsidR="002D67DC" w:rsidRPr="009409D6" w:rsidRDefault="002D67DC" w:rsidP="000C6CB9">
            <w:pPr>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130.00 </w:t>
            </w:r>
          </w:p>
        </w:tc>
        <w:tc>
          <w:tcPr>
            <w:tcW w:w="1410" w:type="dxa"/>
            <w:shd w:val="clear" w:color="auto" w:fill="auto"/>
            <w:noWrap/>
            <w:vAlign w:val="center"/>
          </w:tcPr>
          <w:p w:rsidR="002D67DC" w:rsidRPr="009409D6" w:rsidRDefault="002D67DC" w:rsidP="000C6CB9">
            <w:pPr>
              <w:adjustRightInd w:val="0"/>
              <w:snapToGrid w:val="0"/>
              <w:spacing w:line="360" w:lineRule="auto"/>
              <w:jc w:val="center"/>
              <w:rPr>
                <w:rFonts w:ascii="Times New Roman" w:eastAsia="仿宋" w:hAnsi="Times New Roman" w:cs="Times New Roman"/>
                <w:kern w:val="0"/>
                <w:sz w:val="24"/>
                <w:szCs w:val="24"/>
              </w:rPr>
            </w:pPr>
            <w:r w:rsidRPr="009409D6">
              <w:rPr>
                <w:rFonts w:ascii="Times New Roman" w:eastAsia="仿宋" w:hAnsi="Times New Roman" w:cs="Times New Roman" w:hint="eastAsia"/>
                <w:kern w:val="0"/>
                <w:sz w:val="24"/>
                <w:szCs w:val="24"/>
              </w:rPr>
              <w:t xml:space="preserve">0.91 </w:t>
            </w:r>
          </w:p>
        </w:tc>
      </w:tr>
    </w:tbl>
    <w:p w:rsidR="00990565" w:rsidRPr="00460E18" w:rsidRDefault="00990565" w:rsidP="000C6CB9">
      <w:pPr>
        <w:adjustRightInd w:val="0"/>
        <w:snapToGrid w:val="0"/>
        <w:spacing w:beforeLines="50" w:before="156" w:line="360" w:lineRule="auto"/>
        <w:ind w:firstLine="573"/>
        <w:rPr>
          <w:rFonts w:ascii="Times New Roman" w:eastAsia="仿宋" w:hAnsi="Times New Roman" w:cs="Times New Roman"/>
          <w:b/>
          <w:sz w:val="24"/>
        </w:rPr>
      </w:pPr>
      <w:r w:rsidRPr="00460E18">
        <w:rPr>
          <w:rFonts w:ascii="Times New Roman" w:eastAsia="仿宋" w:hAnsi="Times New Roman" w:cs="Times New Roman" w:hint="eastAsia"/>
          <w:b/>
          <w:sz w:val="24"/>
        </w:rPr>
        <w:t>2</w:t>
      </w:r>
      <w:r w:rsidR="00BE0A53" w:rsidRPr="00460E18">
        <w:rPr>
          <w:rFonts w:ascii="Times New Roman" w:eastAsia="仿宋" w:hAnsi="Times New Roman" w:cs="Times New Roman" w:hint="eastAsia"/>
          <w:b/>
          <w:sz w:val="24"/>
        </w:rPr>
        <w:t>）背景</w:t>
      </w:r>
      <w:r w:rsidR="00717576" w:rsidRPr="00460E18">
        <w:rPr>
          <w:rFonts w:ascii="Times New Roman" w:eastAsia="仿宋" w:hAnsi="Times New Roman" w:cs="Times New Roman" w:hint="eastAsia"/>
          <w:b/>
          <w:sz w:val="24"/>
        </w:rPr>
        <w:t>参数</w:t>
      </w:r>
    </w:p>
    <w:p w:rsidR="00180276" w:rsidRPr="00460E18" w:rsidRDefault="00180276" w:rsidP="000C6CB9">
      <w:pPr>
        <w:adjustRightInd w:val="0"/>
        <w:snapToGrid w:val="0"/>
        <w:spacing w:beforeLines="50" w:before="156" w:line="360" w:lineRule="auto"/>
        <w:ind w:firstLine="573"/>
        <w:rPr>
          <w:rFonts w:ascii="Times New Roman" w:eastAsia="仿宋" w:hAnsi="Times New Roman" w:cs="Times New Roman"/>
          <w:sz w:val="24"/>
        </w:rPr>
      </w:pPr>
      <w:r w:rsidRPr="00460E18">
        <w:rPr>
          <w:rFonts w:ascii="Times New Roman" w:eastAsia="仿宋" w:hAnsi="Times New Roman" w:cs="Times New Roman" w:hint="eastAsia"/>
          <w:sz w:val="24"/>
        </w:rPr>
        <w:t>根据</w:t>
      </w:r>
      <w:r w:rsidR="006A2ED7" w:rsidRPr="00460E18">
        <w:rPr>
          <w:rFonts w:ascii="Times New Roman" w:eastAsia="仿宋" w:hAnsi="Times New Roman" w:cs="Times New Roman" w:hint="eastAsia"/>
          <w:sz w:val="24"/>
        </w:rPr>
        <w:t>我省有关监测数据，预测时，河流上游来水中</w:t>
      </w:r>
      <w:proofErr w:type="gramStart"/>
      <w:r w:rsidR="006A2ED7" w:rsidRPr="00460E18">
        <w:rPr>
          <w:rFonts w:ascii="Times New Roman" w:eastAsia="仿宋" w:hAnsi="Times New Roman" w:cs="Times New Roman" w:hint="eastAsia"/>
          <w:sz w:val="24"/>
        </w:rPr>
        <w:t>铊</w:t>
      </w:r>
      <w:proofErr w:type="gramEnd"/>
      <w:r w:rsidR="006A2ED7" w:rsidRPr="00460E18">
        <w:rPr>
          <w:rFonts w:ascii="Times New Roman" w:eastAsia="仿宋" w:hAnsi="Times New Roman" w:cs="Times New Roman" w:hint="eastAsia"/>
          <w:sz w:val="24"/>
        </w:rPr>
        <w:t>污染物浓度设定为</w:t>
      </w:r>
      <w:r w:rsidR="006A2ED7" w:rsidRPr="00460E18">
        <w:rPr>
          <w:rFonts w:ascii="Times New Roman" w:eastAsia="仿宋" w:hAnsi="Times New Roman" w:cs="Times New Roman" w:hint="eastAsia"/>
          <w:sz w:val="24"/>
        </w:rPr>
        <w:t>0</w:t>
      </w:r>
      <w:r w:rsidR="006A2ED7" w:rsidRPr="00460E18">
        <w:rPr>
          <w:rFonts w:ascii="Times New Roman" w:eastAsia="仿宋" w:hAnsi="Times New Roman" w:cs="Times New Roman"/>
          <w:sz w:val="24"/>
        </w:rPr>
        <w:t>.00007 mg/L</w:t>
      </w:r>
      <w:r w:rsidR="006A2ED7" w:rsidRPr="00460E18">
        <w:rPr>
          <w:rFonts w:ascii="Times New Roman" w:eastAsia="仿宋" w:hAnsi="Times New Roman" w:cs="Times New Roman" w:hint="eastAsia"/>
          <w:sz w:val="24"/>
        </w:rPr>
        <w:t>。根据</w:t>
      </w:r>
      <w:r w:rsidRPr="00460E18">
        <w:rPr>
          <w:rFonts w:ascii="Times New Roman" w:eastAsia="仿宋" w:hAnsi="Times New Roman" w:cs="Times New Roman" w:hint="eastAsia"/>
          <w:sz w:val="24"/>
        </w:rPr>
        <w:t>《环境影响评价技术导则</w:t>
      </w:r>
      <w:r w:rsidRPr="00460E18">
        <w:rPr>
          <w:rFonts w:ascii="Times New Roman" w:eastAsia="仿宋" w:hAnsi="Times New Roman" w:cs="Times New Roman" w:hint="eastAsia"/>
          <w:sz w:val="24"/>
        </w:rPr>
        <w:t xml:space="preserve"> </w:t>
      </w:r>
      <w:r w:rsidRPr="00460E18">
        <w:rPr>
          <w:rFonts w:ascii="Times New Roman" w:eastAsia="仿宋" w:hAnsi="Times New Roman" w:cs="Times New Roman" w:hint="eastAsia"/>
          <w:sz w:val="24"/>
        </w:rPr>
        <w:t>地面水环境》（</w:t>
      </w:r>
      <w:r w:rsidRPr="00460E18">
        <w:rPr>
          <w:rFonts w:ascii="Times New Roman" w:eastAsia="仿宋" w:hAnsi="Times New Roman" w:cs="Times New Roman" w:hint="eastAsia"/>
          <w:sz w:val="24"/>
        </w:rPr>
        <w:t>H</w:t>
      </w:r>
      <w:r w:rsidRPr="00460E18">
        <w:rPr>
          <w:rFonts w:ascii="Times New Roman" w:eastAsia="仿宋" w:hAnsi="Times New Roman" w:cs="Times New Roman"/>
          <w:sz w:val="24"/>
        </w:rPr>
        <w:t>J/T 2.3-93</w:t>
      </w:r>
      <w:r w:rsidRPr="00460E18">
        <w:rPr>
          <w:rFonts w:ascii="Times New Roman" w:eastAsia="仿宋" w:hAnsi="Times New Roman" w:cs="Times New Roman" w:hint="eastAsia"/>
          <w:sz w:val="24"/>
        </w:rPr>
        <w:t>）中对建设项目污水排放量的划分，设定</w:t>
      </w:r>
      <w:r w:rsidR="00BE0A53" w:rsidRPr="00460E18">
        <w:rPr>
          <w:rFonts w:ascii="Times New Roman" w:eastAsia="仿宋" w:hAnsi="Times New Roman" w:cs="Times New Roman" w:hint="eastAsia"/>
          <w:sz w:val="24"/>
        </w:rPr>
        <w:t>多种</w:t>
      </w:r>
      <w:r w:rsidRPr="00460E18">
        <w:rPr>
          <w:rFonts w:ascii="Times New Roman" w:eastAsia="仿宋" w:hAnsi="Times New Roman" w:cs="Times New Roman" w:hint="eastAsia"/>
          <w:sz w:val="24"/>
        </w:rPr>
        <w:t>预测情景</w:t>
      </w:r>
      <w:r w:rsidR="00BE0A53" w:rsidRPr="00460E18">
        <w:rPr>
          <w:rFonts w:ascii="Times New Roman" w:eastAsia="仿宋" w:hAnsi="Times New Roman" w:cs="Times New Roman" w:hint="eastAsia"/>
          <w:sz w:val="24"/>
        </w:rPr>
        <w:t>。</w:t>
      </w:r>
    </w:p>
    <w:p w:rsidR="00990565" w:rsidRPr="00460E18" w:rsidRDefault="00990565" w:rsidP="000C6CB9">
      <w:pPr>
        <w:adjustRightInd w:val="0"/>
        <w:snapToGrid w:val="0"/>
        <w:spacing w:line="360" w:lineRule="auto"/>
        <w:ind w:firstLine="570"/>
        <w:rPr>
          <w:rFonts w:ascii="Times New Roman" w:eastAsia="仿宋" w:hAnsi="Times New Roman" w:cs="Times New Roman"/>
          <w:b/>
          <w:sz w:val="24"/>
        </w:rPr>
      </w:pPr>
      <w:r w:rsidRPr="00460E18">
        <w:rPr>
          <w:rFonts w:ascii="Times New Roman" w:eastAsia="仿宋" w:hAnsi="Times New Roman" w:cs="Times New Roman" w:hint="eastAsia"/>
          <w:b/>
          <w:sz w:val="24"/>
        </w:rPr>
        <w:t>3</w:t>
      </w:r>
      <w:r w:rsidRPr="00460E18">
        <w:rPr>
          <w:rFonts w:ascii="Times New Roman" w:eastAsia="仿宋" w:hAnsi="Times New Roman" w:cs="Times New Roman" w:hint="eastAsia"/>
          <w:b/>
          <w:sz w:val="24"/>
        </w:rPr>
        <w:t>）</w:t>
      </w:r>
      <w:r w:rsidR="00FF4780" w:rsidRPr="00460E18">
        <w:rPr>
          <w:rFonts w:ascii="Times New Roman" w:eastAsia="仿宋" w:hAnsi="Times New Roman" w:cs="Times New Roman" w:hint="eastAsia"/>
          <w:b/>
          <w:sz w:val="24"/>
        </w:rPr>
        <w:t>预测模型</w:t>
      </w:r>
    </w:p>
    <w:p w:rsidR="00EC112C" w:rsidRPr="00460E18" w:rsidRDefault="00FF4780"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根据</w:t>
      </w:r>
      <w:r w:rsidR="00EC112C" w:rsidRPr="00460E18">
        <w:rPr>
          <w:rFonts w:ascii="Times New Roman" w:eastAsia="仿宋" w:hAnsi="Times New Roman" w:cs="Times New Roman" w:hint="eastAsia"/>
          <w:sz w:val="24"/>
        </w:rPr>
        <w:t>有关文献资料，铊在水体中</w:t>
      </w:r>
      <w:r w:rsidR="00F6399E" w:rsidRPr="00460E18">
        <w:rPr>
          <w:rFonts w:ascii="Times New Roman" w:eastAsia="仿宋" w:hAnsi="Times New Roman" w:cs="Times New Roman" w:hint="eastAsia"/>
          <w:sz w:val="24"/>
        </w:rPr>
        <w:t>铊在自然水体中存在着三种形态，即</w:t>
      </w:r>
      <w:r w:rsidR="00F6399E" w:rsidRPr="00460E18">
        <w:rPr>
          <w:rFonts w:ascii="Times New Roman" w:eastAsia="仿宋" w:hAnsi="Times New Roman" w:cs="Times New Roman"/>
          <w:sz w:val="24"/>
        </w:rPr>
        <w:t>Tl</w:t>
      </w:r>
      <w:r w:rsidR="00EC112C" w:rsidRPr="00460E18">
        <w:rPr>
          <w:rFonts w:ascii="Times New Roman" w:eastAsia="仿宋" w:hAnsi="Times New Roman" w:cs="Times New Roman" w:hint="eastAsia"/>
          <w:sz w:val="24"/>
          <w:vertAlign w:val="superscript"/>
        </w:rPr>
        <w:t>+</w:t>
      </w:r>
      <w:r w:rsidR="00F6399E" w:rsidRPr="00460E18">
        <w:rPr>
          <w:rFonts w:ascii="Times New Roman" w:eastAsia="仿宋" w:hAnsi="Times New Roman" w:cs="Times New Roman" w:hint="eastAsia"/>
          <w:sz w:val="24"/>
        </w:rPr>
        <w:t>、</w:t>
      </w:r>
      <w:r w:rsidR="00F6399E" w:rsidRPr="00460E18">
        <w:rPr>
          <w:rFonts w:ascii="Times New Roman" w:eastAsia="仿宋" w:hAnsi="Times New Roman" w:cs="Times New Roman"/>
          <w:sz w:val="24"/>
        </w:rPr>
        <w:t>T</w:t>
      </w:r>
      <w:r w:rsidR="00EC112C" w:rsidRPr="00460E18">
        <w:rPr>
          <w:rFonts w:ascii="Times New Roman" w:eastAsia="仿宋" w:hAnsi="Times New Roman" w:cs="Times New Roman"/>
          <w:sz w:val="24"/>
        </w:rPr>
        <w:t>l</w:t>
      </w:r>
      <w:r w:rsidR="00EC112C" w:rsidRPr="00460E18">
        <w:rPr>
          <w:rFonts w:ascii="Times New Roman" w:eastAsia="仿宋" w:hAnsi="Times New Roman" w:cs="Times New Roman" w:hint="eastAsia"/>
          <w:sz w:val="24"/>
          <w:vertAlign w:val="superscript"/>
        </w:rPr>
        <w:t>3</w:t>
      </w:r>
      <w:r w:rsidR="00EC112C" w:rsidRPr="00460E18">
        <w:rPr>
          <w:rFonts w:ascii="Times New Roman" w:eastAsia="仿宋" w:hAnsi="Times New Roman" w:cs="Times New Roman"/>
          <w:sz w:val="24"/>
          <w:vertAlign w:val="superscript"/>
        </w:rPr>
        <w:t>+</w:t>
      </w:r>
      <w:r w:rsidR="00F6399E" w:rsidRPr="00460E18">
        <w:rPr>
          <w:rFonts w:ascii="Times New Roman" w:eastAsia="仿宋" w:hAnsi="Times New Roman" w:cs="Times New Roman" w:hint="eastAsia"/>
          <w:sz w:val="24"/>
        </w:rPr>
        <w:t>和吸附相，</w:t>
      </w:r>
      <w:r w:rsidR="00EC112C" w:rsidRPr="00460E18">
        <w:rPr>
          <w:rFonts w:ascii="Times New Roman" w:eastAsia="仿宋" w:hAnsi="Times New Roman" w:cs="Times New Roman" w:hint="eastAsia"/>
          <w:sz w:val="24"/>
        </w:rPr>
        <w:t>其中</w:t>
      </w:r>
      <w:r w:rsidR="00EC112C" w:rsidRPr="00460E18">
        <w:rPr>
          <w:rFonts w:ascii="Times New Roman" w:eastAsia="仿宋" w:hAnsi="Times New Roman" w:cs="Times New Roman"/>
          <w:sz w:val="24"/>
        </w:rPr>
        <w:t>Tl</w:t>
      </w:r>
      <w:r w:rsidR="00EC112C" w:rsidRPr="00460E18">
        <w:rPr>
          <w:rFonts w:ascii="Times New Roman" w:eastAsia="仿宋" w:hAnsi="Times New Roman" w:cs="Times New Roman" w:hint="eastAsia"/>
          <w:sz w:val="24"/>
          <w:vertAlign w:val="superscript"/>
        </w:rPr>
        <w:t>+</w:t>
      </w:r>
      <w:r w:rsidR="00EC112C" w:rsidRPr="00460E18">
        <w:rPr>
          <w:rFonts w:ascii="Times New Roman" w:eastAsia="仿宋" w:hAnsi="Times New Roman" w:cs="Times New Roman" w:hint="eastAsia"/>
          <w:sz w:val="24"/>
        </w:rPr>
        <w:t>的化合物水溶性比较强，它们在水体中主要以化合物或吸附的形式迁移</w:t>
      </w:r>
      <w:r w:rsidR="00F8430C" w:rsidRPr="00460E18">
        <w:rPr>
          <w:rFonts w:ascii="Times New Roman" w:eastAsia="仿宋" w:hAnsi="Times New Roman" w:cs="Times New Roman" w:hint="eastAsia"/>
          <w:sz w:val="24"/>
        </w:rPr>
        <w:t>。</w:t>
      </w:r>
      <w:r w:rsidR="00EC112C" w:rsidRPr="00460E18">
        <w:rPr>
          <w:rFonts w:ascii="Times New Roman" w:eastAsia="仿宋" w:hAnsi="Times New Roman" w:cs="Times New Roman" w:hint="eastAsia"/>
          <w:sz w:val="24"/>
        </w:rPr>
        <w:t>考虑极端情况，假设</w:t>
      </w:r>
      <w:proofErr w:type="gramStart"/>
      <w:r w:rsidR="00EC112C" w:rsidRPr="00460E18">
        <w:rPr>
          <w:rFonts w:ascii="Times New Roman" w:eastAsia="仿宋" w:hAnsi="Times New Roman" w:cs="Times New Roman" w:hint="eastAsia"/>
          <w:sz w:val="24"/>
        </w:rPr>
        <w:t>铊</w:t>
      </w:r>
      <w:proofErr w:type="gramEnd"/>
      <w:r w:rsidR="00EC112C" w:rsidRPr="00460E18">
        <w:rPr>
          <w:rFonts w:ascii="Times New Roman" w:eastAsia="仿宋" w:hAnsi="Times New Roman" w:cs="Times New Roman" w:hint="eastAsia"/>
          <w:sz w:val="24"/>
        </w:rPr>
        <w:t>进入地表水体后随水迁移、</w:t>
      </w:r>
      <w:proofErr w:type="gramStart"/>
      <w:r w:rsidR="00EC112C" w:rsidRPr="00460E18">
        <w:rPr>
          <w:rFonts w:ascii="Times New Roman" w:eastAsia="仿宋" w:hAnsi="Times New Roman" w:cs="Times New Roman" w:hint="eastAsia"/>
          <w:sz w:val="24"/>
        </w:rPr>
        <w:t>不</w:t>
      </w:r>
      <w:proofErr w:type="gramEnd"/>
      <w:r w:rsidR="00EC112C" w:rsidRPr="00460E18">
        <w:rPr>
          <w:rFonts w:ascii="Times New Roman" w:eastAsia="仿宋" w:hAnsi="Times New Roman" w:cs="Times New Roman" w:hint="eastAsia"/>
          <w:sz w:val="24"/>
        </w:rPr>
        <w:t>沉降，可考虑采用河流二维混合模式（假设岸边排放）预测</w:t>
      </w:r>
      <w:proofErr w:type="gramStart"/>
      <w:r w:rsidR="00EC112C" w:rsidRPr="00460E18">
        <w:rPr>
          <w:rFonts w:ascii="Times New Roman" w:eastAsia="仿宋" w:hAnsi="Times New Roman" w:cs="Times New Roman" w:hint="eastAsia"/>
          <w:sz w:val="24"/>
        </w:rPr>
        <w:t>铊</w:t>
      </w:r>
      <w:proofErr w:type="gramEnd"/>
      <w:r w:rsidR="00EC112C" w:rsidRPr="00460E18">
        <w:rPr>
          <w:rFonts w:ascii="Times New Roman" w:eastAsia="仿宋" w:hAnsi="Times New Roman" w:cs="Times New Roman" w:hint="eastAsia"/>
          <w:sz w:val="24"/>
        </w:rPr>
        <w:t>进入地表水体后的浓度分布，</w:t>
      </w:r>
      <w:r w:rsidR="00F6399E" w:rsidRPr="00460E18">
        <w:rPr>
          <w:rFonts w:ascii="Times New Roman" w:eastAsia="仿宋" w:hAnsi="Times New Roman" w:cs="Times New Roman" w:hint="eastAsia"/>
          <w:sz w:val="24"/>
        </w:rPr>
        <w:t>模型结构</w:t>
      </w:r>
      <w:r w:rsidR="00F8430C" w:rsidRPr="00460E18">
        <w:rPr>
          <w:rFonts w:ascii="Times New Roman" w:eastAsia="仿宋" w:hAnsi="Times New Roman" w:cs="Times New Roman" w:hint="eastAsia"/>
          <w:sz w:val="24"/>
        </w:rPr>
        <w:t>及参数确定</w:t>
      </w:r>
      <w:r w:rsidR="00F6399E" w:rsidRPr="00460E18">
        <w:rPr>
          <w:rFonts w:ascii="Times New Roman" w:eastAsia="仿宋" w:hAnsi="Times New Roman" w:cs="Times New Roman" w:hint="eastAsia"/>
          <w:sz w:val="24"/>
        </w:rPr>
        <w:t>具体参考《环境影响评价技术导则</w:t>
      </w:r>
      <w:r w:rsidR="00F6399E" w:rsidRPr="00460E18">
        <w:rPr>
          <w:rFonts w:ascii="Times New Roman" w:eastAsia="仿宋" w:hAnsi="Times New Roman" w:cs="Times New Roman" w:hint="eastAsia"/>
          <w:sz w:val="24"/>
        </w:rPr>
        <w:t xml:space="preserve"> </w:t>
      </w:r>
      <w:r w:rsidR="00F6399E" w:rsidRPr="00460E18">
        <w:rPr>
          <w:rFonts w:ascii="Times New Roman" w:eastAsia="仿宋" w:hAnsi="Times New Roman" w:cs="Times New Roman" w:hint="eastAsia"/>
          <w:sz w:val="24"/>
        </w:rPr>
        <w:t>地面水环境》（</w:t>
      </w:r>
      <w:r w:rsidR="00F6399E" w:rsidRPr="00460E18">
        <w:rPr>
          <w:rFonts w:ascii="Times New Roman" w:eastAsia="仿宋" w:hAnsi="Times New Roman" w:cs="Times New Roman" w:hint="eastAsia"/>
          <w:sz w:val="24"/>
        </w:rPr>
        <w:t>H</w:t>
      </w:r>
      <w:r w:rsidR="00F6399E" w:rsidRPr="00460E18">
        <w:rPr>
          <w:rFonts w:ascii="Times New Roman" w:eastAsia="仿宋" w:hAnsi="Times New Roman" w:cs="Times New Roman"/>
          <w:sz w:val="24"/>
        </w:rPr>
        <w:t>J/T 2.3-93</w:t>
      </w:r>
      <w:r w:rsidR="00F6399E" w:rsidRPr="00460E18">
        <w:rPr>
          <w:rFonts w:ascii="Times New Roman" w:eastAsia="仿宋" w:hAnsi="Times New Roman" w:cs="Times New Roman" w:hint="eastAsia"/>
          <w:sz w:val="24"/>
        </w:rPr>
        <w:t>）</w:t>
      </w:r>
      <w:r w:rsidR="005B6ACF" w:rsidRPr="00460E18">
        <w:rPr>
          <w:rFonts w:ascii="Times New Roman" w:eastAsia="仿宋" w:hAnsi="Times New Roman" w:cs="Times New Roman" w:hint="eastAsia"/>
          <w:sz w:val="24"/>
        </w:rPr>
        <w:t>及有关技术规范和文献确定</w:t>
      </w:r>
      <w:r w:rsidR="00F6399E" w:rsidRPr="00460E18">
        <w:rPr>
          <w:rFonts w:ascii="Times New Roman" w:eastAsia="仿宋" w:hAnsi="Times New Roman" w:cs="Times New Roman" w:hint="eastAsia"/>
          <w:sz w:val="24"/>
        </w:rPr>
        <w:t>。</w:t>
      </w:r>
    </w:p>
    <w:p w:rsidR="00EC112C" w:rsidRPr="00460E18" w:rsidRDefault="00990565" w:rsidP="000C6CB9">
      <w:pPr>
        <w:adjustRightInd w:val="0"/>
        <w:snapToGrid w:val="0"/>
        <w:spacing w:line="360" w:lineRule="auto"/>
        <w:ind w:firstLine="570"/>
        <w:rPr>
          <w:rFonts w:ascii="Times New Roman" w:eastAsia="仿宋" w:hAnsi="Times New Roman" w:cs="Times New Roman"/>
          <w:b/>
          <w:sz w:val="24"/>
        </w:rPr>
      </w:pPr>
      <w:r w:rsidRPr="00460E18">
        <w:rPr>
          <w:rFonts w:ascii="Times New Roman" w:eastAsia="仿宋" w:hAnsi="Times New Roman" w:cs="Times New Roman"/>
          <w:b/>
          <w:sz w:val="24"/>
        </w:rPr>
        <w:t>4</w:t>
      </w:r>
      <w:r w:rsidRPr="00460E18">
        <w:rPr>
          <w:rFonts w:ascii="Times New Roman" w:eastAsia="仿宋" w:hAnsi="Times New Roman" w:cs="Times New Roman"/>
          <w:b/>
          <w:sz w:val="24"/>
        </w:rPr>
        <w:t>）</w:t>
      </w:r>
      <w:r w:rsidRPr="00460E18">
        <w:rPr>
          <w:rFonts w:ascii="Times New Roman" w:eastAsia="仿宋" w:hAnsi="Times New Roman" w:cs="Times New Roman" w:hint="eastAsia"/>
          <w:b/>
          <w:sz w:val="24"/>
        </w:rPr>
        <w:t>预测结果</w:t>
      </w:r>
    </w:p>
    <w:p w:rsidR="00BE0A53" w:rsidRPr="00460E18" w:rsidRDefault="00127B1F" w:rsidP="000C6CB9">
      <w:pPr>
        <w:adjustRightInd w:val="0"/>
        <w:snapToGrid w:val="0"/>
        <w:spacing w:line="360" w:lineRule="auto"/>
        <w:ind w:firstLine="573"/>
        <w:rPr>
          <w:rFonts w:ascii="Times New Roman" w:eastAsia="仿宋" w:hAnsi="Times New Roman" w:cs="Times New Roman"/>
          <w:b/>
          <w:sz w:val="24"/>
        </w:rPr>
      </w:pPr>
      <w:r w:rsidRPr="00460E18">
        <w:rPr>
          <w:rFonts w:ascii="Times New Roman" w:eastAsia="仿宋" w:hAnsi="Times New Roman" w:cs="Times New Roman" w:hint="eastAsia"/>
          <w:b/>
          <w:sz w:val="24"/>
        </w:rPr>
        <w:t>情景</w:t>
      </w:r>
      <w:proofErr w:type="gramStart"/>
      <w:r w:rsidRPr="00460E18">
        <w:rPr>
          <w:rFonts w:ascii="Times New Roman" w:eastAsia="仿宋" w:hAnsi="Times New Roman" w:cs="Times New Roman" w:hint="eastAsia"/>
          <w:b/>
          <w:sz w:val="24"/>
        </w:rPr>
        <w:t>一</w:t>
      </w:r>
      <w:proofErr w:type="gramEnd"/>
      <w:r w:rsidRPr="00460E18">
        <w:rPr>
          <w:rFonts w:ascii="Times New Roman" w:eastAsia="仿宋" w:hAnsi="Times New Roman" w:cs="Times New Roman" w:hint="eastAsia"/>
          <w:b/>
          <w:sz w:val="24"/>
        </w:rPr>
        <w:t>：</w:t>
      </w:r>
      <w:r w:rsidR="00BE0A53" w:rsidRPr="00460E18">
        <w:rPr>
          <w:rFonts w:ascii="Times New Roman" w:eastAsia="仿宋" w:hAnsi="Times New Roman" w:cs="Times New Roman" w:hint="eastAsia"/>
          <w:b/>
          <w:sz w:val="24"/>
        </w:rPr>
        <w:t>污染源排水中铊浓度设定为</w:t>
      </w:r>
      <w:r w:rsidR="00BE0A53" w:rsidRPr="00460E18">
        <w:rPr>
          <w:rFonts w:ascii="Times New Roman" w:eastAsia="仿宋" w:hAnsi="Times New Roman" w:cs="Times New Roman" w:hint="eastAsia"/>
          <w:b/>
          <w:sz w:val="24"/>
        </w:rPr>
        <w:t>0</w:t>
      </w:r>
      <w:r w:rsidR="00BE0A53" w:rsidRPr="00460E18">
        <w:rPr>
          <w:rFonts w:ascii="Times New Roman" w:eastAsia="仿宋" w:hAnsi="Times New Roman" w:cs="Times New Roman"/>
          <w:b/>
          <w:sz w:val="24"/>
        </w:rPr>
        <w:t>.005 mg/L</w:t>
      </w:r>
      <w:r w:rsidR="00BE0A53" w:rsidRPr="00460E18">
        <w:rPr>
          <w:rFonts w:ascii="Times New Roman" w:eastAsia="仿宋" w:hAnsi="Times New Roman" w:cs="Times New Roman" w:hint="eastAsia"/>
          <w:b/>
          <w:sz w:val="24"/>
        </w:rPr>
        <w:t>，污水排放量按</w:t>
      </w:r>
      <w:r w:rsidR="00BE0A53" w:rsidRPr="00460E18">
        <w:rPr>
          <w:rFonts w:ascii="Times New Roman" w:eastAsia="仿宋" w:hAnsi="Times New Roman" w:cs="Times New Roman"/>
          <w:b/>
          <w:sz w:val="24"/>
        </w:rPr>
        <w:t>400 m</w:t>
      </w:r>
      <w:r w:rsidR="00BE0A53" w:rsidRPr="00460E18">
        <w:rPr>
          <w:rFonts w:ascii="Times New Roman" w:eastAsia="仿宋" w:hAnsi="Times New Roman" w:cs="Times New Roman"/>
          <w:b/>
          <w:sz w:val="24"/>
          <w:vertAlign w:val="superscript"/>
        </w:rPr>
        <w:t>3</w:t>
      </w:r>
      <w:r w:rsidR="00BE0A53" w:rsidRPr="00460E18">
        <w:rPr>
          <w:rFonts w:ascii="Times New Roman" w:eastAsia="仿宋" w:hAnsi="Times New Roman" w:cs="Times New Roman"/>
          <w:b/>
          <w:sz w:val="24"/>
        </w:rPr>
        <w:t>/d</w:t>
      </w:r>
      <w:r w:rsidR="00BE0A53" w:rsidRPr="00460E18">
        <w:rPr>
          <w:rFonts w:ascii="Times New Roman" w:eastAsia="仿宋" w:hAnsi="Times New Roman" w:cs="Times New Roman" w:hint="eastAsia"/>
          <w:b/>
          <w:sz w:val="24"/>
        </w:rPr>
        <w:t>（</w:t>
      </w:r>
      <w:r w:rsidR="00BE0A53" w:rsidRPr="00460E18">
        <w:rPr>
          <w:rFonts w:ascii="Times New Roman" w:eastAsia="仿宋" w:hAnsi="Times New Roman" w:cs="Times New Roman" w:hint="eastAsia"/>
          <w:b/>
          <w:sz w:val="24"/>
        </w:rPr>
        <w:t>0</w:t>
      </w:r>
      <w:r w:rsidR="00BE0A53" w:rsidRPr="00460E18">
        <w:rPr>
          <w:rFonts w:ascii="Times New Roman" w:eastAsia="仿宋" w:hAnsi="Times New Roman" w:cs="Times New Roman"/>
          <w:b/>
          <w:sz w:val="24"/>
        </w:rPr>
        <w:t>.00</w:t>
      </w:r>
      <w:r w:rsidR="00BE0A53" w:rsidRPr="00460E18">
        <w:rPr>
          <w:rFonts w:ascii="Times New Roman" w:eastAsia="仿宋" w:hAnsi="Times New Roman" w:cs="Times New Roman"/>
          <w:b/>
          <w:sz w:val="24"/>
          <w:szCs w:val="28"/>
        </w:rPr>
        <w:t>463 m</w:t>
      </w:r>
      <w:r w:rsidR="00BE0A53" w:rsidRPr="00460E18">
        <w:rPr>
          <w:rFonts w:ascii="Times New Roman" w:eastAsia="仿宋" w:hAnsi="Times New Roman" w:cs="Times New Roman"/>
          <w:b/>
          <w:kern w:val="0"/>
          <w:sz w:val="24"/>
          <w:szCs w:val="28"/>
          <w:vertAlign w:val="superscript"/>
        </w:rPr>
        <w:t>3</w:t>
      </w:r>
      <w:r w:rsidR="00BE0A53" w:rsidRPr="00460E18">
        <w:rPr>
          <w:rFonts w:ascii="Times New Roman" w:eastAsia="仿宋" w:hAnsi="Times New Roman" w:cs="Times New Roman"/>
          <w:b/>
          <w:kern w:val="0"/>
          <w:sz w:val="24"/>
          <w:szCs w:val="28"/>
        </w:rPr>
        <w:t>/s</w:t>
      </w:r>
      <w:r w:rsidR="00BE0A53" w:rsidRPr="00460E18">
        <w:rPr>
          <w:rFonts w:ascii="Times New Roman" w:eastAsia="仿宋" w:hAnsi="Times New Roman" w:cs="Times New Roman" w:hint="eastAsia"/>
          <w:b/>
          <w:sz w:val="24"/>
          <w:szCs w:val="28"/>
        </w:rPr>
        <w:t>）计，</w:t>
      </w:r>
      <w:r w:rsidR="00BE0A53" w:rsidRPr="00460E18">
        <w:rPr>
          <w:rFonts w:ascii="Times New Roman" w:eastAsia="仿宋" w:hAnsi="Times New Roman" w:cs="Times New Roman" w:hint="eastAsia"/>
          <w:b/>
          <w:sz w:val="24"/>
        </w:rPr>
        <w:t>连续排放。</w:t>
      </w:r>
    </w:p>
    <w:p w:rsidR="00B526F2" w:rsidRDefault="00BE0A53"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该情景条件下</w:t>
      </w:r>
      <w:r w:rsidR="00B526F2" w:rsidRPr="00460E18">
        <w:rPr>
          <w:rFonts w:ascii="Times New Roman" w:eastAsia="仿宋" w:hAnsi="Times New Roman" w:cs="Times New Roman" w:hint="eastAsia"/>
          <w:sz w:val="24"/>
        </w:rPr>
        <w:t>，根据建立的模型对排放口下游</w:t>
      </w:r>
      <w:r w:rsidR="00B526F2" w:rsidRPr="00460E18">
        <w:rPr>
          <w:rFonts w:ascii="Times New Roman" w:eastAsia="仿宋" w:hAnsi="Times New Roman" w:cs="Times New Roman" w:hint="eastAsia"/>
          <w:sz w:val="24"/>
        </w:rPr>
        <w:t>3</w:t>
      </w:r>
      <w:r w:rsidR="00B526F2" w:rsidRPr="00460E18">
        <w:rPr>
          <w:rFonts w:ascii="Times New Roman" w:eastAsia="仿宋" w:hAnsi="Times New Roman" w:cs="Times New Roman"/>
          <w:sz w:val="24"/>
        </w:rPr>
        <w:t>000 m</w:t>
      </w:r>
      <w:r w:rsidR="00B526F2" w:rsidRPr="00460E18">
        <w:rPr>
          <w:rFonts w:ascii="Times New Roman" w:eastAsia="仿宋" w:hAnsi="Times New Roman" w:cs="Times New Roman" w:hint="eastAsia"/>
          <w:sz w:val="24"/>
        </w:rPr>
        <w:t>河段中铊浓度水平进行了预测，结果如图</w:t>
      </w:r>
      <w:r w:rsidR="00564014" w:rsidRPr="00460E18">
        <w:rPr>
          <w:rFonts w:ascii="Times New Roman" w:eastAsia="仿宋" w:hAnsi="Times New Roman" w:cs="Times New Roman"/>
          <w:sz w:val="24"/>
        </w:rPr>
        <w:t>2</w:t>
      </w:r>
      <w:r w:rsidR="009409D6" w:rsidRPr="00460E18">
        <w:rPr>
          <w:rFonts w:ascii="Times New Roman" w:eastAsia="仿宋" w:hAnsi="Times New Roman" w:cs="Times New Roman" w:hint="eastAsia"/>
          <w:sz w:val="24"/>
        </w:rPr>
        <w:t>所示。由图</w:t>
      </w:r>
      <w:r w:rsidR="00564014" w:rsidRPr="00460E18">
        <w:rPr>
          <w:rFonts w:ascii="Times New Roman" w:eastAsia="仿宋" w:hAnsi="Times New Roman" w:cs="Times New Roman"/>
          <w:sz w:val="24"/>
        </w:rPr>
        <w:t>2</w:t>
      </w:r>
      <w:r w:rsidR="009409D6" w:rsidRPr="00460E18">
        <w:rPr>
          <w:rFonts w:ascii="Times New Roman" w:eastAsia="仿宋" w:hAnsi="Times New Roman" w:cs="Times New Roman" w:hint="eastAsia"/>
          <w:sz w:val="24"/>
        </w:rPr>
        <w:t>可知，情景一条件下，污染源排放含铊废水后，进入河流中，主要以纵向扩散为主，沿河流流向可形成一条污染带，在排污口下游</w:t>
      </w:r>
      <w:r w:rsidR="009409D6" w:rsidRPr="00460E18">
        <w:rPr>
          <w:rFonts w:ascii="Times New Roman" w:eastAsia="仿宋" w:hAnsi="Times New Roman" w:cs="Times New Roman" w:hint="eastAsia"/>
          <w:sz w:val="24"/>
        </w:rPr>
        <w:t>5</w:t>
      </w:r>
      <w:r w:rsidR="009409D6" w:rsidRPr="00460E18">
        <w:rPr>
          <w:rFonts w:ascii="Times New Roman" w:eastAsia="仿宋" w:hAnsi="Times New Roman" w:cs="Times New Roman"/>
          <w:sz w:val="24"/>
        </w:rPr>
        <w:t>00 m</w:t>
      </w:r>
      <w:r w:rsidR="009409D6" w:rsidRPr="00460E18">
        <w:rPr>
          <w:rFonts w:ascii="Times New Roman" w:eastAsia="仿宋" w:hAnsi="Times New Roman" w:cs="Times New Roman" w:hint="eastAsia"/>
          <w:sz w:val="24"/>
        </w:rPr>
        <w:t>范围内，浓度衰减非常明显，在</w:t>
      </w:r>
      <w:r w:rsidR="009409D6" w:rsidRPr="00460E18">
        <w:rPr>
          <w:rFonts w:ascii="Times New Roman" w:eastAsia="仿宋" w:hAnsi="Times New Roman" w:cs="Times New Roman" w:hint="eastAsia"/>
          <w:sz w:val="24"/>
        </w:rPr>
        <w:t>5</w:t>
      </w:r>
      <w:r w:rsidR="009409D6" w:rsidRPr="00460E18">
        <w:rPr>
          <w:rFonts w:ascii="Times New Roman" w:eastAsia="仿宋" w:hAnsi="Times New Roman" w:cs="Times New Roman"/>
          <w:sz w:val="24"/>
        </w:rPr>
        <w:t>00 m</w:t>
      </w:r>
      <w:r w:rsidR="009409D6" w:rsidRPr="00460E18">
        <w:rPr>
          <w:rFonts w:ascii="Times New Roman" w:eastAsia="仿宋" w:hAnsi="Times New Roman" w:cs="Times New Roman" w:hint="eastAsia"/>
          <w:sz w:val="24"/>
        </w:rPr>
        <w:t>以外，浓度缓慢衰减；横向扩散能力较小，污染带基本在近岸边</w:t>
      </w:r>
      <w:r w:rsidR="009409D6" w:rsidRPr="00460E18">
        <w:rPr>
          <w:rFonts w:ascii="Times New Roman" w:eastAsia="仿宋" w:hAnsi="Times New Roman" w:cs="Times New Roman" w:hint="eastAsia"/>
          <w:sz w:val="24"/>
        </w:rPr>
        <w:t>5</w:t>
      </w:r>
      <w:r w:rsidR="009409D6" w:rsidRPr="00460E18">
        <w:rPr>
          <w:rFonts w:ascii="Times New Roman" w:eastAsia="仿宋" w:hAnsi="Times New Roman" w:cs="Times New Roman"/>
          <w:sz w:val="24"/>
        </w:rPr>
        <w:t>0 m</w:t>
      </w:r>
      <w:r w:rsidR="00564014" w:rsidRPr="00460E18">
        <w:rPr>
          <w:rFonts w:ascii="Times New Roman" w:eastAsia="仿宋" w:hAnsi="Times New Roman" w:cs="Times New Roman" w:hint="eastAsia"/>
          <w:sz w:val="24"/>
        </w:rPr>
        <w:t>范围内；排污口下游</w:t>
      </w:r>
      <w:r w:rsidR="00564014" w:rsidRPr="00460E18">
        <w:rPr>
          <w:rFonts w:ascii="Times New Roman" w:eastAsia="仿宋" w:hAnsi="Times New Roman" w:cs="Times New Roman" w:hint="eastAsia"/>
          <w:sz w:val="24"/>
        </w:rPr>
        <w:t>5</w:t>
      </w:r>
      <w:r w:rsidR="00564014" w:rsidRPr="00460E18">
        <w:rPr>
          <w:rFonts w:ascii="Times New Roman" w:eastAsia="仿宋" w:hAnsi="Times New Roman" w:cs="Times New Roman"/>
          <w:sz w:val="24"/>
        </w:rPr>
        <w:t>00m</w:t>
      </w:r>
      <w:r w:rsidR="00564014" w:rsidRPr="00460E18">
        <w:rPr>
          <w:rFonts w:ascii="Times New Roman" w:eastAsia="仿宋" w:hAnsi="Times New Roman" w:cs="Times New Roman" w:hint="eastAsia"/>
          <w:sz w:val="24"/>
        </w:rPr>
        <w:t>之外的预测河段</w:t>
      </w:r>
      <w:proofErr w:type="gramStart"/>
      <w:r w:rsidR="00564014" w:rsidRPr="00460E18">
        <w:rPr>
          <w:rFonts w:ascii="Times New Roman" w:eastAsia="仿宋" w:hAnsi="Times New Roman" w:cs="Times New Roman" w:hint="eastAsia"/>
          <w:sz w:val="24"/>
        </w:rPr>
        <w:t>铊</w:t>
      </w:r>
      <w:proofErr w:type="gramEnd"/>
      <w:r w:rsidR="00564014" w:rsidRPr="00460E18">
        <w:rPr>
          <w:rFonts w:ascii="Times New Roman" w:eastAsia="仿宋" w:hAnsi="Times New Roman" w:cs="Times New Roman" w:hint="eastAsia"/>
          <w:sz w:val="24"/>
        </w:rPr>
        <w:t>污染物浓度均在</w:t>
      </w:r>
      <w:r w:rsidR="00564014" w:rsidRPr="00460E18">
        <w:rPr>
          <w:rFonts w:ascii="Times New Roman" w:eastAsia="仿宋" w:hAnsi="Times New Roman" w:cs="Times New Roman" w:hint="eastAsia"/>
          <w:sz w:val="24"/>
        </w:rPr>
        <w:t>0</w:t>
      </w:r>
      <w:r w:rsidR="00315C83">
        <w:rPr>
          <w:rFonts w:ascii="Times New Roman" w:eastAsia="仿宋" w:hAnsi="Times New Roman" w:cs="Times New Roman"/>
          <w:sz w:val="24"/>
        </w:rPr>
        <w:t>.</w:t>
      </w:r>
      <w:r w:rsidR="00564014" w:rsidRPr="00460E18">
        <w:rPr>
          <w:rFonts w:ascii="Times New Roman" w:eastAsia="仿宋" w:hAnsi="Times New Roman" w:cs="Times New Roman"/>
          <w:sz w:val="24"/>
        </w:rPr>
        <w:t>0001 mg/L</w:t>
      </w:r>
      <w:r w:rsidR="00564014" w:rsidRPr="00460E18">
        <w:rPr>
          <w:rFonts w:ascii="Times New Roman" w:eastAsia="仿宋" w:hAnsi="Times New Roman" w:cs="Times New Roman" w:hint="eastAsia"/>
          <w:sz w:val="24"/>
        </w:rPr>
        <w:t>，达到水源地标准限值要求。</w:t>
      </w:r>
    </w:p>
    <w:p w:rsidR="00A64C5E" w:rsidRPr="00460E18" w:rsidRDefault="00A64C5E" w:rsidP="00A64C5E">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此外，由图</w:t>
      </w:r>
      <w:r w:rsidRPr="00460E18">
        <w:rPr>
          <w:rFonts w:ascii="Times New Roman" w:eastAsia="仿宋" w:hAnsi="Times New Roman" w:cs="Times New Roman"/>
          <w:sz w:val="24"/>
        </w:rPr>
        <w:t>2</w:t>
      </w:r>
      <w:r w:rsidRPr="00460E18">
        <w:rPr>
          <w:rFonts w:ascii="Times New Roman" w:eastAsia="仿宋" w:hAnsi="Times New Roman" w:cs="Times New Roman" w:hint="eastAsia"/>
          <w:sz w:val="24"/>
        </w:rPr>
        <w:t>还可以看出，在同样情景条件下，排污口污水排放对</w:t>
      </w:r>
      <w:r w:rsidRPr="00460E18">
        <w:rPr>
          <w:rFonts w:ascii="Times New Roman" w:eastAsia="仿宋" w:hAnsi="Times New Roman" w:cs="Times New Roman" w:hint="eastAsia"/>
          <w:sz w:val="24"/>
        </w:rPr>
        <w:t>R</w:t>
      </w:r>
      <w:r w:rsidRPr="00460E18">
        <w:rPr>
          <w:rFonts w:ascii="Times New Roman" w:eastAsia="仿宋" w:hAnsi="Times New Roman" w:cs="Times New Roman"/>
          <w:sz w:val="24"/>
        </w:rPr>
        <w:t>2</w:t>
      </w:r>
      <w:r w:rsidRPr="00460E18">
        <w:rPr>
          <w:rFonts w:ascii="Times New Roman" w:eastAsia="仿宋" w:hAnsi="Times New Roman" w:cs="Times New Roman" w:hint="eastAsia"/>
          <w:sz w:val="24"/>
        </w:rPr>
        <w:t>河流的影响较大，因此，后续情景预测，均已</w:t>
      </w:r>
      <w:r w:rsidRPr="00460E18">
        <w:rPr>
          <w:rFonts w:ascii="Times New Roman" w:eastAsia="仿宋" w:hAnsi="Times New Roman" w:cs="Times New Roman" w:hint="eastAsia"/>
          <w:sz w:val="24"/>
        </w:rPr>
        <w:t>R</w:t>
      </w:r>
      <w:r w:rsidRPr="00460E18">
        <w:rPr>
          <w:rFonts w:ascii="Times New Roman" w:eastAsia="仿宋" w:hAnsi="Times New Roman" w:cs="Times New Roman"/>
          <w:sz w:val="24"/>
        </w:rPr>
        <w:t>2</w:t>
      </w:r>
      <w:r w:rsidRPr="00460E18">
        <w:rPr>
          <w:rFonts w:ascii="Times New Roman" w:eastAsia="仿宋" w:hAnsi="Times New Roman" w:cs="Times New Roman" w:hint="eastAsia"/>
          <w:sz w:val="24"/>
        </w:rPr>
        <w:t>河流为预测场景。</w:t>
      </w:r>
    </w:p>
    <w:p w:rsidR="00A831B8" w:rsidRPr="00EC112C" w:rsidRDefault="00F57941" w:rsidP="000C6CB9">
      <w:pPr>
        <w:adjustRightInd w:val="0"/>
        <w:snapToGrid w:val="0"/>
        <w:spacing w:line="360" w:lineRule="auto"/>
        <w:rPr>
          <w:rFonts w:ascii="Times New Roman" w:eastAsia="仿宋" w:hAnsi="Times New Roman" w:cs="Times New Roman"/>
          <w:sz w:val="28"/>
        </w:rPr>
      </w:pPr>
      <w:r>
        <w:rPr>
          <w:noProof/>
        </w:rPr>
        <w:drawing>
          <wp:inline distT="0" distB="0" distL="0" distR="0" wp14:anchorId="16B3DA2C" wp14:editId="62101537">
            <wp:extent cx="5278120" cy="3511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8120" cy="3511550"/>
                    </a:xfrm>
                    <a:prstGeom prst="rect">
                      <a:avLst/>
                    </a:prstGeom>
                  </pic:spPr>
                </pic:pic>
              </a:graphicData>
            </a:graphic>
          </wp:inline>
        </w:drawing>
      </w:r>
    </w:p>
    <w:p w:rsidR="00A831B8" w:rsidRPr="00460E18" w:rsidRDefault="007C5FB3" w:rsidP="000C6CB9">
      <w:pPr>
        <w:adjustRightInd w:val="0"/>
        <w:snapToGrid w:val="0"/>
        <w:spacing w:line="360" w:lineRule="auto"/>
        <w:jc w:val="center"/>
        <w:rPr>
          <w:rFonts w:ascii="Times New Roman" w:eastAsia="仿宋" w:hAnsi="Times New Roman" w:cs="Times New Roman"/>
          <w:sz w:val="24"/>
        </w:rPr>
      </w:pPr>
      <w:r w:rsidRPr="00460E18">
        <w:rPr>
          <w:rFonts w:ascii="Times New Roman" w:eastAsia="仿宋" w:hAnsi="Times New Roman" w:cs="Times New Roman" w:hint="eastAsia"/>
          <w:sz w:val="24"/>
        </w:rPr>
        <w:t>R</w:t>
      </w:r>
      <w:r w:rsidRPr="00460E18">
        <w:rPr>
          <w:rFonts w:ascii="Times New Roman" w:eastAsia="仿宋" w:hAnsi="Times New Roman" w:cs="Times New Roman"/>
          <w:sz w:val="24"/>
        </w:rPr>
        <w:t>1</w:t>
      </w:r>
      <w:r w:rsidRPr="00460E18">
        <w:rPr>
          <w:rFonts w:ascii="Times New Roman" w:eastAsia="仿宋" w:hAnsi="Times New Roman" w:cs="Times New Roman" w:hint="eastAsia"/>
          <w:sz w:val="24"/>
        </w:rPr>
        <w:t>河流</w:t>
      </w:r>
      <w:r w:rsidR="00471891" w:rsidRPr="00460E18">
        <w:rPr>
          <w:rFonts w:ascii="Times New Roman" w:eastAsia="仿宋" w:hAnsi="Times New Roman" w:cs="Times New Roman" w:hint="eastAsia"/>
          <w:sz w:val="24"/>
        </w:rPr>
        <w:t>排污口下游</w:t>
      </w:r>
      <w:proofErr w:type="gramStart"/>
      <w:r w:rsidR="00471891" w:rsidRPr="00460E18">
        <w:rPr>
          <w:rFonts w:ascii="Times New Roman" w:eastAsia="仿宋" w:hAnsi="Times New Roman" w:cs="Times New Roman" w:hint="eastAsia"/>
          <w:sz w:val="24"/>
        </w:rPr>
        <w:t>铊</w:t>
      </w:r>
      <w:proofErr w:type="gramEnd"/>
      <w:r w:rsidR="00471891" w:rsidRPr="00460E18">
        <w:rPr>
          <w:rFonts w:ascii="Times New Roman" w:eastAsia="仿宋" w:hAnsi="Times New Roman" w:cs="Times New Roman" w:hint="eastAsia"/>
          <w:sz w:val="24"/>
        </w:rPr>
        <w:t>浓度预测</w:t>
      </w:r>
    </w:p>
    <w:p w:rsidR="007C5FB3" w:rsidRDefault="007C5FB3" w:rsidP="000C6CB9">
      <w:pPr>
        <w:adjustRightInd w:val="0"/>
        <w:snapToGrid w:val="0"/>
        <w:spacing w:line="360" w:lineRule="auto"/>
        <w:rPr>
          <w:rFonts w:ascii="Times New Roman" w:eastAsia="仿宋" w:hAnsi="Times New Roman" w:cs="Times New Roman"/>
          <w:sz w:val="28"/>
        </w:rPr>
      </w:pPr>
      <w:r>
        <w:rPr>
          <w:noProof/>
        </w:rPr>
        <w:drawing>
          <wp:inline distT="0" distB="0" distL="0" distR="0" wp14:anchorId="4B1AB154" wp14:editId="6C865FA1">
            <wp:extent cx="5278120" cy="3534741"/>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715"/>
                    <a:stretch/>
                  </pic:blipFill>
                  <pic:spPr bwMode="auto">
                    <a:xfrm>
                      <a:off x="0" y="0"/>
                      <a:ext cx="5278120" cy="3534741"/>
                    </a:xfrm>
                    <a:prstGeom prst="rect">
                      <a:avLst/>
                    </a:prstGeom>
                    <a:ln>
                      <a:noFill/>
                    </a:ln>
                    <a:extLst>
                      <a:ext uri="{53640926-AAD7-44D8-BBD7-CCE9431645EC}">
                        <a14:shadowObscured xmlns:a14="http://schemas.microsoft.com/office/drawing/2010/main"/>
                      </a:ext>
                    </a:extLst>
                  </pic:spPr>
                </pic:pic>
              </a:graphicData>
            </a:graphic>
          </wp:inline>
        </w:drawing>
      </w:r>
    </w:p>
    <w:p w:rsidR="007C5FB3" w:rsidRPr="00460E18" w:rsidRDefault="007C5FB3" w:rsidP="000C6CB9">
      <w:pPr>
        <w:adjustRightInd w:val="0"/>
        <w:snapToGrid w:val="0"/>
        <w:spacing w:line="360" w:lineRule="auto"/>
        <w:jc w:val="center"/>
        <w:rPr>
          <w:rFonts w:ascii="Times New Roman" w:eastAsia="仿宋" w:hAnsi="Times New Roman" w:cs="Times New Roman"/>
          <w:sz w:val="24"/>
        </w:rPr>
      </w:pPr>
      <w:r w:rsidRPr="00460E18">
        <w:rPr>
          <w:rFonts w:ascii="Times New Roman" w:eastAsia="仿宋" w:hAnsi="Times New Roman" w:cs="Times New Roman" w:hint="eastAsia"/>
          <w:sz w:val="24"/>
        </w:rPr>
        <w:t>R</w:t>
      </w:r>
      <w:r w:rsidRPr="00460E18">
        <w:rPr>
          <w:rFonts w:ascii="Times New Roman" w:eastAsia="仿宋" w:hAnsi="Times New Roman" w:cs="Times New Roman"/>
          <w:sz w:val="24"/>
        </w:rPr>
        <w:t>2</w:t>
      </w:r>
      <w:r w:rsidRPr="00460E18">
        <w:rPr>
          <w:rFonts w:ascii="Times New Roman" w:eastAsia="仿宋" w:hAnsi="Times New Roman" w:cs="Times New Roman" w:hint="eastAsia"/>
          <w:sz w:val="24"/>
        </w:rPr>
        <w:t>河流</w:t>
      </w:r>
      <w:r w:rsidR="00471891" w:rsidRPr="00460E18">
        <w:rPr>
          <w:rFonts w:ascii="Times New Roman" w:eastAsia="仿宋" w:hAnsi="Times New Roman" w:cs="Times New Roman" w:hint="eastAsia"/>
          <w:sz w:val="24"/>
        </w:rPr>
        <w:t>排污口下游</w:t>
      </w:r>
      <w:proofErr w:type="gramStart"/>
      <w:r w:rsidR="00471891" w:rsidRPr="00460E18">
        <w:rPr>
          <w:rFonts w:ascii="Times New Roman" w:eastAsia="仿宋" w:hAnsi="Times New Roman" w:cs="Times New Roman" w:hint="eastAsia"/>
          <w:sz w:val="24"/>
        </w:rPr>
        <w:t>铊</w:t>
      </w:r>
      <w:proofErr w:type="gramEnd"/>
      <w:r w:rsidR="00471891" w:rsidRPr="00460E18">
        <w:rPr>
          <w:rFonts w:ascii="Times New Roman" w:eastAsia="仿宋" w:hAnsi="Times New Roman" w:cs="Times New Roman" w:hint="eastAsia"/>
          <w:sz w:val="24"/>
        </w:rPr>
        <w:t>浓度预测</w:t>
      </w:r>
    </w:p>
    <w:p w:rsidR="007C5FB3" w:rsidRPr="00460E18" w:rsidRDefault="00471891" w:rsidP="000C6CB9">
      <w:pPr>
        <w:adjustRightInd w:val="0"/>
        <w:snapToGrid w:val="0"/>
        <w:spacing w:line="360" w:lineRule="auto"/>
        <w:jc w:val="center"/>
        <w:rPr>
          <w:rFonts w:ascii="Times New Roman" w:eastAsia="仿宋" w:hAnsi="Times New Roman" w:cs="Times New Roman"/>
          <w:sz w:val="24"/>
        </w:rPr>
      </w:pPr>
      <w:r w:rsidRPr="00460E18">
        <w:rPr>
          <w:rFonts w:ascii="Times New Roman" w:eastAsia="仿宋" w:hAnsi="Times New Roman" w:cs="Times New Roman" w:hint="eastAsia"/>
          <w:sz w:val="24"/>
        </w:rPr>
        <w:t>图</w:t>
      </w:r>
      <w:r w:rsidR="00564014" w:rsidRPr="00460E18">
        <w:rPr>
          <w:rFonts w:ascii="Times New Roman" w:eastAsia="仿宋" w:hAnsi="Times New Roman" w:cs="Times New Roman"/>
          <w:sz w:val="24"/>
        </w:rPr>
        <w:t>2</w:t>
      </w:r>
      <w:r w:rsidRPr="00460E18">
        <w:rPr>
          <w:rFonts w:ascii="Times New Roman" w:eastAsia="仿宋" w:hAnsi="Times New Roman" w:cs="Times New Roman"/>
          <w:sz w:val="24"/>
        </w:rPr>
        <w:t xml:space="preserve"> </w:t>
      </w:r>
      <w:r w:rsidRPr="00460E18">
        <w:rPr>
          <w:rFonts w:ascii="Times New Roman" w:eastAsia="仿宋" w:hAnsi="Times New Roman" w:cs="Times New Roman" w:hint="eastAsia"/>
          <w:sz w:val="24"/>
        </w:rPr>
        <w:t>情景一</w:t>
      </w:r>
      <w:r w:rsidR="006A2ED7" w:rsidRPr="00460E18">
        <w:rPr>
          <w:rFonts w:ascii="Times New Roman" w:eastAsia="仿宋" w:hAnsi="Times New Roman" w:cs="Times New Roman" w:hint="eastAsia"/>
          <w:sz w:val="24"/>
        </w:rPr>
        <w:t>条件</w:t>
      </w:r>
      <w:proofErr w:type="gramStart"/>
      <w:r w:rsidR="006A2ED7" w:rsidRPr="00460E18">
        <w:rPr>
          <w:rFonts w:ascii="Times New Roman" w:eastAsia="仿宋" w:hAnsi="Times New Roman" w:cs="Times New Roman" w:hint="eastAsia"/>
          <w:sz w:val="24"/>
        </w:rPr>
        <w:t>下</w:t>
      </w:r>
      <w:r w:rsidRPr="00460E18">
        <w:rPr>
          <w:rFonts w:ascii="Times New Roman" w:eastAsia="仿宋" w:hAnsi="Times New Roman" w:cs="Times New Roman" w:hint="eastAsia"/>
          <w:sz w:val="24"/>
        </w:rPr>
        <w:t>预测</w:t>
      </w:r>
      <w:proofErr w:type="gramEnd"/>
      <w:r w:rsidRPr="00460E18">
        <w:rPr>
          <w:rFonts w:ascii="Times New Roman" w:eastAsia="仿宋" w:hAnsi="Times New Roman" w:cs="Times New Roman" w:hint="eastAsia"/>
          <w:sz w:val="24"/>
        </w:rPr>
        <w:t>结果</w:t>
      </w:r>
    </w:p>
    <w:p w:rsidR="00A64C5E" w:rsidRDefault="007C5FB3" w:rsidP="00A64C5E">
      <w:pPr>
        <w:adjustRightInd w:val="0"/>
        <w:snapToGrid w:val="0"/>
        <w:spacing w:line="360" w:lineRule="auto"/>
        <w:ind w:firstLine="573"/>
        <w:rPr>
          <w:rFonts w:ascii="Times New Roman" w:eastAsia="仿宋" w:hAnsi="Times New Roman" w:cs="Times New Roman"/>
          <w:b/>
          <w:sz w:val="24"/>
        </w:rPr>
      </w:pPr>
      <w:r w:rsidRPr="00460E18">
        <w:rPr>
          <w:rFonts w:ascii="Times New Roman" w:eastAsia="仿宋" w:hAnsi="Times New Roman" w:cs="Times New Roman" w:hint="eastAsia"/>
          <w:b/>
          <w:sz w:val="24"/>
        </w:rPr>
        <w:t>情景二</w:t>
      </w:r>
      <w:r w:rsidR="00127B1F" w:rsidRPr="00460E18">
        <w:rPr>
          <w:rFonts w:ascii="Times New Roman" w:eastAsia="仿宋" w:hAnsi="Times New Roman" w:cs="Times New Roman" w:hint="eastAsia"/>
          <w:b/>
          <w:sz w:val="24"/>
        </w:rPr>
        <w:t>：</w:t>
      </w:r>
      <w:r w:rsidR="00BE0A53" w:rsidRPr="00460E18">
        <w:rPr>
          <w:rFonts w:ascii="Times New Roman" w:eastAsia="仿宋" w:hAnsi="Times New Roman" w:cs="Times New Roman" w:hint="eastAsia"/>
          <w:b/>
          <w:sz w:val="24"/>
        </w:rPr>
        <w:t>污染源排水中铊浓度设定为</w:t>
      </w:r>
      <w:r w:rsidR="00BE0A53" w:rsidRPr="00460E18">
        <w:rPr>
          <w:rFonts w:ascii="Times New Roman" w:eastAsia="仿宋" w:hAnsi="Times New Roman" w:cs="Times New Roman" w:hint="eastAsia"/>
          <w:b/>
          <w:sz w:val="24"/>
        </w:rPr>
        <w:t>0</w:t>
      </w:r>
      <w:r w:rsidR="00BE0A53" w:rsidRPr="00460E18">
        <w:rPr>
          <w:rFonts w:ascii="Times New Roman" w:eastAsia="仿宋" w:hAnsi="Times New Roman" w:cs="Times New Roman"/>
          <w:b/>
          <w:sz w:val="24"/>
        </w:rPr>
        <w:t>.005 mg/L</w:t>
      </w:r>
      <w:r w:rsidR="00BE0A53" w:rsidRPr="00460E18">
        <w:rPr>
          <w:rFonts w:ascii="Times New Roman" w:eastAsia="仿宋" w:hAnsi="Times New Roman" w:cs="Times New Roman" w:hint="eastAsia"/>
          <w:b/>
          <w:sz w:val="24"/>
        </w:rPr>
        <w:t>，污水排放量按</w:t>
      </w:r>
      <w:r w:rsidR="00BE0A53" w:rsidRPr="00460E18">
        <w:rPr>
          <w:rFonts w:ascii="Times New Roman" w:eastAsia="仿宋" w:hAnsi="Times New Roman" w:cs="Times New Roman"/>
          <w:b/>
          <w:sz w:val="24"/>
        </w:rPr>
        <w:t>1000 m</w:t>
      </w:r>
      <w:r w:rsidR="00BE0A53" w:rsidRPr="00460E18">
        <w:rPr>
          <w:rFonts w:ascii="Times New Roman" w:eastAsia="仿宋" w:hAnsi="Times New Roman" w:cs="Times New Roman"/>
          <w:b/>
          <w:sz w:val="24"/>
          <w:vertAlign w:val="superscript"/>
        </w:rPr>
        <w:t>3</w:t>
      </w:r>
      <w:r w:rsidR="00BE0A53" w:rsidRPr="00460E18">
        <w:rPr>
          <w:rFonts w:ascii="Times New Roman" w:eastAsia="仿宋" w:hAnsi="Times New Roman" w:cs="Times New Roman"/>
          <w:b/>
          <w:sz w:val="24"/>
        </w:rPr>
        <w:t>/d</w:t>
      </w:r>
      <w:r w:rsidR="00BE0A53" w:rsidRPr="00460E18">
        <w:rPr>
          <w:rFonts w:ascii="Times New Roman" w:eastAsia="仿宋" w:hAnsi="Times New Roman" w:cs="Times New Roman" w:hint="eastAsia"/>
          <w:b/>
          <w:sz w:val="24"/>
        </w:rPr>
        <w:t>（</w:t>
      </w:r>
      <w:r w:rsidR="00BE0A53" w:rsidRPr="00460E18">
        <w:rPr>
          <w:rFonts w:ascii="Times New Roman" w:eastAsia="仿宋" w:hAnsi="Times New Roman" w:cs="Times New Roman" w:hint="eastAsia"/>
          <w:b/>
          <w:sz w:val="24"/>
        </w:rPr>
        <w:t>0</w:t>
      </w:r>
      <w:r w:rsidR="00BE0A53" w:rsidRPr="00460E18">
        <w:rPr>
          <w:rFonts w:ascii="Times New Roman" w:eastAsia="仿宋" w:hAnsi="Times New Roman" w:cs="Times New Roman"/>
          <w:b/>
          <w:sz w:val="24"/>
        </w:rPr>
        <w:t xml:space="preserve">.0116 </w:t>
      </w:r>
      <w:r w:rsidR="00BE0A53" w:rsidRPr="00460E18">
        <w:rPr>
          <w:rFonts w:ascii="Times New Roman" w:eastAsia="仿宋" w:hAnsi="Times New Roman" w:cs="Times New Roman"/>
          <w:b/>
          <w:sz w:val="24"/>
          <w:szCs w:val="28"/>
        </w:rPr>
        <w:t>m</w:t>
      </w:r>
      <w:r w:rsidR="00BE0A53" w:rsidRPr="00460E18">
        <w:rPr>
          <w:rFonts w:ascii="Times New Roman" w:eastAsia="仿宋" w:hAnsi="Times New Roman" w:cs="Times New Roman"/>
          <w:b/>
          <w:kern w:val="0"/>
          <w:sz w:val="24"/>
          <w:szCs w:val="28"/>
          <w:vertAlign w:val="superscript"/>
        </w:rPr>
        <w:t>3</w:t>
      </w:r>
      <w:r w:rsidR="00BE0A53" w:rsidRPr="00460E18">
        <w:rPr>
          <w:rFonts w:ascii="Times New Roman" w:eastAsia="仿宋" w:hAnsi="Times New Roman" w:cs="Times New Roman"/>
          <w:b/>
          <w:kern w:val="0"/>
          <w:sz w:val="24"/>
          <w:szCs w:val="28"/>
        </w:rPr>
        <w:t>/s</w:t>
      </w:r>
      <w:r w:rsidR="00BE0A53" w:rsidRPr="00460E18">
        <w:rPr>
          <w:rFonts w:ascii="Times New Roman" w:eastAsia="仿宋" w:hAnsi="Times New Roman" w:cs="Times New Roman" w:hint="eastAsia"/>
          <w:b/>
          <w:sz w:val="24"/>
          <w:szCs w:val="28"/>
        </w:rPr>
        <w:t>）计，</w:t>
      </w:r>
      <w:r w:rsidR="00BE0A53" w:rsidRPr="00460E18">
        <w:rPr>
          <w:rFonts w:ascii="Times New Roman" w:eastAsia="仿宋" w:hAnsi="Times New Roman" w:cs="Times New Roman" w:hint="eastAsia"/>
          <w:b/>
          <w:sz w:val="24"/>
        </w:rPr>
        <w:t>连续排放。</w:t>
      </w:r>
    </w:p>
    <w:p w:rsidR="004C4A49" w:rsidRDefault="00F26CEC" w:rsidP="00A64C5E">
      <w:pPr>
        <w:adjustRightInd w:val="0"/>
        <w:snapToGrid w:val="0"/>
        <w:spacing w:line="360" w:lineRule="auto"/>
        <w:rPr>
          <w:rFonts w:ascii="Times New Roman" w:eastAsia="仿宋" w:hAnsi="Times New Roman" w:cs="Times New Roman"/>
          <w:sz w:val="28"/>
        </w:rPr>
      </w:pPr>
      <w:r>
        <w:rPr>
          <w:noProof/>
        </w:rPr>
        <w:drawing>
          <wp:inline distT="0" distB="0" distL="0" distR="0" wp14:anchorId="686FB117" wp14:editId="540D8CE0">
            <wp:extent cx="5278120" cy="3559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8120" cy="3559810"/>
                    </a:xfrm>
                    <a:prstGeom prst="rect">
                      <a:avLst/>
                    </a:prstGeom>
                  </pic:spPr>
                </pic:pic>
              </a:graphicData>
            </a:graphic>
          </wp:inline>
        </w:drawing>
      </w:r>
    </w:p>
    <w:p w:rsidR="009757DD" w:rsidRDefault="009757DD" w:rsidP="000C6CB9">
      <w:pPr>
        <w:adjustRightInd w:val="0"/>
        <w:snapToGrid w:val="0"/>
        <w:spacing w:line="360" w:lineRule="auto"/>
        <w:jc w:val="center"/>
        <w:rPr>
          <w:rFonts w:ascii="Times New Roman" w:eastAsia="仿宋" w:hAnsi="Times New Roman" w:cs="Times New Roman"/>
          <w:sz w:val="24"/>
        </w:rPr>
      </w:pPr>
      <w:r w:rsidRPr="00460E18">
        <w:rPr>
          <w:rFonts w:ascii="Times New Roman" w:eastAsia="仿宋" w:hAnsi="Times New Roman" w:cs="Times New Roman" w:hint="eastAsia"/>
          <w:sz w:val="24"/>
        </w:rPr>
        <w:t>图</w:t>
      </w:r>
      <w:r w:rsidR="00564014" w:rsidRPr="00460E18">
        <w:rPr>
          <w:rFonts w:ascii="Times New Roman" w:eastAsia="仿宋" w:hAnsi="Times New Roman" w:cs="Times New Roman"/>
          <w:sz w:val="24"/>
        </w:rPr>
        <w:t xml:space="preserve">3 </w:t>
      </w:r>
      <w:r w:rsidRPr="00460E18">
        <w:rPr>
          <w:rFonts w:ascii="Times New Roman" w:eastAsia="仿宋" w:hAnsi="Times New Roman" w:cs="Times New Roman" w:hint="eastAsia"/>
          <w:sz w:val="24"/>
        </w:rPr>
        <w:t>情景二条件</w:t>
      </w:r>
      <w:proofErr w:type="gramStart"/>
      <w:r w:rsidRPr="00460E18">
        <w:rPr>
          <w:rFonts w:ascii="Times New Roman" w:eastAsia="仿宋" w:hAnsi="Times New Roman" w:cs="Times New Roman" w:hint="eastAsia"/>
          <w:sz w:val="24"/>
        </w:rPr>
        <w:t>下预测</w:t>
      </w:r>
      <w:proofErr w:type="gramEnd"/>
      <w:r w:rsidRPr="00460E18">
        <w:rPr>
          <w:rFonts w:ascii="Times New Roman" w:eastAsia="仿宋" w:hAnsi="Times New Roman" w:cs="Times New Roman" w:hint="eastAsia"/>
          <w:sz w:val="24"/>
        </w:rPr>
        <w:t>结果</w:t>
      </w:r>
    </w:p>
    <w:p w:rsidR="00A64C5E" w:rsidRPr="00460E18" w:rsidRDefault="00A64C5E" w:rsidP="00A64C5E">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该情景条件下，</w:t>
      </w:r>
      <w:r w:rsidRPr="00460E18">
        <w:rPr>
          <w:rFonts w:ascii="Times New Roman" w:eastAsia="仿宋" w:hAnsi="Times New Roman" w:cs="Times New Roman" w:hint="eastAsia"/>
          <w:sz w:val="24"/>
        </w:rPr>
        <w:t>R</w:t>
      </w:r>
      <w:r w:rsidRPr="00460E18">
        <w:rPr>
          <w:rFonts w:ascii="Times New Roman" w:eastAsia="仿宋" w:hAnsi="Times New Roman" w:cs="Times New Roman"/>
          <w:sz w:val="24"/>
        </w:rPr>
        <w:t>2</w:t>
      </w:r>
      <w:r w:rsidRPr="00460E18">
        <w:rPr>
          <w:rFonts w:ascii="Times New Roman" w:eastAsia="仿宋" w:hAnsi="Times New Roman" w:cs="Times New Roman" w:hint="eastAsia"/>
          <w:sz w:val="24"/>
        </w:rPr>
        <w:t>河流排污口下游</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污染物浓度趋势如图</w:t>
      </w:r>
      <w:r w:rsidRPr="00460E18">
        <w:rPr>
          <w:rFonts w:ascii="Times New Roman" w:eastAsia="仿宋" w:hAnsi="Times New Roman" w:cs="Times New Roman"/>
          <w:sz w:val="24"/>
        </w:rPr>
        <w:t>3</w:t>
      </w:r>
      <w:r w:rsidRPr="00460E18">
        <w:rPr>
          <w:rFonts w:ascii="Times New Roman" w:eastAsia="仿宋" w:hAnsi="Times New Roman" w:cs="Times New Roman" w:hint="eastAsia"/>
          <w:sz w:val="24"/>
        </w:rPr>
        <w:t>所示。由图</w:t>
      </w:r>
      <w:r w:rsidRPr="00460E18">
        <w:rPr>
          <w:rFonts w:ascii="Times New Roman" w:eastAsia="仿宋" w:hAnsi="Times New Roman" w:cs="Times New Roman"/>
          <w:sz w:val="24"/>
        </w:rPr>
        <w:t>3</w:t>
      </w:r>
      <w:r w:rsidRPr="00460E18">
        <w:rPr>
          <w:rFonts w:ascii="Times New Roman" w:eastAsia="仿宋" w:hAnsi="Times New Roman" w:cs="Times New Roman" w:hint="eastAsia"/>
          <w:sz w:val="24"/>
        </w:rPr>
        <w:t>可见，该情景下，排污口排污对河流下游的影响类似情景</w:t>
      </w:r>
      <w:proofErr w:type="gramStart"/>
      <w:r w:rsidRPr="00460E18">
        <w:rPr>
          <w:rFonts w:ascii="Times New Roman" w:eastAsia="仿宋" w:hAnsi="Times New Roman" w:cs="Times New Roman" w:hint="eastAsia"/>
          <w:sz w:val="24"/>
        </w:rPr>
        <w:t>一</w:t>
      </w:r>
      <w:proofErr w:type="gramEnd"/>
      <w:r w:rsidRPr="00460E18">
        <w:rPr>
          <w:rFonts w:ascii="Times New Roman" w:eastAsia="仿宋" w:hAnsi="Times New Roman" w:cs="Times New Roman" w:hint="eastAsia"/>
          <w:sz w:val="24"/>
        </w:rPr>
        <w:t>，在排污口下游</w:t>
      </w:r>
      <w:r w:rsidRPr="00460E18">
        <w:rPr>
          <w:rFonts w:ascii="Times New Roman" w:eastAsia="仿宋" w:hAnsi="Times New Roman" w:cs="Times New Roman"/>
          <w:sz w:val="24"/>
        </w:rPr>
        <w:t>500 m</w:t>
      </w:r>
      <w:r w:rsidRPr="00460E18">
        <w:rPr>
          <w:rFonts w:ascii="Times New Roman" w:eastAsia="仿宋" w:hAnsi="Times New Roman" w:cs="Times New Roman" w:hint="eastAsia"/>
          <w:sz w:val="24"/>
        </w:rPr>
        <w:t>左右的距离，铊浓度可衰减至</w:t>
      </w:r>
      <w:r w:rsidRPr="00460E18">
        <w:rPr>
          <w:rFonts w:ascii="Times New Roman" w:eastAsia="仿宋" w:hAnsi="Times New Roman" w:cs="Times New Roman" w:hint="eastAsia"/>
          <w:sz w:val="24"/>
        </w:rPr>
        <w:t>0</w:t>
      </w:r>
      <w:r w:rsidR="00315C83">
        <w:rPr>
          <w:rFonts w:ascii="Times New Roman" w:eastAsia="仿宋" w:hAnsi="Times New Roman" w:cs="Times New Roman"/>
          <w:sz w:val="24"/>
        </w:rPr>
        <w:t>.0</w:t>
      </w:r>
      <w:r w:rsidRPr="00460E18">
        <w:rPr>
          <w:rFonts w:ascii="Times New Roman" w:eastAsia="仿宋" w:hAnsi="Times New Roman" w:cs="Times New Roman"/>
          <w:sz w:val="24"/>
        </w:rPr>
        <w:t>001 mg/L</w:t>
      </w:r>
      <w:r w:rsidRPr="00460E18">
        <w:rPr>
          <w:rFonts w:ascii="Times New Roman" w:eastAsia="仿宋" w:hAnsi="Times New Roman" w:cs="Times New Roman" w:hint="eastAsia"/>
          <w:sz w:val="24"/>
        </w:rPr>
        <w:t>，达到水源地标准限值要求。</w:t>
      </w:r>
    </w:p>
    <w:p w:rsidR="002E7151" w:rsidRPr="00460E18" w:rsidRDefault="009757DD" w:rsidP="000C6CB9">
      <w:pPr>
        <w:adjustRightInd w:val="0"/>
        <w:snapToGrid w:val="0"/>
        <w:spacing w:line="360" w:lineRule="auto"/>
        <w:ind w:firstLine="573"/>
        <w:rPr>
          <w:rFonts w:ascii="Times New Roman" w:eastAsia="仿宋" w:hAnsi="Times New Roman" w:cs="Times New Roman"/>
          <w:b/>
          <w:sz w:val="24"/>
        </w:rPr>
      </w:pPr>
      <w:r w:rsidRPr="00460E18">
        <w:rPr>
          <w:rFonts w:ascii="Times New Roman" w:eastAsia="仿宋" w:hAnsi="Times New Roman" w:cs="Times New Roman" w:hint="eastAsia"/>
          <w:b/>
          <w:sz w:val="24"/>
        </w:rPr>
        <w:t>情景三：</w:t>
      </w:r>
      <w:r w:rsidR="002E7151" w:rsidRPr="00460E18">
        <w:rPr>
          <w:rFonts w:ascii="Times New Roman" w:eastAsia="仿宋" w:hAnsi="Times New Roman" w:cs="Times New Roman" w:hint="eastAsia"/>
          <w:b/>
          <w:sz w:val="24"/>
        </w:rPr>
        <w:t>污染源排水中铊浓度设定为</w:t>
      </w:r>
      <w:r w:rsidR="002E7151" w:rsidRPr="00460E18">
        <w:rPr>
          <w:rFonts w:ascii="Times New Roman" w:eastAsia="仿宋" w:hAnsi="Times New Roman" w:cs="Times New Roman" w:hint="eastAsia"/>
          <w:b/>
          <w:sz w:val="24"/>
        </w:rPr>
        <w:t>0</w:t>
      </w:r>
      <w:r w:rsidR="002E7151" w:rsidRPr="00460E18">
        <w:rPr>
          <w:rFonts w:ascii="Times New Roman" w:eastAsia="仿宋" w:hAnsi="Times New Roman" w:cs="Times New Roman"/>
          <w:b/>
          <w:sz w:val="24"/>
        </w:rPr>
        <w:t>.005 mg/L</w:t>
      </w:r>
      <w:r w:rsidR="002E7151" w:rsidRPr="00460E18">
        <w:rPr>
          <w:rFonts w:ascii="Times New Roman" w:eastAsia="仿宋" w:hAnsi="Times New Roman" w:cs="Times New Roman" w:hint="eastAsia"/>
          <w:b/>
          <w:sz w:val="24"/>
        </w:rPr>
        <w:t>，污水排放量按</w:t>
      </w:r>
      <w:r w:rsidR="00D32E93" w:rsidRPr="00460E18">
        <w:rPr>
          <w:rFonts w:ascii="Times New Roman" w:eastAsia="仿宋" w:hAnsi="Times New Roman" w:cs="Times New Roman"/>
          <w:b/>
          <w:sz w:val="24"/>
        </w:rPr>
        <w:t>25</w:t>
      </w:r>
      <w:r w:rsidR="002E7151" w:rsidRPr="00460E18">
        <w:rPr>
          <w:rFonts w:ascii="Times New Roman" w:eastAsia="仿宋" w:hAnsi="Times New Roman" w:cs="Times New Roman"/>
          <w:b/>
          <w:sz w:val="24"/>
        </w:rPr>
        <w:t>00 m</w:t>
      </w:r>
      <w:r w:rsidR="002E7151" w:rsidRPr="00460E18">
        <w:rPr>
          <w:rFonts w:ascii="Times New Roman" w:eastAsia="仿宋" w:hAnsi="Times New Roman" w:cs="Times New Roman"/>
          <w:b/>
          <w:sz w:val="24"/>
          <w:vertAlign w:val="superscript"/>
        </w:rPr>
        <w:t>3</w:t>
      </w:r>
      <w:r w:rsidR="002E7151" w:rsidRPr="00460E18">
        <w:rPr>
          <w:rFonts w:ascii="Times New Roman" w:eastAsia="仿宋" w:hAnsi="Times New Roman" w:cs="Times New Roman"/>
          <w:b/>
          <w:sz w:val="24"/>
        </w:rPr>
        <w:t>/d</w:t>
      </w:r>
      <w:r w:rsidR="002E7151" w:rsidRPr="00460E18">
        <w:rPr>
          <w:rFonts w:ascii="Times New Roman" w:eastAsia="仿宋" w:hAnsi="Times New Roman" w:cs="Times New Roman" w:hint="eastAsia"/>
          <w:b/>
          <w:sz w:val="24"/>
        </w:rPr>
        <w:t>（</w:t>
      </w:r>
      <w:r w:rsidR="002E7151" w:rsidRPr="00460E18">
        <w:rPr>
          <w:rFonts w:ascii="Times New Roman" w:eastAsia="仿宋" w:hAnsi="Times New Roman" w:cs="Times New Roman" w:hint="eastAsia"/>
          <w:b/>
          <w:sz w:val="24"/>
        </w:rPr>
        <w:t>0</w:t>
      </w:r>
      <w:r w:rsidR="002E7151" w:rsidRPr="00460E18">
        <w:rPr>
          <w:rFonts w:ascii="Times New Roman" w:eastAsia="仿宋" w:hAnsi="Times New Roman" w:cs="Times New Roman"/>
          <w:b/>
          <w:sz w:val="24"/>
        </w:rPr>
        <w:t>.0</w:t>
      </w:r>
      <w:r w:rsidR="00D32E93" w:rsidRPr="00460E18">
        <w:rPr>
          <w:rFonts w:ascii="Times New Roman" w:eastAsia="仿宋" w:hAnsi="Times New Roman" w:cs="Times New Roman"/>
          <w:b/>
          <w:sz w:val="24"/>
        </w:rPr>
        <w:t>28</w:t>
      </w:r>
      <w:r w:rsidR="002E7151" w:rsidRPr="00460E18">
        <w:rPr>
          <w:rFonts w:ascii="Times New Roman" w:eastAsia="仿宋" w:hAnsi="Times New Roman" w:cs="Times New Roman"/>
          <w:b/>
          <w:sz w:val="24"/>
        </w:rPr>
        <w:t xml:space="preserve">9 </w:t>
      </w:r>
      <w:r w:rsidR="002E7151" w:rsidRPr="00460E18">
        <w:rPr>
          <w:rFonts w:ascii="Times New Roman" w:eastAsia="仿宋" w:hAnsi="Times New Roman" w:cs="Times New Roman"/>
          <w:b/>
          <w:sz w:val="24"/>
          <w:szCs w:val="28"/>
        </w:rPr>
        <w:t>m</w:t>
      </w:r>
      <w:r w:rsidR="002E7151" w:rsidRPr="00460E18">
        <w:rPr>
          <w:rFonts w:ascii="Times New Roman" w:eastAsia="仿宋" w:hAnsi="Times New Roman" w:cs="Times New Roman"/>
          <w:b/>
          <w:kern w:val="0"/>
          <w:sz w:val="24"/>
          <w:szCs w:val="28"/>
          <w:vertAlign w:val="superscript"/>
        </w:rPr>
        <w:t>3</w:t>
      </w:r>
      <w:r w:rsidR="002E7151" w:rsidRPr="00460E18">
        <w:rPr>
          <w:rFonts w:ascii="Times New Roman" w:eastAsia="仿宋" w:hAnsi="Times New Roman" w:cs="Times New Roman"/>
          <w:b/>
          <w:kern w:val="0"/>
          <w:sz w:val="24"/>
          <w:szCs w:val="28"/>
        </w:rPr>
        <w:t>/s</w:t>
      </w:r>
      <w:r w:rsidR="002E7151" w:rsidRPr="00460E18">
        <w:rPr>
          <w:rFonts w:ascii="Times New Roman" w:eastAsia="仿宋" w:hAnsi="Times New Roman" w:cs="Times New Roman" w:hint="eastAsia"/>
          <w:b/>
          <w:sz w:val="24"/>
          <w:szCs w:val="28"/>
        </w:rPr>
        <w:t>）计，</w:t>
      </w:r>
      <w:r w:rsidR="002E7151" w:rsidRPr="00460E18">
        <w:rPr>
          <w:rFonts w:ascii="Times New Roman" w:eastAsia="仿宋" w:hAnsi="Times New Roman" w:cs="Times New Roman" w:hint="eastAsia"/>
          <w:b/>
          <w:sz w:val="24"/>
        </w:rPr>
        <w:t>连续排放。</w:t>
      </w:r>
    </w:p>
    <w:p w:rsidR="002E7151" w:rsidRPr="00460E18" w:rsidRDefault="00564014" w:rsidP="000C6CB9">
      <w:pPr>
        <w:adjustRightInd w:val="0"/>
        <w:snapToGrid w:val="0"/>
        <w:spacing w:line="360" w:lineRule="auto"/>
        <w:rPr>
          <w:rFonts w:ascii="Times New Roman" w:eastAsia="仿宋" w:hAnsi="Times New Roman" w:cs="Times New Roman"/>
          <w:b/>
          <w:sz w:val="24"/>
        </w:rPr>
      </w:pPr>
      <w:r w:rsidRPr="00460E18">
        <w:rPr>
          <w:rFonts w:ascii="Times New Roman" w:eastAsia="仿宋" w:hAnsi="Times New Roman" w:cs="Times New Roman" w:hint="eastAsia"/>
          <w:b/>
          <w:sz w:val="24"/>
        </w:rPr>
        <w:t xml:space="preserve"> </w:t>
      </w:r>
      <w:r w:rsidRPr="00460E18">
        <w:rPr>
          <w:rFonts w:ascii="Times New Roman" w:eastAsia="仿宋" w:hAnsi="Times New Roman" w:cs="Times New Roman"/>
          <w:b/>
          <w:sz w:val="24"/>
        </w:rPr>
        <w:t xml:space="preserve">   </w:t>
      </w:r>
      <w:r w:rsidRPr="00460E18">
        <w:rPr>
          <w:rFonts w:ascii="Times New Roman" w:eastAsia="仿宋" w:hAnsi="Times New Roman" w:cs="Times New Roman" w:hint="eastAsia"/>
          <w:sz w:val="24"/>
        </w:rPr>
        <w:t>该情景条件下，</w:t>
      </w:r>
      <w:r w:rsidRPr="00460E18">
        <w:rPr>
          <w:rFonts w:ascii="Times New Roman" w:eastAsia="仿宋" w:hAnsi="Times New Roman" w:cs="Times New Roman" w:hint="eastAsia"/>
          <w:sz w:val="24"/>
        </w:rPr>
        <w:t>R</w:t>
      </w:r>
      <w:r w:rsidRPr="00460E18">
        <w:rPr>
          <w:rFonts w:ascii="Times New Roman" w:eastAsia="仿宋" w:hAnsi="Times New Roman" w:cs="Times New Roman"/>
          <w:sz w:val="24"/>
        </w:rPr>
        <w:t>2</w:t>
      </w:r>
      <w:r w:rsidRPr="00460E18">
        <w:rPr>
          <w:rFonts w:ascii="Times New Roman" w:eastAsia="仿宋" w:hAnsi="Times New Roman" w:cs="Times New Roman" w:hint="eastAsia"/>
          <w:sz w:val="24"/>
        </w:rPr>
        <w:t>河流排污口下游</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污染物浓度趋势如图</w:t>
      </w:r>
      <w:r w:rsidRPr="00460E18">
        <w:rPr>
          <w:rFonts w:ascii="Times New Roman" w:eastAsia="仿宋" w:hAnsi="Times New Roman" w:cs="Times New Roman"/>
          <w:sz w:val="24"/>
        </w:rPr>
        <w:t>4</w:t>
      </w:r>
      <w:r w:rsidRPr="00460E18">
        <w:rPr>
          <w:rFonts w:ascii="Times New Roman" w:eastAsia="仿宋" w:hAnsi="Times New Roman" w:cs="Times New Roman" w:hint="eastAsia"/>
          <w:sz w:val="24"/>
        </w:rPr>
        <w:t>所示。由图</w:t>
      </w:r>
      <w:r w:rsidRPr="00460E18">
        <w:rPr>
          <w:rFonts w:ascii="Times New Roman" w:eastAsia="仿宋" w:hAnsi="Times New Roman" w:cs="Times New Roman"/>
          <w:sz w:val="24"/>
        </w:rPr>
        <w:t>4</w:t>
      </w:r>
      <w:r w:rsidRPr="00460E18">
        <w:rPr>
          <w:rFonts w:ascii="Times New Roman" w:eastAsia="仿宋" w:hAnsi="Times New Roman" w:cs="Times New Roman" w:hint="eastAsia"/>
          <w:sz w:val="24"/>
        </w:rPr>
        <w:t>可见，该情景下，在排污口下游</w:t>
      </w:r>
      <w:r w:rsidR="00D32E93" w:rsidRPr="00460E18">
        <w:rPr>
          <w:rFonts w:ascii="Times New Roman" w:eastAsia="仿宋" w:hAnsi="Times New Roman" w:cs="Times New Roman"/>
          <w:sz w:val="24"/>
        </w:rPr>
        <w:t>3</w:t>
      </w:r>
      <w:r w:rsidR="005D6EEB" w:rsidRPr="00460E18">
        <w:rPr>
          <w:rFonts w:ascii="Times New Roman" w:eastAsia="仿宋" w:hAnsi="Times New Roman" w:cs="Times New Roman"/>
          <w:sz w:val="24"/>
        </w:rPr>
        <w:t>0</w:t>
      </w:r>
      <w:r w:rsidRPr="00460E18">
        <w:rPr>
          <w:rFonts w:ascii="Times New Roman" w:eastAsia="仿宋" w:hAnsi="Times New Roman" w:cs="Times New Roman"/>
          <w:sz w:val="24"/>
        </w:rPr>
        <w:t>00 m</w:t>
      </w:r>
      <w:r w:rsidRPr="00460E18">
        <w:rPr>
          <w:rFonts w:ascii="Times New Roman" w:eastAsia="仿宋" w:hAnsi="Times New Roman" w:cs="Times New Roman" w:hint="eastAsia"/>
          <w:sz w:val="24"/>
        </w:rPr>
        <w:t>左右的距离，铊浓度可衰减至</w:t>
      </w:r>
      <w:r w:rsidRPr="00460E18">
        <w:rPr>
          <w:rFonts w:ascii="Times New Roman" w:eastAsia="仿宋" w:hAnsi="Times New Roman" w:cs="Times New Roman" w:hint="eastAsia"/>
          <w:sz w:val="24"/>
        </w:rPr>
        <w:t>0</w:t>
      </w:r>
      <w:r w:rsidR="00315C83">
        <w:rPr>
          <w:rFonts w:ascii="Times New Roman" w:eastAsia="仿宋" w:hAnsi="Times New Roman" w:cs="Times New Roman"/>
          <w:sz w:val="24"/>
        </w:rPr>
        <w:t>.0</w:t>
      </w:r>
      <w:r w:rsidRPr="00460E18">
        <w:rPr>
          <w:rFonts w:ascii="Times New Roman" w:eastAsia="仿宋" w:hAnsi="Times New Roman" w:cs="Times New Roman"/>
          <w:sz w:val="24"/>
        </w:rPr>
        <w:t>001 mg/L</w:t>
      </w:r>
      <w:r w:rsidRPr="00460E18">
        <w:rPr>
          <w:rFonts w:ascii="Times New Roman" w:eastAsia="仿宋" w:hAnsi="Times New Roman" w:cs="Times New Roman" w:hint="eastAsia"/>
          <w:sz w:val="24"/>
        </w:rPr>
        <w:t>，达到水源地标准限值要求。</w:t>
      </w:r>
    </w:p>
    <w:p w:rsidR="002E7151" w:rsidRDefault="00D32E93" w:rsidP="000C6CB9">
      <w:pPr>
        <w:adjustRightInd w:val="0"/>
        <w:snapToGrid w:val="0"/>
        <w:spacing w:line="360" w:lineRule="auto"/>
        <w:rPr>
          <w:rFonts w:ascii="Times New Roman" w:eastAsia="仿宋" w:hAnsi="Times New Roman" w:cs="Times New Roman"/>
          <w:b/>
          <w:sz w:val="28"/>
        </w:rPr>
      </w:pPr>
      <w:r>
        <w:rPr>
          <w:noProof/>
        </w:rPr>
        <w:drawing>
          <wp:inline distT="0" distB="0" distL="0" distR="0" wp14:anchorId="48A94419" wp14:editId="6D521DCB">
            <wp:extent cx="5278120" cy="3598545"/>
            <wp:effectExtent l="0" t="0" r="0" b="1905"/>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8120" cy="3598545"/>
                    </a:xfrm>
                    <a:prstGeom prst="rect">
                      <a:avLst/>
                    </a:prstGeom>
                  </pic:spPr>
                </pic:pic>
              </a:graphicData>
            </a:graphic>
          </wp:inline>
        </w:drawing>
      </w:r>
    </w:p>
    <w:p w:rsidR="005D6EEB" w:rsidRPr="00460E18" w:rsidRDefault="005D6EEB" w:rsidP="000C6CB9">
      <w:pPr>
        <w:adjustRightInd w:val="0"/>
        <w:snapToGrid w:val="0"/>
        <w:spacing w:line="360" w:lineRule="auto"/>
        <w:jc w:val="center"/>
        <w:rPr>
          <w:rFonts w:ascii="Times New Roman" w:eastAsia="仿宋" w:hAnsi="Times New Roman" w:cs="Times New Roman"/>
          <w:sz w:val="24"/>
        </w:rPr>
      </w:pPr>
      <w:r w:rsidRPr="00460E18">
        <w:rPr>
          <w:rFonts w:ascii="Times New Roman" w:eastAsia="仿宋" w:hAnsi="Times New Roman" w:cs="Times New Roman" w:hint="eastAsia"/>
          <w:sz w:val="24"/>
        </w:rPr>
        <w:t>图</w:t>
      </w:r>
      <w:r w:rsidRPr="00460E18">
        <w:rPr>
          <w:rFonts w:ascii="Times New Roman" w:eastAsia="仿宋" w:hAnsi="Times New Roman" w:cs="Times New Roman"/>
          <w:sz w:val="24"/>
        </w:rPr>
        <w:t xml:space="preserve">4 </w:t>
      </w:r>
      <w:r w:rsidRPr="00460E18">
        <w:rPr>
          <w:rFonts w:ascii="Times New Roman" w:eastAsia="仿宋" w:hAnsi="Times New Roman" w:cs="Times New Roman" w:hint="eastAsia"/>
          <w:sz w:val="24"/>
        </w:rPr>
        <w:t>情景三条件</w:t>
      </w:r>
      <w:proofErr w:type="gramStart"/>
      <w:r w:rsidRPr="00460E18">
        <w:rPr>
          <w:rFonts w:ascii="Times New Roman" w:eastAsia="仿宋" w:hAnsi="Times New Roman" w:cs="Times New Roman" w:hint="eastAsia"/>
          <w:sz w:val="24"/>
        </w:rPr>
        <w:t>下预测</w:t>
      </w:r>
      <w:proofErr w:type="gramEnd"/>
      <w:r w:rsidRPr="00460E18">
        <w:rPr>
          <w:rFonts w:ascii="Times New Roman" w:eastAsia="仿宋" w:hAnsi="Times New Roman" w:cs="Times New Roman" w:hint="eastAsia"/>
          <w:sz w:val="24"/>
        </w:rPr>
        <w:t>结果</w:t>
      </w:r>
    </w:p>
    <w:p w:rsidR="002E7151" w:rsidRDefault="002E7151" w:rsidP="000C6CB9">
      <w:pPr>
        <w:adjustRightInd w:val="0"/>
        <w:snapToGrid w:val="0"/>
        <w:spacing w:line="360" w:lineRule="auto"/>
        <w:ind w:firstLine="573"/>
        <w:rPr>
          <w:rFonts w:ascii="Times New Roman" w:eastAsia="仿宋" w:hAnsi="Times New Roman" w:cs="Times New Roman"/>
          <w:b/>
          <w:sz w:val="24"/>
        </w:rPr>
      </w:pPr>
      <w:r w:rsidRPr="00460E18">
        <w:rPr>
          <w:rFonts w:ascii="Times New Roman" w:eastAsia="仿宋" w:hAnsi="Times New Roman" w:cs="Times New Roman" w:hint="eastAsia"/>
          <w:b/>
          <w:sz w:val="24"/>
        </w:rPr>
        <w:t>情景四：污染源排水中铊浓度设定为</w:t>
      </w:r>
      <w:r w:rsidRPr="00460E18">
        <w:rPr>
          <w:rFonts w:ascii="Times New Roman" w:eastAsia="仿宋" w:hAnsi="Times New Roman" w:cs="Times New Roman" w:hint="eastAsia"/>
          <w:b/>
          <w:sz w:val="24"/>
        </w:rPr>
        <w:t>0</w:t>
      </w:r>
      <w:r w:rsidRPr="00460E18">
        <w:rPr>
          <w:rFonts w:ascii="Times New Roman" w:eastAsia="仿宋" w:hAnsi="Times New Roman" w:cs="Times New Roman"/>
          <w:b/>
          <w:sz w:val="24"/>
        </w:rPr>
        <w:t>.00</w:t>
      </w:r>
      <w:r w:rsidR="00050E68" w:rsidRPr="00460E18">
        <w:rPr>
          <w:rFonts w:ascii="Times New Roman" w:eastAsia="仿宋" w:hAnsi="Times New Roman" w:cs="Times New Roman"/>
          <w:b/>
          <w:sz w:val="24"/>
        </w:rPr>
        <w:t>2</w:t>
      </w:r>
      <w:r w:rsidRPr="00460E18">
        <w:rPr>
          <w:rFonts w:ascii="Times New Roman" w:eastAsia="仿宋" w:hAnsi="Times New Roman" w:cs="Times New Roman"/>
          <w:b/>
          <w:sz w:val="24"/>
        </w:rPr>
        <w:t>mg/L</w:t>
      </w:r>
      <w:r w:rsidRPr="00460E18">
        <w:rPr>
          <w:rFonts w:ascii="Times New Roman" w:eastAsia="仿宋" w:hAnsi="Times New Roman" w:cs="Times New Roman" w:hint="eastAsia"/>
          <w:b/>
          <w:sz w:val="24"/>
        </w:rPr>
        <w:t>，污水排放量按</w:t>
      </w:r>
      <w:r w:rsidR="00050E68" w:rsidRPr="00460E18">
        <w:rPr>
          <w:rFonts w:ascii="Times New Roman" w:eastAsia="仿宋" w:hAnsi="Times New Roman" w:cs="Times New Roman"/>
          <w:b/>
          <w:sz w:val="24"/>
        </w:rPr>
        <w:t>6</w:t>
      </w:r>
      <w:r w:rsidRPr="00460E18">
        <w:rPr>
          <w:rFonts w:ascii="Times New Roman" w:eastAsia="仿宋" w:hAnsi="Times New Roman" w:cs="Times New Roman"/>
          <w:b/>
          <w:sz w:val="24"/>
        </w:rPr>
        <w:t>000 m</w:t>
      </w:r>
      <w:r w:rsidRPr="00460E18">
        <w:rPr>
          <w:rFonts w:ascii="Times New Roman" w:eastAsia="仿宋" w:hAnsi="Times New Roman" w:cs="Times New Roman"/>
          <w:b/>
          <w:sz w:val="24"/>
          <w:vertAlign w:val="superscript"/>
        </w:rPr>
        <w:t>3</w:t>
      </w:r>
      <w:r w:rsidRPr="00460E18">
        <w:rPr>
          <w:rFonts w:ascii="Times New Roman" w:eastAsia="仿宋" w:hAnsi="Times New Roman" w:cs="Times New Roman"/>
          <w:b/>
          <w:sz w:val="24"/>
        </w:rPr>
        <w:t>/d</w:t>
      </w:r>
      <w:r w:rsidRPr="00460E18">
        <w:rPr>
          <w:rFonts w:ascii="Times New Roman" w:eastAsia="仿宋" w:hAnsi="Times New Roman" w:cs="Times New Roman" w:hint="eastAsia"/>
          <w:b/>
          <w:sz w:val="24"/>
        </w:rPr>
        <w:t>（</w:t>
      </w:r>
      <w:r w:rsidRPr="00460E18">
        <w:rPr>
          <w:rFonts w:ascii="Times New Roman" w:eastAsia="仿宋" w:hAnsi="Times New Roman" w:cs="Times New Roman" w:hint="eastAsia"/>
          <w:b/>
          <w:sz w:val="24"/>
        </w:rPr>
        <w:t>0</w:t>
      </w:r>
      <w:r w:rsidRPr="00460E18">
        <w:rPr>
          <w:rFonts w:ascii="Times New Roman" w:eastAsia="仿宋" w:hAnsi="Times New Roman" w:cs="Times New Roman"/>
          <w:b/>
          <w:sz w:val="24"/>
        </w:rPr>
        <w:t>.</w:t>
      </w:r>
      <w:r w:rsidR="00050E68" w:rsidRPr="00460E18">
        <w:rPr>
          <w:rFonts w:ascii="Times New Roman" w:eastAsia="仿宋" w:hAnsi="Times New Roman" w:cs="Times New Roman"/>
          <w:b/>
          <w:sz w:val="24"/>
        </w:rPr>
        <w:t>0694</w:t>
      </w:r>
      <w:r w:rsidRPr="00460E18">
        <w:rPr>
          <w:rFonts w:ascii="Times New Roman" w:eastAsia="仿宋" w:hAnsi="Times New Roman" w:cs="Times New Roman"/>
          <w:b/>
          <w:sz w:val="24"/>
        </w:rPr>
        <w:t xml:space="preserve"> </w:t>
      </w:r>
      <w:r w:rsidRPr="00460E18">
        <w:rPr>
          <w:rFonts w:ascii="Times New Roman" w:eastAsia="仿宋" w:hAnsi="Times New Roman" w:cs="Times New Roman"/>
          <w:b/>
          <w:sz w:val="24"/>
          <w:szCs w:val="28"/>
        </w:rPr>
        <w:t>m</w:t>
      </w:r>
      <w:r w:rsidRPr="00460E18">
        <w:rPr>
          <w:rFonts w:ascii="Times New Roman" w:eastAsia="仿宋" w:hAnsi="Times New Roman" w:cs="Times New Roman"/>
          <w:b/>
          <w:kern w:val="0"/>
          <w:sz w:val="24"/>
          <w:szCs w:val="28"/>
          <w:vertAlign w:val="superscript"/>
        </w:rPr>
        <w:t>3</w:t>
      </w:r>
      <w:r w:rsidRPr="00460E18">
        <w:rPr>
          <w:rFonts w:ascii="Times New Roman" w:eastAsia="仿宋" w:hAnsi="Times New Roman" w:cs="Times New Roman"/>
          <w:b/>
          <w:kern w:val="0"/>
          <w:sz w:val="24"/>
          <w:szCs w:val="28"/>
        </w:rPr>
        <w:t>/s</w:t>
      </w:r>
      <w:r w:rsidR="005D6EEB" w:rsidRPr="00460E18">
        <w:rPr>
          <w:rFonts w:ascii="Times New Roman" w:eastAsia="仿宋" w:hAnsi="Times New Roman" w:cs="Times New Roman" w:hint="eastAsia"/>
          <w:b/>
          <w:kern w:val="0"/>
          <w:sz w:val="24"/>
          <w:szCs w:val="28"/>
        </w:rPr>
        <w:t>）</w:t>
      </w:r>
      <w:r w:rsidRPr="00460E18">
        <w:rPr>
          <w:rFonts w:ascii="Times New Roman" w:eastAsia="仿宋" w:hAnsi="Times New Roman" w:cs="Times New Roman" w:hint="eastAsia"/>
          <w:b/>
          <w:sz w:val="24"/>
          <w:szCs w:val="28"/>
        </w:rPr>
        <w:t>计，</w:t>
      </w:r>
      <w:r w:rsidRPr="00460E18">
        <w:rPr>
          <w:rFonts w:ascii="Times New Roman" w:eastAsia="仿宋" w:hAnsi="Times New Roman" w:cs="Times New Roman" w:hint="eastAsia"/>
          <w:b/>
          <w:sz w:val="24"/>
        </w:rPr>
        <w:t>连续排放。</w:t>
      </w:r>
    </w:p>
    <w:p w:rsidR="003D350F" w:rsidRPr="00460E18" w:rsidRDefault="003D350F" w:rsidP="003D350F">
      <w:pPr>
        <w:adjustRightInd w:val="0"/>
        <w:snapToGrid w:val="0"/>
        <w:spacing w:line="360" w:lineRule="auto"/>
        <w:ind w:firstLineChars="200" w:firstLine="480"/>
        <w:rPr>
          <w:rFonts w:ascii="Times New Roman" w:eastAsia="仿宋" w:hAnsi="Times New Roman" w:cs="Times New Roman"/>
          <w:b/>
          <w:sz w:val="24"/>
        </w:rPr>
      </w:pPr>
      <w:r w:rsidRPr="00460E18">
        <w:rPr>
          <w:rFonts w:ascii="Times New Roman" w:eastAsia="仿宋" w:hAnsi="Times New Roman" w:cs="Times New Roman" w:hint="eastAsia"/>
          <w:sz w:val="24"/>
        </w:rPr>
        <w:t>该情景条件下，</w:t>
      </w:r>
      <w:r w:rsidRPr="00460E18">
        <w:rPr>
          <w:rFonts w:ascii="Times New Roman" w:eastAsia="仿宋" w:hAnsi="Times New Roman" w:cs="Times New Roman" w:hint="eastAsia"/>
          <w:sz w:val="24"/>
        </w:rPr>
        <w:t>R</w:t>
      </w:r>
      <w:r w:rsidRPr="00460E18">
        <w:rPr>
          <w:rFonts w:ascii="Times New Roman" w:eastAsia="仿宋" w:hAnsi="Times New Roman" w:cs="Times New Roman"/>
          <w:sz w:val="24"/>
        </w:rPr>
        <w:t>2</w:t>
      </w:r>
      <w:r w:rsidRPr="00460E18">
        <w:rPr>
          <w:rFonts w:ascii="Times New Roman" w:eastAsia="仿宋" w:hAnsi="Times New Roman" w:cs="Times New Roman" w:hint="eastAsia"/>
          <w:sz w:val="24"/>
        </w:rPr>
        <w:t>河流排污口下游</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污染物浓度趋势如图</w:t>
      </w:r>
      <w:r>
        <w:rPr>
          <w:rFonts w:ascii="Times New Roman" w:eastAsia="仿宋" w:hAnsi="Times New Roman" w:cs="Times New Roman"/>
          <w:sz w:val="24"/>
        </w:rPr>
        <w:t>5</w:t>
      </w:r>
      <w:r w:rsidRPr="00460E18">
        <w:rPr>
          <w:rFonts w:ascii="Times New Roman" w:eastAsia="仿宋" w:hAnsi="Times New Roman" w:cs="Times New Roman" w:hint="eastAsia"/>
          <w:sz w:val="24"/>
        </w:rPr>
        <w:t>所示。由图</w:t>
      </w:r>
      <w:r>
        <w:rPr>
          <w:rFonts w:ascii="Times New Roman" w:eastAsia="仿宋" w:hAnsi="Times New Roman" w:cs="Times New Roman"/>
          <w:sz w:val="24"/>
        </w:rPr>
        <w:t>5</w:t>
      </w:r>
      <w:r w:rsidRPr="00460E18">
        <w:rPr>
          <w:rFonts w:ascii="Times New Roman" w:eastAsia="仿宋" w:hAnsi="Times New Roman" w:cs="Times New Roman" w:hint="eastAsia"/>
          <w:sz w:val="24"/>
        </w:rPr>
        <w:t>可见，该情景下，在排污口下游</w:t>
      </w:r>
      <w:r w:rsidRPr="00460E18">
        <w:rPr>
          <w:rFonts w:ascii="Times New Roman" w:eastAsia="仿宋" w:hAnsi="Times New Roman" w:cs="Times New Roman"/>
          <w:sz w:val="24"/>
        </w:rPr>
        <w:t>3000 m</w:t>
      </w:r>
      <w:r w:rsidRPr="00460E18">
        <w:rPr>
          <w:rFonts w:ascii="Times New Roman" w:eastAsia="仿宋" w:hAnsi="Times New Roman" w:cs="Times New Roman" w:hint="eastAsia"/>
          <w:sz w:val="24"/>
        </w:rPr>
        <w:t>左右的距离，铊浓度可衰减至</w:t>
      </w:r>
      <w:r w:rsidRPr="00460E18">
        <w:rPr>
          <w:rFonts w:ascii="Times New Roman" w:eastAsia="仿宋" w:hAnsi="Times New Roman" w:cs="Times New Roman" w:hint="eastAsia"/>
          <w:sz w:val="24"/>
        </w:rPr>
        <w:t>0</w:t>
      </w:r>
      <w:r w:rsidR="00315C83">
        <w:rPr>
          <w:rFonts w:ascii="Times New Roman" w:eastAsia="仿宋" w:hAnsi="Times New Roman" w:cs="Times New Roman"/>
          <w:sz w:val="24"/>
        </w:rPr>
        <w:t>.00</w:t>
      </w:r>
      <w:r w:rsidRPr="00460E18">
        <w:rPr>
          <w:rFonts w:ascii="Times New Roman" w:eastAsia="仿宋" w:hAnsi="Times New Roman" w:cs="Times New Roman"/>
          <w:sz w:val="24"/>
        </w:rPr>
        <w:t>01 mg/L</w:t>
      </w:r>
      <w:r w:rsidRPr="00460E18">
        <w:rPr>
          <w:rFonts w:ascii="Times New Roman" w:eastAsia="仿宋" w:hAnsi="Times New Roman" w:cs="Times New Roman" w:hint="eastAsia"/>
          <w:sz w:val="24"/>
        </w:rPr>
        <w:t>，达到水源地标准限值要求。</w:t>
      </w:r>
    </w:p>
    <w:p w:rsidR="003D350F" w:rsidRPr="003D350F" w:rsidRDefault="003D350F" w:rsidP="000C6CB9">
      <w:pPr>
        <w:adjustRightInd w:val="0"/>
        <w:snapToGrid w:val="0"/>
        <w:spacing w:line="360" w:lineRule="auto"/>
        <w:ind w:firstLine="573"/>
        <w:rPr>
          <w:rFonts w:ascii="Times New Roman" w:eastAsia="仿宋" w:hAnsi="Times New Roman" w:cs="Times New Roman"/>
          <w:b/>
          <w:sz w:val="24"/>
        </w:rPr>
      </w:pPr>
    </w:p>
    <w:p w:rsidR="002E7151" w:rsidRPr="00050E68" w:rsidRDefault="00050E68" w:rsidP="000C6CB9">
      <w:pPr>
        <w:adjustRightInd w:val="0"/>
        <w:snapToGrid w:val="0"/>
        <w:spacing w:line="360" w:lineRule="auto"/>
        <w:rPr>
          <w:rFonts w:ascii="Times New Roman" w:eastAsia="仿宋" w:hAnsi="Times New Roman" w:cs="Times New Roman"/>
          <w:sz w:val="28"/>
        </w:rPr>
      </w:pPr>
      <w:r>
        <w:rPr>
          <w:noProof/>
        </w:rPr>
        <w:drawing>
          <wp:inline distT="0" distB="0" distL="0" distR="0" wp14:anchorId="38BB8830" wp14:editId="5C9C5C73">
            <wp:extent cx="5278120" cy="3926205"/>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8120" cy="3926205"/>
                    </a:xfrm>
                    <a:prstGeom prst="rect">
                      <a:avLst/>
                    </a:prstGeom>
                  </pic:spPr>
                </pic:pic>
              </a:graphicData>
            </a:graphic>
          </wp:inline>
        </w:drawing>
      </w:r>
    </w:p>
    <w:p w:rsidR="005D6EEB" w:rsidRDefault="005D6EEB" w:rsidP="000C6CB9">
      <w:pPr>
        <w:adjustRightInd w:val="0"/>
        <w:snapToGrid w:val="0"/>
        <w:spacing w:line="360" w:lineRule="auto"/>
        <w:jc w:val="center"/>
        <w:rPr>
          <w:rFonts w:ascii="Times New Roman" w:eastAsia="仿宋" w:hAnsi="Times New Roman" w:cs="Times New Roman"/>
          <w:sz w:val="24"/>
        </w:rPr>
      </w:pPr>
      <w:r w:rsidRPr="00460E18">
        <w:rPr>
          <w:rFonts w:ascii="Times New Roman" w:eastAsia="仿宋" w:hAnsi="Times New Roman" w:cs="Times New Roman" w:hint="eastAsia"/>
          <w:sz w:val="24"/>
        </w:rPr>
        <w:t>图</w:t>
      </w:r>
      <w:r w:rsidR="003D350F">
        <w:rPr>
          <w:rFonts w:ascii="Times New Roman" w:eastAsia="仿宋" w:hAnsi="Times New Roman" w:cs="Times New Roman"/>
          <w:sz w:val="24"/>
        </w:rPr>
        <w:t>5</w:t>
      </w:r>
      <w:r w:rsidRPr="00460E18">
        <w:rPr>
          <w:rFonts w:ascii="Times New Roman" w:eastAsia="仿宋" w:hAnsi="Times New Roman" w:cs="Times New Roman"/>
          <w:sz w:val="24"/>
        </w:rPr>
        <w:t xml:space="preserve"> </w:t>
      </w:r>
      <w:r w:rsidRPr="00460E18">
        <w:rPr>
          <w:rFonts w:ascii="Times New Roman" w:eastAsia="仿宋" w:hAnsi="Times New Roman" w:cs="Times New Roman" w:hint="eastAsia"/>
          <w:sz w:val="24"/>
        </w:rPr>
        <w:t>情景</w:t>
      </w:r>
      <w:r w:rsidR="004E57F8">
        <w:rPr>
          <w:rFonts w:ascii="Times New Roman" w:eastAsia="仿宋" w:hAnsi="Times New Roman" w:cs="Times New Roman" w:hint="eastAsia"/>
          <w:sz w:val="24"/>
        </w:rPr>
        <w:t>四</w:t>
      </w:r>
      <w:r w:rsidRPr="00460E18">
        <w:rPr>
          <w:rFonts w:ascii="Times New Roman" w:eastAsia="仿宋" w:hAnsi="Times New Roman" w:cs="Times New Roman" w:hint="eastAsia"/>
          <w:sz w:val="24"/>
        </w:rPr>
        <w:t>条件</w:t>
      </w:r>
      <w:proofErr w:type="gramStart"/>
      <w:r w:rsidRPr="00460E18">
        <w:rPr>
          <w:rFonts w:ascii="Times New Roman" w:eastAsia="仿宋" w:hAnsi="Times New Roman" w:cs="Times New Roman" w:hint="eastAsia"/>
          <w:sz w:val="24"/>
        </w:rPr>
        <w:t>下预测</w:t>
      </w:r>
      <w:proofErr w:type="gramEnd"/>
      <w:r w:rsidRPr="00460E18">
        <w:rPr>
          <w:rFonts w:ascii="Times New Roman" w:eastAsia="仿宋" w:hAnsi="Times New Roman" w:cs="Times New Roman" w:hint="eastAsia"/>
          <w:sz w:val="24"/>
        </w:rPr>
        <w:t>结果</w:t>
      </w:r>
    </w:p>
    <w:p w:rsidR="003D350F" w:rsidRPr="003D350F" w:rsidRDefault="003D350F" w:rsidP="003D350F">
      <w:pPr>
        <w:adjustRightInd w:val="0"/>
        <w:snapToGrid w:val="0"/>
        <w:spacing w:line="360" w:lineRule="auto"/>
        <w:rPr>
          <w:rFonts w:ascii="Times New Roman" w:eastAsia="仿宋" w:hAnsi="Times New Roman" w:cs="Times New Roman"/>
          <w:sz w:val="24"/>
        </w:rPr>
      </w:pP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   </w:t>
      </w:r>
      <w:r>
        <w:rPr>
          <w:rFonts w:ascii="Times New Roman" w:eastAsia="仿宋" w:hAnsi="Times New Roman" w:cs="Times New Roman" w:hint="eastAsia"/>
          <w:sz w:val="24"/>
        </w:rPr>
        <w:t>根据前述的情景假设分析可以看出：工业废水中铊污染物排放至水体后，在模拟场景下，横向扩散能力很弱，基本在</w:t>
      </w:r>
      <w:r>
        <w:rPr>
          <w:rFonts w:ascii="Times New Roman" w:eastAsia="仿宋" w:hAnsi="Times New Roman" w:cs="Times New Roman" w:hint="eastAsia"/>
          <w:sz w:val="24"/>
        </w:rPr>
        <w:t>50</w:t>
      </w:r>
      <w:r>
        <w:rPr>
          <w:rFonts w:ascii="Times New Roman" w:eastAsia="仿宋" w:hAnsi="Times New Roman" w:cs="Times New Roman"/>
          <w:sz w:val="24"/>
        </w:rPr>
        <w:t xml:space="preserve"> </w:t>
      </w:r>
      <w:r>
        <w:rPr>
          <w:rFonts w:ascii="Times New Roman" w:eastAsia="仿宋" w:hAnsi="Times New Roman" w:cs="Times New Roman" w:hint="eastAsia"/>
          <w:sz w:val="24"/>
        </w:rPr>
        <w:t>m</w:t>
      </w:r>
      <w:r>
        <w:rPr>
          <w:rFonts w:ascii="Times New Roman" w:eastAsia="仿宋" w:hAnsi="Times New Roman" w:cs="Times New Roman" w:hint="eastAsia"/>
          <w:sz w:val="24"/>
        </w:rPr>
        <w:t>范围内，废水排放量按</w:t>
      </w:r>
      <w:r w:rsidRPr="003D350F">
        <w:rPr>
          <w:rFonts w:ascii="Times New Roman" w:eastAsia="仿宋" w:hAnsi="Times New Roman" w:cs="Times New Roman"/>
          <w:sz w:val="24"/>
        </w:rPr>
        <w:t>6000 m</w:t>
      </w:r>
      <w:r w:rsidRPr="003D350F">
        <w:rPr>
          <w:rFonts w:ascii="Times New Roman" w:eastAsia="仿宋" w:hAnsi="Times New Roman" w:cs="Times New Roman"/>
          <w:sz w:val="24"/>
          <w:vertAlign w:val="superscript"/>
        </w:rPr>
        <w:t>3</w:t>
      </w:r>
      <w:r w:rsidRPr="003D350F">
        <w:rPr>
          <w:rFonts w:ascii="Times New Roman" w:eastAsia="仿宋" w:hAnsi="Times New Roman" w:cs="Times New Roman"/>
          <w:sz w:val="24"/>
        </w:rPr>
        <w:t>/d</w:t>
      </w:r>
      <w:r>
        <w:rPr>
          <w:rFonts w:ascii="Times New Roman" w:eastAsia="仿宋" w:hAnsi="Times New Roman" w:cs="Times New Roman" w:hint="eastAsia"/>
          <w:sz w:val="24"/>
        </w:rPr>
        <w:t>，排放浓度按</w:t>
      </w:r>
      <w:r>
        <w:rPr>
          <w:rFonts w:ascii="Times New Roman" w:eastAsia="仿宋" w:hAnsi="Times New Roman" w:cs="Times New Roman" w:hint="eastAsia"/>
          <w:sz w:val="24"/>
        </w:rPr>
        <w:t>0</w:t>
      </w:r>
      <w:r>
        <w:rPr>
          <w:rFonts w:ascii="Times New Roman" w:eastAsia="仿宋" w:hAnsi="Times New Roman" w:cs="Times New Roman"/>
          <w:sz w:val="24"/>
        </w:rPr>
        <w:t>.002 mg/L</w:t>
      </w:r>
      <w:r w:rsidRPr="003D350F">
        <w:rPr>
          <w:rFonts w:ascii="Times New Roman" w:eastAsia="仿宋" w:hAnsi="Times New Roman" w:cs="Times New Roman" w:hint="eastAsia"/>
          <w:sz w:val="24"/>
        </w:rPr>
        <w:t>计，经过</w:t>
      </w:r>
      <w:r w:rsidRPr="003D350F">
        <w:rPr>
          <w:rFonts w:ascii="Times New Roman" w:eastAsia="仿宋" w:hAnsi="Times New Roman" w:cs="Times New Roman" w:hint="eastAsia"/>
          <w:sz w:val="24"/>
        </w:rPr>
        <w:t>3</w:t>
      </w:r>
      <w:r w:rsidRPr="003D350F">
        <w:rPr>
          <w:rFonts w:ascii="Times New Roman" w:eastAsia="仿宋" w:hAnsi="Times New Roman" w:cs="Times New Roman"/>
          <w:sz w:val="24"/>
        </w:rPr>
        <w:t xml:space="preserve"> km</w:t>
      </w:r>
      <w:r w:rsidRPr="003D350F">
        <w:rPr>
          <w:rFonts w:ascii="Times New Roman" w:eastAsia="仿宋" w:hAnsi="Times New Roman" w:cs="Times New Roman" w:hint="eastAsia"/>
          <w:sz w:val="24"/>
        </w:rPr>
        <w:t>（水源地一级二级水域保护区范围</w:t>
      </w:r>
      <w:r>
        <w:rPr>
          <w:rFonts w:ascii="Times New Roman" w:eastAsia="仿宋" w:hAnsi="Times New Roman" w:cs="Times New Roman" w:hint="eastAsia"/>
          <w:sz w:val="24"/>
        </w:rPr>
        <w:t>之和</w:t>
      </w:r>
      <w:r w:rsidRPr="003D350F">
        <w:rPr>
          <w:rFonts w:ascii="Times New Roman" w:eastAsia="仿宋" w:hAnsi="Times New Roman" w:cs="Times New Roman" w:hint="eastAsia"/>
          <w:sz w:val="24"/>
        </w:rPr>
        <w:t>）即可衰减至饮用水源地限值要求。</w:t>
      </w:r>
    </w:p>
    <w:p w:rsidR="006A02FE" w:rsidRPr="00F55BF2" w:rsidRDefault="00F55BF2"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42" w:name="_Toc532897049"/>
      <w:r>
        <w:rPr>
          <w:rFonts w:ascii="Times New Roman" w:eastAsia="仿宋" w:hAnsi="Times New Roman" w:cs="Times New Roman" w:hint="eastAsia"/>
          <w:b/>
          <w:sz w:val="28"/>
        </w:rPr>
        <w:t>5</w:t>
      </w:r>
      <w:r>
        <w:rPr>
          <w:rFonts w:ascii="Times New Roman" w:eastAsia="仿宋" w:hAnsi="Times New Roman" w:cs="Times New Roman"/>
          <w:b/>
          <w:sz w:val="28"/>
        </w:rPr>
        <w:t xml:space="preserve">.4.4 </w:t>
      </w:r>
      <w:r w:rsidR="006A02FE" w:rsidRPr="00F55BF2">
        <w:rPr>
          <w:rFonts w:ascii="Times New Roman" w:eastAsia="仿宋" w:hAnsi="Times New Roman" w:cs="Times New Roman" w:hint="eastAsia"/>
          <w:b/>
          <w:sz w:val="28"/>
        </w:rPr>
        <w:t>基于国内外现有标准要求的限值分析</w:t>
      </w:r>
      <w:bookmarkEnd w:id="42"/>
    </w:p>
    <w:p w:rsidR="006A02FE" w:rsidRPr="00460E18" w:rsidRDefault="00057295" w:rsidP="000C6CB9">
      <w:pPr>
        <w:adjustRightInd w:val="0"/>
        <w:snapToGrid w:val="0"/>
        <w:spacing w:line="360" w:lineRule="auto"/>
        <w:rPr>
          <w:rFonts w:ascii="Times New Roman" w:eastAsia="仿宋" w:hAnsi="Times New Roman" w:cs="Times New Roman"/>
          <w:b/>
          <w:sz w:val="24"/>
        </w:rPr>
      </w:pPr>
      <w:r w:rsidRPr="00460E18">
        <w:rPr>
          <w:rFonts w:ascii="Times New Roman" w:eastAsia="仿宋" w:hAnsi="Times New Roman" w:cs="Times New Roman" w:hint="eastAsia"/>
          <w:b/>
          <w:sz w:val="24"/>
        </w:rPr>
        <w:t>（</w:t>
      </w:r>
      <w:r w:rsidRPr="00460E18">
        <w:rPr>
          <w:rFonts w:ascii="Times New Roman" w:eastAsia="仿宋" w:hAnsi="Times New Roman" w:cs="Times New Roman" w:hint="eastAsia"/>
          <w:b/>
          <w:sz w:val="24"/>
        </w:rPr>
        <w:t>1</w:t>
      </w:r>
      <w:r w:rsidRPr="00460E18">
        <w:rPr>
          <w:rFonts w:ascii="Times New Roman" w:eastAsia="仿宋" w:hAnsi="Times New Roman" w:cs="Times New Roman" w:hint="eastAsia"/>
          <w:b/>
          <w:sz w:val="24"/>
        </w:rPr>
        <w:t>）基于国外标准要求的排放限值分析</w:t>
      </w:r>
    </w:p>
    <w:p w:rsidR="001E1E04" w:rsidRPr="00460E18" w:rsidRDefault="001E1E04"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sz w:val="24"/>
        </w:rPr>
        <w:t>目前世界各国仅美国制定了</w:t>
      </w:r>
      <w:r w:rsidRPr="00460E18">
        <w:rPr>
          <w:rFonts w:ascii="Times New Roman" w:eastAsia="仿宋" w:hAnsi="Times New Roman" w:cs="Times New Roman" w:hint="eastAsia"/>
          <w:sz w:val="24"/>
        </w:rPr>
        <w:t>铊</w:t>
      </w:r>
      <w:r w:rsidRPr="00460E18">
        <w:rPr>
          <w:rFonts w:ascii="Times New Roman" w:eastAsia="仿宋" w:hAnsi="Times New Roman" w:cs="Times New Roman"/>
          <w:sz w:val="24"/>
        </w:rPr>
        <w:t>污染物排放标准，要求工业废水中铊污染物的排放限值为</w:t>
      </w:r>
      <w:r w:rsidRPr="00460E18">
        <w:rPr>
          <w:rFonts w:ascii="Times New Roman" w:eastAsia="仿宋" w:hAnsi="Times New Roman" w:cs="Times New Roman" w:hint="eastAsia"/>
          <w:sz w:val="24"/>
        </w:rPr>
        <w:t>0.</w:t>
      </w:r>
      <w:r w:rsidRPr="00460E18">
        <w:rPr>
          <w:rFonts w:ascii="Times New Roman" w:eastAsia="仿宋" w:hAnsi="Times New Roman" w:cs="Times New Roman"/>
          <w:sz w:val="24"/>
        </w:rPr>
        <w:t>14</w:t>
      </w:r>
      <w:r w:rsidR="004B0EAD"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mg/L</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通过</w:t>
      </w:r>
      <w:r w:rsidRPr="00460E18">
        <w:rPr>
          <w:rFonts w:ascii="Times New Roman" w:eastAsia="仿宋" w:hAnsi="Times New Roman" w:cs="Times New Roman" w:hint="eastAsia"/>
          <w:sz w:val="24"/>
        </w:rPr>
        <w:t>与</w:t>
      </w:r>
      <w:r w:rsidRPr="00460E18">
        <w:rPr>
          <w:rFonts w:ascii="Times New Roman" w:eastAsia="仿宋" w:hAnsi="Times New Roman" w:cs="Times New Roman"/>
          <w:sz w:val="24"/>
        </w:rPr>
        <w:t>国外</w:t>
      </w:r>
      <w:r w:rsidRPr="00460E18">
        <w:rPr>
          <w:rFonts w:ascii="Times New Roman" w:eastAsia="仿宋" w:hAnsi="Times New Roman" w:cs="Times New Roman" w:hint="eastAsia"/>
          <w:sz w:val="24"/>
        </w:rPr>
        <w:t>标准</w:t>
      </w:r>
      <w:r w:rsidRPr="00460E18">
        <w:rPr>
          <w:rFonts w:ascii="Times New Roman" w:eastAsia="仿宋" w:hAnsi="Times New Roman" w:cs="Times New Roman"/>
          <w:sz w:val="24"/>
        </w:rPr>
        <w:t>要求的排放限值对比</w:t>
      </w:r>
      <w:r w:rsidRPr="00460E18">
        <w:rPr>
          <w:rFonts w:ascii="Times New Roman" w:eastAsia="仿宋" w:hAnsi="Times New Roman" w:cs="Times New Roman" w:hint="eastAsia"/>
          <w:sz w:val="24"/>
        </w:rPr>
        <w:t>分析</w:t>
      </w:r>
      <w:r w:rsidRPr="00460E18">
        <w:rPr>
          <w:rFonts w:ascii="Times New Roman" w:eastAsia="仿宋" w:hAnsi="Times New Roman" w:cs="Times New Roman"/>
          <w:sz w:val="24"/>
        </w:rPr>
        <w:t>，</w:t>
      </w:r>
      <w:r w:rsidR="005C063E" w:rsidRPr="00460E18">
        <w:rPr>
          <w:rFonts w:ascii="Times New Roman" w:eastAsia="仿宋" w:hAnsi="Times New Roman" w:cs="Times New Roman" w:hint="eastAsia"/>
          <w:sz w:val="24"/>
        </w:rPr>
        <w:t>我国已发布</w:t>
      </w:r>
      <w:r w:rsidRPr="00460E18">
        <w:rPr>
          <w:rFonts w:ascii="Times New Roman" w:eastAsia="仿宋" w:hAnsi="Times New Roman" w:cs="Times New Roman"/>
          <w:sz w:val="24"/>
        </w:rPr>
        <w:t>的</w:t>
      </w:r>
      <w:r w:rsidRPr="00460E18">
        <w:rPr>
          <w:rFonts w:ascii="Times New Roman" w:eastAsia="仿宋" w:hAnsi="Times New Roman" w:cs="Times New Roman" w:hint="eastAsia"/>
          <w:sz w:val="24"/>
        </w:rPr>
        <w:t>工业废水</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污染物的排放限值标准</w:t>
      </w:r>
      <w:r w:rsidR="005C063E" w:rsidRPr="00460E18">
        <w:rPr>
          <w:rFonts w:ascii="Times New Roman" w:eastAsia="仿宋" w:hAnsi="Times New Roman" w:cs="Times New Roman" w:hint="eastAsia"/>
          <w:sz w:val="24"/>
        </w:rPr>
        <w:t>（含地方标准）</w:t>
      </w:r>
      <w:r w:rsidRPr="00460E18">
        <w:rPr>
          <w:rFonts w:ascii="Times New Roman" w:eastAsia="仿宋" w:hAnsi="Times New Roman" w:cs="Times New Roman" w:hint="eastAsia"/>
          <w:sz w:val="24"/>
        </w:rPr>
        <w:t>远低于</w:t>
      </w:r>
      <w:r w:rsidRPr="00460E18">
        <w:rPr>
          <w:rFonts w:ascii="Times New Roman" w:eastAsia="仿宋" w:hAnsi="Times New Roman" w:cs="Times New Roman"/>
          <w:sz w:val="24"/>
        </w:rPr>
        <w:t>美国的</w:t>
      </w:r>
      <w:r w:rsidRPr="00460E18">
        <w:rPr>
          <w:rFonts w:ascii="Times New Roman" w:eastAsia="仿宋" w:hAnsi="Times New Roman" w:cs="Times New Roman" w:hint="eastAsia"/>
          <w:sz w:val="24"/>
        </w:rPr>
        <w:t>工业</w:t>
      </w:r>
      <w:r w:rsidRPr="00460E18">
        <w:rPr>
          <w:rFonts w:ascii="Times New Roman" w:eastAsia="仿宋" w:hAnsi="Times New Roman" w:cs="Times New Roman"/>
          <w:sz w:val="24"/>
        </w:rPr>
        <w:t>废水中铊的</w:t>
      </w:r>
      <w:r w:rsidR="000E3625" w:rsidRPr="00460E18">
        <w:rPr>
          <w:rFonts w:ascii="Times New Roman" w:eastAsia="仿宋" w:hAnsi="Times New Roman" w:cs="Times New Roman" w:hint="eastAsia"/>
          <w:sz w:val="24"/>
        </w:rPr>
        <w:t>排放</w:t>
      </w:r>
      <w:r w:rsidRPr="00460E18">
        <w:rPr>
          <w:rFonts w:ascii="Times New Roman" w:eastAsia="仿宋" w:hAnsi="Times New Roman" w:cs="Times New Roman"/>
          <w:sz w:val="24"/>
        </w:rPr>
        <w:t>标准限</w:t>
      </w:r>
      <w:r w:rsidRPr="00460E18">
        <w:rPr>
          <w:rFonts w:ascii="Times New Roman" w:eastAsia="仿宋" w:hAnsi="Times New Roman" w:cs="Times New Roman" w:hint="eastAsia"/>
          <w:sz w:val="24"/>
        </w:rPr>
        <w:t>值。</w:t>
      </w:r>
    </w:p>
    <w:p w:rsidR="00057295" w:rsidRPr="00460E18" w:rsidRDefault="00057295" w:rsidP="000C6CB9">
      <w:pPr>
        <w:adjustRightInd w:val="0"/>
        <w:snapToGrid w:val="0"/>
        <w:spacing w:line="360" w:lineRule="auto"/>
        <w:rPr>
          <w:rFonts w:ascii="Times New Roman" w:eastAsia="仿宋" w:hAnsi="Times New Roman" w:cs="Times New Roman"/>
          <w:b/>
          <w:sz w:val="24"/>
        </w:rPr>
      </w:pPr>
      <w:r w:rsidRPr="00460E18">
        <w:rPr>
          <w:rFonts w:ascii="Times New Roman" w:eastAsia="仿宋" w:hAnsi="Times New Roman" w:cs="Times New Roman" w:hint="eastAsia"/>
          <w:b/>
          <w:sz w:val="24"/>
        </w:rPr>
        <w:t>（</w:t>
      </w:r>
      <w:r w:rsidRPr="00460E18">
        <w:rPr>
          <w:rFonts w:ascii="Times New Roman" w:eastAsia="仿宋" w:hAnsi="Times New Roman" w:cs="Times New Roman" w:hint="eastAsia"/>
          <w:b/>
          <w:sz w:val="24"/>
        </w:rPr>
        <w:t>2</w:t>
      </w:r>
      <w:r w:rsidRPr="00460E18">
        <w:rPr>
          <w:rFonts w:ascii="Times New Roman" w:eastAsia="仿宋" w:hAnsi="Times New Roman" w:cs="Times New Roman" w:hint="eastAsia"/>
          <w:b/>
          <w:sz w:val="24"/>
        </w:rPr>
        <w:t>）基于国内标准要求的排放限值分析</w:t>
      </w:r>
    </w:p>
    <w:p w:rsidR="005C063E" w:rsidRPr="00460E18" w:rsidRDefault="001E1E04"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目前</w:t>
      </w:r>
      <w:r w:rsidRPr="00460E18">
        <w:rPr>
          <w:rFonts w:ascii="Times New Roman" w:eastAsia="仿宋" w:hAnsi="Times New Roman" w:cs="Times New Roman"/>
          <w:sz w:val="24"/>
        </w:rPr>
        <w:t>，</w:t>
      </w:r>
      <w:r w:rsidRPr="00460E18">
        <w:rPr>
          <w:rFonts w:ascii="Times New Roman" w:eastAsia="仿宋" w:hAnsi="Times New Roman" w:cs="Times New Roman" w:hint="eastAsia"/>
          <w:sz w:val="24"/>
        </w:rPr>
        <w:t>我国仅在</w:t>
      </w:r>
      <w:r w:rsidRPr="00460E18">
        <w:rPr>
          <w:rFonts w:ascii="Times New Roman" w:eastAsia="仿宋" w:hAnsi="Times New Roman" w:cs="Times New Roman"/>
          <w:sz w:val="24"/>
        </w:rPr>
        <w:t>无机化学工业</w:t>
      </w:r>
      <w:r w:rsidRPr="00460E18">
        <w:rPr>
          <w:rFonts w:ascii="Times New Roman" w:eastAsia="仿宋" w:hAnsi="Times New Roman" w:cs="Times New Roman" w:hint="eastAsia"/>
          <w:sz w:val="24"/>
        </w:rPr>
        <w:t>污染物中</w:t>
      </w:r>
      <w:r w:rsidRPr="00460E18">
        <w:rPr>
          <w:rFonts w:ascii="Times New Roman" w:eastAsia="仿宋" w:hAnsi="Times New Roman" w:cs="Times New Roman"/>
          <w:sz w:val="24"/>
        </w:rPr>
        <w:t>提</w:t>
      </w:r>
      <w:r w:rsidRPr="00460E18">
        <w:rPr>
          <w:rFonts w:ascii="Times New Roman" w:eastAsia="仿宋" w:hAnsi="Times New Roman" w:cs="Times New Roman" w:hint="eastAsia"/>
          <w:sz w:val="24"/>
        </w:rPr>
        <w:t>出</w:t>
      </w:r>
      <w:r w:rsidRPr="00460E18">
        <w:rPr>
          <w:rFonts w:ascii="Times New Roman" w:eastAsia="仿宋" w:hAnsi="Times New Roman" w:cs="Times New Roman"/>
          <w:sz w:val="24"/>
        </w:rPr>
        <w:t>了</w:t>
      </w:r>
      <w:r w:rsidRPr="00460E18">
        <w:rPr>
          <w:rFonts w:ascii="Times New Roman" w:eastAsia="仿宋" w:hAnsi="Times New Roman" w:cs="Times New Roman" w:hint="eastAsia"/>
          <w:sz w:val="24"/>
        </w:rPr>
        <w:t>总</w:t>
      </w:r>
      <w:r w:rsidRPr="00460E18">
        <w:rPr>
          <w:rFonts w:ascii="Times New Roman" w:eastAsia="仿宋" w:hAnsi="Times New Roman" w:cs="Times New Roman"/>
          <w:sz w:val="24"/>
        </w:rPr>
        <w:t>铊</w:t>
      </w:r>
      <w:r w:rsidRPr="00460E18">
        <w:rPr>
          <w:rFonts w:ascii="Times New Roman" w:eastAsia="仿宋" w:hAnsi="Times New Roman" w:cs="Times New Roman" w:hint="eastAsia"/>
          <w:sz w:val="24"/>
        </w:rPr>
        <w:t>污染物</w:t>
      </w:r>
      <w:r w:rsidRPr="00460E18">
        <w:rPr>
          <w:rFonts w:ascii="Times New Roman" w:eastAsia="仿宋" w:hAnsi="Times New Roman" w:cs="Times New Roman"/>
          <w:sz w:val="24"/>
        </w:rPr>
        <w:t>的排放</w:t>
      </w:r>
      <w:r w:rsidRPr="00460E18">
        <w:rPr>
          <w:rFonts w:ascii="Times New Roman" w:eastAsia="仿宋" w:hAnsi="Times New Roman" w:cs="Times New Roman" w:hint="eastAsia"/>
          <w:sz w:val="24"/>
        </w:rPr>
        <w:t>限值为</w:t>
      </w:r>
      <w:r w:rsidRPr="00460E18">
        <w:rPr>
          <w:rFonts w:ascii="Times New Roman" w:eastAsia="仿宋" w:hAnsi="Times New Roman" w:cs="Times New Roman" w:hint="eastAsia"/>
          <w:sz w:val="24"/>
        </w:rPr>
        <w:t>0.005</w:t>
      </w:r>
      <w:r w:rsidRPr="00460E18">
        <w:rPr>
          <w:rFonts w:ascii="Times New Roman" w:eastAsia="仿宋" w:hAnsi="Times New Roman" w:cs="Times New Roman"/>
          <w:sz w:val="24"/>
        </w:rPr>
        <w:t xml:space="preserve"> mg/L</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而各地的</w:t>
      </w:r>
      <w:r w:rsidRPr="00460E18">
        <w:rPr>
          <w:rFonts w:ascii="Times New Roman" w:eastAsia="仿宋" w:hAnsi="Times New Roman" w:cs="Times New Roman" w:hint="eastAsia"/>
          <w:sz w:val="24"/>
        </w:rPr>
        <w:t>污染物</w:t>
      </w:r>
      <w:r w:rsidRPr="00460E18">
        <w:rPr>
          <w:rFonts w:ascii="Times New Roman" w:eastAsia="仿宋" w:hAnsi="Times New Roman" w:cs="Times New Roman"/>
          <w:sz w:val="24"/>
        </w:rPr>
        <w:t>排放标准中，</w:t>
      </w:r>
      <w:r w:rsidRPr="00460E18">
        <w:rPr>
          <w:rFonts w:ascii="Times New Roman" w:eastAsia="仿宋" w:hAnsi="Times New Roman" w:cs="Times New Roman" w:hint="eastAsia"/>
          <w:sz w:val="24"/>
        </w:rPr>
        <w:t>仅</w:t>
      </w:r>
      <w:r w:rsidRPr="00460E18">
        <w:rPr>
          <w:rFonts w:ascii="Times New Roman" w:eastAsia="仿宋" w:hAnsi="Times New Roman" w:cs="Times New Roman"/>
          <w:sz w:val="24"/>
        </w:rPr>
        <w:t>湖南省、广东省、江苏省对铊污染物的</w:t>
      </w:r>
      <w:r w:rsidRPr="00460E18">
        <w:rPr>
          <w:rFonts w:ascii="Times New Roman" w:eastAsia="仿宋" w:hAnsi="Times New Roman" w:cs="Times New Roman" w:hint="eastAsia"/>
          <w:sz w:val="24"/>
        </w:rPr>
        <w:t>排放</w:t>
      </w:r>
      <w:r w:rsidRPr="00460E18">
        <w:rPr>
          <w:rFonts w:ascii="Times New Roman" w:eastAsia="仿宋" w:hAnsi="Times New Roman" w:cs="Times New Roman"/>
          <w:sz w:val="24"/>
        </w:rPr>
        <w:t>限值提了相关要求，</w:t>
      </w:r>
      <w:r w:rsidRPr="00460E18">
        <w:rPr>
          <w:rFonts w:ascii="Times New Roman" w:eastAsia="仿宋" w:hAnsi="Times New Roman" w:cs="Times New Roman" w:hint="eastAsia"/>
          <w:sz w:val="24"/>
        </w:rPr>
        <w:t>最高允许</w:t>
      </w:r>
      <w:r w:rsidRPr="00460E18">
        <w:rPr>
          <w:rFonts w:ascii="Times New Roman" w:eastAsia="仿宋" w:hAnsi="Times New Roman" w:cs="Times New Roman"/>
          <w:sz w:val="24"/>
        </w:rPr>
        <w:t>值</w:t>
      </w:r>
      <w:r w:rsidRPr="00460E18">
        <w:rPr>
          <w:rFonts w:ascii="Times New Roman" w:eastAsia="仿宋" w:hAnsi="Times New Roman" w:cs="Times New Roman" w:hint="eastAsia"/>
          <w:sz w:val="24"/>
        </w:rPr>
        <w:t>分别</w:t>
      </w:r>
      <w:r w:rsidRPr="00460E18">
        <w:rPr>
          <w:rFonts w:ascii="Times New Roman" w:eastAsia="仿宋" w:hAnsi="Times New Roman" w:cs="Times New Roman"/>
          <w:sz w:val="24"/>
        </w:rPr>
        <w:t>为</w:t>
      </w:r>
      <w:r w:rsidRPr="00460E18">
        <w:rPr>
          <w:rFonts w:ascii="Times New Roman" w:eastAsia="仿宋" w:hAnsi="Times New Roman" w:cs="Times New Roman" w:hint="eastAsia"/>
          <w:sz w:val="24"/>
        </w:rPr>
        <w:t>0.005</w:t>
      </w:r>
      <w:r w:rsidRPr="00460E18">
        <w:rPr>
          <w:rFonts w:ascii="Times New Roman" w:eastAsia="仿宋" w:hAnsi="Times New Roman" w:cs="Times New Roman"/>
          <w:sz w:val="24"/>
        </w:rPr>
        <w:t xml:space="preserve"> mg/L</w:t>
      </w:r>
      <w:r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0.005</w:t>
      </w:r>
      <w:r w:rsidRPr="00460E18">
        <w:rPr>
          <w:rFonts w:ascii="Times New Roman" w:eastAsia="仿宋" w:hAnsi="Times New Roman" w:cs="Times New Roman"/>
          <w:sz w:val="24"/>
        </w:rPr>
        <w:t xml:space="preserve"> mg/L</w:t>
      </w:r>
      <w:r w:rsidRPr="00460E18">
        <w:rPr>
          <w:rFonts w:ascii="Times New Roman" w:eastAsia="仿宋" w:hAnsi="Times New Roman" w:cs="Times New Roman" w:hint="eastAsia"/>
          <w:sz w:val="24"/>
        </w:rPr>
        <w:t>（现有</w:t>
      </w:r>
      <w:r w:rsidRPr="00460E18">
        <w:rPr>
          <w:rFonts w:ascii="Times New Roman" w:eastAsia="仿宋" w:hAnsi="Times New Roman" w:cs="Times New Roman"/>
          <w:sz w:val="24"/>
        </w:rPr>
        <w:t>企业</w:t>
      </w:r>
      <w:r w:rsidRPr="00460E18">
        <w:rPr>
          <w:rFonts w:ascii="Times New Roman" w:eastAsia="仿宋" w:hAnsi="Times New Roman" w:cs="Times New Roman" w:hint="eastAsia"/>
          <w:sz w:val="24"/>
        </w:rPr>
        <w:t>2020</w:t>
      </w:r>
      <w:r w:rsidRPr="00460E18">
        <w:rPr>
          <w:rFonts w:ascii="Times New Roman" w:eastAsia="仿宋" w:hAnsi="Times New Roman" w:cs="Times New Roman" w:hint="eastAsia"/>
          <w:sz w:val="24"/>
        </w:rPr>
        <w:t>年前）（新建企业及现有企业</w:t>
      </w:r>
      <w:r w:rsidRPr="00460E18">
        <w:rPr>
          <w:rFonts w:ascii="Times New Roman" w:eastAsia="仿宋" w:hAnsi="Times New Roman" w:cs="Times New Roman"/>
          <w:sz w:val="24"/>
        </w:rPr>
        <w:t>2020</w:t>
      </w:r>
      <w:r w:rsidRPr="00460E18">
        <w:rPr>
          <w:rFonts w:ascii="Times New Roman" w:eastAsia="仿宋" w:hAnsi="Times New Roman" w:cs="Times New Roman" w:hint="eastAsia"/>
          <w:sz w:val="24"/>
        </w:rPr>
        <w:t>年后要求</w:t>
      </w:r>
      <w:r w:rsidRPr="00460E18">
        <w:rPr>
          <w:rFonts w:ascii="Times New Roman" w:eastAsia="仿宋" w:hAnsi="Times New Roman" w:cs="Times New Roman" w:hint="eastAsia"/>
          <w:sz w:val="24"/>
        </w:rPr>
        <w:t>0.002</w:t>
      </w:r>
      <w:r w:rsidRPr="00460E18">
        <w:rPr>
          <w:rFonts w:ascii="Times New Roman" w:eastAsia="仿宋" w:hAnsi="Times New Roman" w:cs="Times New Roman"/>
          <w:sz w:val="24"/>
        </w:rPr>
        <w:t xml:space="preserve"> mg/L</w:t>
      </w:r>
      <w:r w:rsidRPr="00460E18">
        <w:rPr>
          <w:rFonts w:ascii="Times New Roman" w:eastAsia="仿宋" w:hAnsi="Times New Roman" w:cs="Times New Roman" w:hint="eastAsia"/>
          <w:sz w:val="24"/>
        </w:rPr>
        <w:t>）、</w:t>
      </w:r>
      <w:r w:rsidRPr="00460E18">
        <w:rPr>
          <w:rFonts w:ascii="Times New Roman" w:eastAsia="仿宋" w:hAnsi="Times New Roman" w:cs="Times New Roman" w:hint="eastAsia"/>
          <w:sz w:val="24"/>
        </w:rPr>
        <w:t>0.002</w:t>
      </w:r>
      <w:r w:rsidRPr="00460E18">
        <w:rPr>
          <w:rFonts w:ascii="Times New Roman" w:eastAsia="仿宋" w:hAnsi="Times New Roman" w:cs="Times New Roman"/>
          <w:sz w:val="24"/>
        </w:rPr>
        <w:t>mg/L</w:t>
      </w:r>
      <w:r w:rsidR="005C063E" w:rsidRPr="00460E18">
        <w:rPr>
          <w:rFonts w:ascii="Times New Roman" w:eastAsia="仿宋" w:hAnsi="Times New Roman" w:cs="Times New Roman" w:hint="eastAsia"/>
          <w:sz w:val="24"/>
        </w:rPr>
        <w:t>（钢铁行业废水）</w:t>
      </w:r>
      <w:r w:rsidRPr="00460E18">
        <w:rPr>
          <w:rFonts w:ascii="Times New Roman" w:eastAsia="仿宋" w:hAnsi="Times New Roman" w:cs="Times New Roman" w:hint="eastAsia"/>
          <w:sz w:val="24"/>
        </w:rPr>
        <w:t>。</w:t>
      </w:r>
    </w:p>
    <w:p w:rsidR="006A02FE" w:rsidRPr="00F55BF2" w:rsidRDefault="00F55BF2" w:rsidP="000C6CB9">
      <w:pPr>
        <w:adjustRightInd w:val="0"/>
        <w:snapToGrid w:val="0"/>
        <w:spacing w:beforeLines="50" w:before="156" w:afterLines="50" w:after="156" w:line="360" w:lineRule="auto"/>
        <w:outlineLvl w:val="2"/>
        <w:rPr>
          <w:rFonts w:ascii="Times New Roman" w:eastAsia="仿宋" w:hAnsi="Times New Roman" w:cs="Times New Roman"/>
          <w:b/>
          <w:sz w:val="28"/>
        </w:rPr>
      </w:pPr>
      <w:bookmarkStart w:id="43" w:name="_Toc532897050"/>
      <w:r>
        <w:rPr>
          <w:rFonts w:ascii="Times New Roman" w:eastAsia="仿宋" w:hAnsi="Times New Roman" w:cs="Times New Roman" w:hint="eastAsia"/>
          <w:b/>
          <w:sz w:val="28"/>
        </w:rPr>
        <w:t>5</w:t>
      </w:r>
      <w:r>
        <w:rPr>
          <w:rFonts w:ascii="Times New Roman" w:eastAsia="仿宋" w:hAnsi="Times New Roman" w:cs="Times New Roman"/>
          <w:b/>
          <w:sz w:val="28"/>
        </w:rPr>
        <w:t xml:space="preserve">.4.5 </w:t>
      </w:r>
      <w:r w:rsidR="005C063E">
        <w:rPr>
          <w:rFonts w:ascii="Times New Roman" w:eastAsia="仿宋" w:hAnsi="Times New Roman" w:cs="Times New Roman" w:hint="eastAsia"/>
          <w:b/>
          <w:sz w:val="28"/>
        </w:rPr>
        <w:t>综合分析</w:t>
      </w:r>
      <w:bookmarkEnd w:id="43"/>
    </w:p>
    <w:p w:rsidR="003D350F" w:rsidRDefault="00F32C15"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根据前述四个方面的分析，</w:t>
      </w:r>
      <w:r w:rsidR="00057295" w:rsidRPr="00460E18">
        <w:rPr>
          <w:rFonts w:ascii="Times New Roman" w:eastAsia="仿宋" w:hAnsi="Times New Roman" w:cs="Times New Roman" w:hint="eastAsia"/>
          <w:sz w:val="24"/>
        </w:rPr>
        <w:t>同时考虑到我省的经济发展水平、工业废水的治理现状，本标准</w:t>
      </w:r>
      <w:r w:rsidR="003D350F">
        <w:rPr>
          <w:rFonts w:ascii="Times New Roman" w:eastAsia="仿宋" w:hAnsi="Times New Roman" w:cs="Times New Roman" w:hint="eastAsia"/>
          <w:sz w:val="24"/>
        </w:rPr>
        <w:t>对企业废水中铊污染物的排放分两个时段分别执行不同的排放限值要求，具体如下：</w:t>
      </w:r>
    </w:p>
    <w:p w:rsidR="003D350F" w:rsidRDefault="003D350F" w:rsidP="003D350F">
      <w:pPr>
        <w:adjustRightInd w:val="0"/>
        <w:snapToGrid w:val="0"/>
        <w:spacing w:line="360" w:lineRule="auto"/>
        <w:ind w:firstLineChars="200" w:firstLine="480"/>
        <w:rPr>
          <w:rFonts w:ascii="Times New Roman" w:eastAsia="仿宋" w:hAnsi="Times New Roman" w:cs="Times New Roman"/>
          <w:sz w:val="24"/>
        </w:rPr>
      </w:pPr>
      <w:r w:rsidRPr="003D350F">
        <w:rPr>
          <w:rFonts w:ascii="Times New Roman" w:eastAsia="仿宋" w:hAnsi="Times New Roman" w:cs="Times New Roman" w:hint="eastAsia"/>
          <w:sz w:val="24"/>
        </w:rPr>
        <w:t>现有企业自本标准发布实施之日起，废水中总铊排放限值为</w:t>
      </w:r>
      <w:r w:rsidRPr="003D350F">
        <w:rPr>
          <w:rFonts w:ascii="Times New Roman" w:eastAsia="仿宋" w:hAnsi="Times New Roman" w:cs="Times New Roman" w:hint="eastAsia"/>
          <w:sz w:val="24"/>
        </w:rPr>
        <w:t>0.005</w:t>
      </w:r>
      <w:r w:rsidRPr="003D350F">
        <w:rPr>
          <w:rFonts w:ascii="Times New Roman" w:eastAsia="仿宋" w:hAnsi="Times New Roman" w:cs="Times New Roman"/>
          <w:sz w:val="24"/>
        </w:rPr>
        <w:t xml:space="preserve"> </w:t>
      </w:r>
      <w:r w:rsidRPr="003D350F">
        <w:rPr>
          <w:rFonts w:ascii="Times New Roman" w:eastAsia="仿宋" w:hAnsi="Times New Roman" w:cs="Times New Roman" w:hint="eastAsia"/>
          <w:sz w:val="24"/>
        </w:rPr>
        <w:t>mg</w:t>
      </w:r>
      <w:r w:rsidRPr="003D350F">
        <w:rPr>
          <w:rFonts w:ascii="Times New Roman" w:eastAsia="仿宋" w:hAnsi="Times New Roman" w:cs="Times New Roman"/>
          <w:sz w:val="24"/>
        </w:rPr>
        <w:t>/L</w:t>
      </w:r>
      <w:r w:rsidRPr="003D350F">
        <w:rPr>
          <w:rFonts w:ascii="Times New Roman" w:eastAsia="仿宋" w:hAnsi="Times New Roman" w:cs="Times New Roman" w:hint="eastAsia"/>
          <w:sz w:val="24"/>
        </w:rPr>
        <w:t>；自</w:t>
      </w:r>
      <w:r w:rsidRPr="003D350F">
        <w:rPr>
          <w:rFonts w:ascii="Times New Roman" w:eastAsia="仿宋" w:hAnsi="Times New Roman" w:cs="Times New Roman" w:hint="eastAsia"/>
          <w:sz w:val="24"/>
        </w:rPr>
        <w:t>2020</w:t>
      </w:r>
      <w:r w:rsidRPr="003D350F">
        <w:rPr>
          <w:rFonts w:ascii="Times New Roman" w:eastAsia="仿宋" w:hAnsi="Times New Roman" w:cs="Times New Roman" w:hint="eastAsia"/>
          <w:sz w:val="24"/>
        </w:rPr>
        <w:t>年</w:t>
      </w:r>
      <w:r w:rsidRPr="003D350F">
        <w:rPr>
          <w:rFonts w:ascii="Times New Roman" w:eastAsia="仿宋" w:hAnsi="Times New Roman" w:cs="Times New Roman" w:hint="eastAsia"/>
          <w:sz w:val="24"/>
        </w:rPr>
        <w:t>1</w:t>
      </w:r>
      <w:r w:rsidRPr="003D350F">
        <w:rPr>
          <w:rFonts w:ascii="Times New Roman" w:eastAsia="仿宋" w:hAnsi="Times New Roman" w:cs="Times New Roman" w:hint="eastAsia"/>
          <w:sz w:val="24"/>
        </w:rPr>
        <w:t>月</w:t>
      </w:r>
      <w:r w:rsidRPr="003D350F">
        <w:rPr>
          <w:rFonts w:ascii="Times New Roman" w:eastAsia="仿宋" w:hAnsi="Times New Roman" w:cs="Times New Roman" w:hint="eastAsia"/>
          <w:sz w:val="24"/>
        </w:rPr>
        <w:t>1</w:t>
      </w:r>
      <w:r w:rsidRPr="003D350F">
        <w:rPr>
          <w:rFonts w:ascii="Times New Roman" w:eastAsia="仿宋" w:hAnsi="Times New Roman" w:cs="Times New Roman" w:hint="eastAsia"/>
          <w:sz w:val="24"/>
        </w:rPr>
        <w:t>日起，废水中总铊排放限值为</w:t>
      </w:r>
      <w:r w:rsidRPr="003D350F">
        <w:rPr>
          <w:rFonts w:ascii="Times New Roman" w:eastAsia="仿宋" w:hAnsi="Times New Roman" w:cs="Times New Roman" w:hint="eastAsia"/>
          <w:sz w:val="24"/>
        </w:rPr>
        <w:t>0.002</w:t>
      </w:r>
      <w:r w:rsidRPr="003D350F">
        <w:rPr>
          <w:rFonts w:ascii="Times New Roman" w:eastAsia="仿宋" w:hAnsi="Times New Roman" w:cs="Times New Roman"/>
          <w:sz w:val="24"/>
        </w:rPr>
        <w:t xml:space="preserve"> </w:t>
      </w:r>
      <w:r w:rsidRPr="003D350F">
        <w:rPr>
          <w:rFonts w:ascii="Times New Roman" w:eastAsia="仿宋" w:hAnsi="Times New Roman" w:cs="Times New Roman" w:hint="eastAsia"/>
          <w:sz w:val="24"/>
        </w:rPr>
        <w:t>mg</w:t>
      </w:r>
      <w:r w:rsidRPr="003D350F">
        <w:rPr>
          <w:rFonts w:ascii="Times New Roman" w:eastAsia="仿宋" w:hAnsi="Times New Roman" w:cs="Times New Roman"/>
          <w:sz w:val="24"/>
        </w:rPr>
        <w:t>/L</w:t>
      </w:r>
      <w:r w:rsidRPr="003D350F">
        <w:rPr>
          <w:rFonts w:ascii="Times New Roman" w:eastAsia="仿宋" w:hAnsi="Times New Roman" w:cs="Times New Roman" w:hint="eastAsia"/>
          <w:sz w:val="24"/>
        </w:rPr>
        <w:t>。新建企业自本标准发布实施之日起，废水中总铊排放限值为</w:t>
      </w:r>
      <w:r w:rsidRPr="003D350F">
        <w:rPr>
          <w:rFonts w:ascii="Times New Roman" w:eastAsia="仿宋" w:hAnsi="Times New Roman" w:cs="Times New Roman" w:hint="eastAsia"/>
          <w:sz w:val="24"/>
        </w:rPr>
        <w:t>0.002</w:t>
      </w:r>
      <w:r w:rsidRPr="003D350F">
        <w:rPr>
          <w:rFonts w:ascii="Times New Roman" w:eastAsia="仿宋" w:hAnsi="Times New Roman" w:cs="Times New Roman"/>
          <w:sz w:val="24"/>
        </w:rPr>
        <w:t xml:space="preserve"> </w:t>
      </w:r>
      <w:r w:rsidRPr="003D350F">
        <w:rPr>
          <w:rFonts w:ascii="Times New Roman" w:eastAsia="仿宋" w:hAnsi="Times New Roman" w:cs="Times New Roman" w:hint="eastAsia"/>
          <w:sz w:val="24"/>
        </w:rPr>
        <w:t>mg</w:t>
      </w:r>
      <w:r w:rsidRPr="003D350F">
        <w:rPr>
          <w:rFonts w:ascii="Times New Roman" w:eastAsia="仿宋" w:hAnsi="Times New Roman" w:cs="Times New Roman"/>
          <w:sz w:val="24"/>
        </w:rPr>
        <w:t>/L</w:t>
      </w:r>
      <w:r w:rsidRPr="003D350F">
        <w:rPr>
          <w:rFonts w:ascii="Times New Roman" w:eastAsia="仿宋" w:hAnsi="Times New Roman" w:cs="Times New Roman" w:hint="eastAsia"/>
          <w:sz w:val="24"/>
        </w:rPr>
        <w:t>。</w:t>
      </w:r>
    </w:p>
    <w:p w:rsidR="00592560" w:rsidRPr="00592560" w:rsidRDefault="00592560" w:rsidP="000C6CB9">
      <w:pPr>
        <w:adjustRightInd w:val="0"/>
        <w:snapToGrid w:val="0"/>
        <w:spacing w:beforeLines="50" w:before="156" w:line="360" w:lineRule="auto"/>
        <w:outlineLvl w:val="1"/>
        <w:rPr>
          <w:rFonts w:ascii="Times New Roman" w:eastAsia="仿宋" w:hAnsi="Times New Roman" w:cs="Times New Roman"/>
          <w:b/>
          <w:sz w:val="32"/>
        </w:rPr>
      </w:pPr>
      <w:bookmarkStart w:id="44" w:name="_Toc532897051"/>
      <w:r w:rsidRPr="00592560">
        <w:rPr>
          <w:rFonts w:ascii="Times New Roman" w:eastAsia="仿宋" w:hAnsi="Times New Roman" w:cs="Times New Roman"/>
          <w:b/>
          <w:sz w:val="32"/>
        </w:rPr>
        <w:t>5.</w:t>
      </w:r>
      <w:r w:rsidR="00F55BF2">
        <w:rPr>
          <w:rFonts w:ascii="Times New Roman" w:eastAsia="仿宋" w:hAnsi="Times New Roman" w:cs="Times New Roman"/>
          <w:b/>
          <w:sz w:val="32"/>
        </w:rPr>
        <w:t>5</w:t>
      </w:r>
      <w:r w:rsidRPr="00592560">
        <w:rPr>
          <w:rFonts w:ascii="Times New Roman" w:eastAsia="仿宋" w:hAnsi="Times New Roman" w:cs="Times New Roman"/>
          <w:b/>
          <w:sz w:val="32"/>
        </w:rPr>
        <w:t xml:space="preserve"> </w:t>
      </w:r>
      <w:r w:rsidRPr="00592560">
        <w:rPr>
          <w:rFonts w:ascii="Times New Roman" w:eastAsia="仿宋" w:hAnsi="Times New Roman" w:cs="Times New Roman" w:hint="eastAsia"/>
          <w:b/>
          <w:sz w:val="32"/>
        </w:rPr>
        <w:t>监测要求</w:t>
      </w:r>
      <w:bookmarkEnd w:id="44"/>
    </w:p>
    <w:p w:rsidR="008840A7" w:rsidRPr="00460E18" w:rsidRDefault="008840A7"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该部分内容主要对</w:t>
      </w:r>
      <w:r w:rsidR="001D439F" w:rsidRPr="00460E18">
        <w:rPr>
          <w:rFonts w:ascii="Times New Roman" w:eastAsia="仿宋" w:hAnsi="Times New Roman" w:cs="Times New Roman" w:hint="eastAsia"/>
          <w:sz w:val="24"/>
        </w:rPr>
        <w:t>企业废水监控的位置、标志以及监测频次、采样时间、样品保存、监测方法</w:t>
      </w:r>
      <w:r w:rsidR="00615BE4" w:rsidRPr="00460E18">
        <w:rPr>
          <w:rFonts w:ascii="Times New Roman" w:eastAsia="仿宋" w:hAnsi="Times New Roman" w:cs="Times New Roman" w:hint="eastAsia"/>
          <w:sz w:val="24"/>
        </w:rPr>
        <w:t>、废水排放量测定</w:t>
      </w:r>
      <w:r w:rsidR="001D439F" w:rsidRPr="00460E18">
        <w:rPr>
          <w:rFonts w:ascii="Times New Roman" w:eastAsia="仿宋" w:hAnsi="Times New Roman" w:cs="Times New Roman" w:hint="eastAsia"/>
          <w:sz w:val="24"/>
        </w:rPr>
        <w:t>等</w:t>
      </w:r>
      <w:proofErr w:type="gramStart"/>
      <w:r w:rsidR="001D439F" w:rsidRPr="00460E18">
        <w:rPr>
          <w:rFonts w:ascii="Times New Roman" w:eastAsia="仿宋" w:hAnsi="Times New Roman" w:cs="Times New Roman" w:hint="eastAsia"/>
          <w:sz w:val="24"/>
        </w:rPr>
        <w:t>作出</w:t>
      </w:r>
      <w:proofErr w:type="gramEnd"/>
      <w:r w:rsidR="001D439F" w:rsidRPr="00460E18">
        <w:rPr>
          <w:rFonts w:ascii="Times New Roman" w:eastAsia="仿宋" w:hAnsi="Times New Roman" w:cs="Times New Roman" w:hint="eastAsia"/>
          <w:sz w:val="24"/>
        </w:rPr>
        <w:t>了具体规定。</w:t>
      </w:r>
    </w:p>
    <w:p w:rsidR="00592560" w:rsidRPr="00460E18" w:rsidRDefault="008840A7"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《环境监测管理办法》（</w:t>
      </w:r>
      <w:r w:rsidRPr="00460E18">
        <w:rPr>
          <w:rFonts w:ascii="Times New Roman" w:eastAsia="仿宋" w:hAnsi="Times New Roman" w:cs="Times New Roman" w:hint="eastAsia"/>
          <w:sz w:val="24"/>
        </w:rPr>
        <w:t>2</w:t>
      </w:r>
      <w:r w:rsidRPr="00460E18">
        <w:rPr>
          <w:rFonts w:ascii="Times New Roman" w:eastAsia="仿宋" w:hAnsi="Times New Roman" w:cs="Times New Roman"/>
          <w:sz w:val="24"/>
        </w:rPr>
        <w:t>007</w:t>
      </w:r>
      <w:r w:rsidRPr="00460E18">
        <w:rPr>
          <w:rFonts w:ascii="Times New Roman" w:eastAsia="仿宋" w:hAnsi="Times New Roman" w:cs="Times New Roman" w:hint="eastAsia"/>
          <w:sz w:val="24"/>
        </w:rPr>
        <w:t>年</w:t>
      </w:r>
      <w:r w:rsidRPr="00460E18">
        <w:rPr>
          <w:rFonts w:ascii="Times New Roman" w:eastAsia="仿宋" w:hAnsi="Times New Roman" w:cs="Times New Roman" w:hint="eastAsia"/>
          <w:sz w:val="24"/>
        </w:rPr>
        <w:t>9</w:t>
      </w:r>
      <w:r w:rsidRPr="00460E18">
        <w:rPr>
          <w:rFonts w:ascii="Times New Roman" w:eastAsia="仿宋" w:hAnsi="Times New Roman" w:cs="Times New Roman" w:hint="eastAsia"/>
          <w:sz w:val="24"/>
        </w:rPr>
        <w:t>月</w:t>
      </w:r>
      <w:r w:rsidRPr="00460E18">
        <w:rPr>
          <w:rFonts w:ascii="Times New Roman" w:eastAsia="仿宋" w:hAnsi="Times New Roman" w:cs="Times New Roman" w:hint="eastAsia"/>
          <w:sz w:val="24"/>
        </w:rPr>
        <w:t>1</w:t>
      </w:r>
      <w:r w:rsidRPr="00460E18">
        <w:rPr>
          <w:rFonts w:ascii="Times New Roman" w:eastAsia="仿宋" w:hAnsi="Times New Roman" w:cs="Times New Roman" w:hint="eastAsia"/>
          <w:sz w:val="24"/>
        </w:rPr>
        <w:t>日）规定：</w:t>
      </w:r>
      <w:r w:rsidRPr="00460E18">
        <w:rPr>
          <w:rFonts w:ascii="Times New Roman" w:eastAsia="仿宋" w:hAnsi="Times New Roman" w:cs="Times New Roman"/>
          <w:sz w:val="24"/>
        </w:rPr>
        <w:t>排污者必须按照县级以上环境保护部门的要求和国家环境监测技术规范，开展排污状况自我监测。</w:t>
      </w:r>
      <w:r w:rsidRPr="00460E18">
        <w:rPr>
          <w:rFonts w:ascii="Times New Roman" w:eastAsia="仿宋" w:hAnsi="Times New Roman" w:cs="Times New Roman" w:hint="eastAsia"/>
          <w:sz w:val="24"/>
        </w:rPr>
        <w:t>排污者不具备监测能力时，应委托具备相应资质要求的第三方按照有关技术标准与规范开展监测，并保存原始监测记录。</w:t>
      </w:r>
    </w:p>
    <w:p w:rsidR="00CC5716" w:rsidRPr="00460E18" w:rsidRDefault="001D439F" w:rsidP="000C6CB9">
      <w:pPr>
        <w:adjustRightInd w:val="0"/>
        <w:snapToGrid w:val="0"/>
        <w:spacing w:line="360" w:lineRule="auto"/>
        <w:ind w:firstLine="570"/>
        <w:rPr>
          <w:rFonts w:ascii="Times New Roman" w:eastAsia="仿宋" w:hAnsi="Times New Roman" w:cs="Times New Roman"/>
          <w:sz w:val="24"/>
        </w:rPr>
      </w:pPr>
      <w:r w:rsidRPr="00460E18">
        <w:rPr>
          <w:rFonts w:ascii="Times New Roman" w:eastAsia="仿宋" w:hAnsi="Times New Roman" w:cs="Times New Roman" w:hint="eastAsia"/>
          <w:sz w:val="24"/>
        </w:rPr>
        <w:t>关于铊的监测方法，现行的监测标准方法标准主要有《水质</w:t>
      </w:r>
      <w:r w:rsidRPr="00460E18">
        <w:rPr>
          <w:rFonts w:ascii="Times New Roman" w:eastAsia="仿宋" w:hAnsi="Times New Roman" w:cs="Times New Roman" w:hint="eastAsia"/>
          <w:sz w:val="24"/>
        </w:rPr>
        <w:t xml:space="preserve"> </w:t>
      </w:r>
      <w:r w:rsidRPr="00460E18">
        <w:rPr>
          <w:rFonts w:ascii="Times New Roman" w:eastAsia="仿宋" w:hAnsi="Times New Roman" w:cs="Times New Roman" w:hint="eastAsia"/>
          <w:sz w:val="24"/>
        </w:rPr>
        <w:t>铊的测定</w:t>
      </w:r>
      <w:r w:rsidRPr="00460E18">
        <w:rPr>
          <w:rFonts w:ascii="Times New Roman" w:eastAsia="仿宋" w:hAnsi="Times New Roman" w:cs="Times New Roman" w:hint="eastAsia"/>
          <w:sz w:val="24"/>
        </w:rPr>
        <w:t xml:space="preserve"> </w:t>
      </w:r>
      <w:r w:rsidRPr="00460E18">
        <w:rPr>
          <w:rFonts w:ascii="Times New Roman" w:eastAsia="仿宋" w:hAnsi="Times New Roman" w:cs="Times New Roman" w:hint="eastAsia"/>
          <w:sz w:val="24"/>
        </w:rPr>
        <w:t>石墨炉原子吸收分光光度法》（</w:t>
      </w:r>
      <w:r w:rsidRPr="00460E18">
        <w:rPr>
          <w:rFonts w:ascii="Times New Roman" w:eastAsia="仿宋" w:hAnsi="Times New Roman" w:cs="Times New Roman" w:hint="eastAsia"/>
          <w:sz w:val="24"/>
        </w:rPr>
        <w:t>H</w:t>
      </w:r>
      <w:r w:rsidRPr="00460E18">
        <w:rPr>
          <w:rFonts w:ascii="Times New Roman" w:eastAsia="仿宋" w:hAnsi="Times New Roman" w:cs="Times New Roman"/>
          <w:sz w:val="24"/>
        </w:rPr>
        <w:t>J 748-2015</w:t>
      </w:r>
      <w:r w:rsidRPr="00460E18">
        <w:rPr>
          <w:rFonts w:ascii="Times New Roman" w:eastAsia="仿宋" w:hAnsi="Times New Roman" w:cs="Times New Roman" w:hint="eastAsia"/>
          <w:sz w:val="24"/>
        </w:rPr>
        <w:t>）和《</w:t>
      </w:r>
      <w:r w:rsidRPr="00460E18">
        <w:rPr>
          <w:rFonts w:ascii="Times New Roman" w:eastAsia="仿宋" w:hAnsi="Times New Roman" w:cs="Times New Roman"/>
          <w:sz w:val="24"/>
        </w:rPr>
        <w:t>水质</w:t>
      </w:r>
      <w:r w:rsidRPr="00460E18">
        <w:rPr>
          <w:rFonts w:ascii="Times New Roman" w:eastAsia="仿宋" w:hAnsi="Times New Roman" w:cs="Times New Roman"/>
          <w:sz w:val="24"/>
        </w:rPr>
        <w:t xml:space="preserve"> 65</w:t>
      </w:r>
      <w:r w:rsidRPr="00460E18">
        <w:rPr>
          <w:rFonts w:ascii="Times New Roman" w:eastAsia="仿宋" w:hAnsi="Times New Roman" w:cs="Times New Roman"/>
          <w:sz w:val="24"/>
        </w:rPr>
        <w:t>种元素的测定</w:t>
      </w:r>
      <w:r w:rsidRPr="00460E18">
        <w:rPr>
          <w:rFonts w:ascii="Times New Roman" w:eastAsia="仿宋" w:hAnsi="Times New Roman" w:cs="Times New Roman"/>
          <w:sz w:val="24"/>
        </w:rPr>
        <w:t xml:space="preserve"> </w:t>
      </w:r>
      <w:r w:rsidRPr="00460E18">
        <w:rPr>
          <w:rFonts w:ascii="Times New Roman" w:eastAsia="仿宋" w:hAnsi="Times New Roman" w:cs="Times New Roman"/>
          <w:sz w:val="24"/>
        </w:rPr>
        <w:t>电感耦合等离子体质谱法</w:t>
      </w:r>
      <w:r w:rsidRPr="00460E18">
        <w:rPr>
          <w:rFonts w:ascii="Times New Roman" w:eastAsia="仿宋" w:hAnsi="Times New Roman" w:cs="Times New Roman" w:hint="eastAsia"/>
          <w:sz w:val="24"/>
        </w:rPr>
        <w:t>》（</w:t>
      </w:r>
      <w:r w:rsidRPr="00460E18">
        <w:rPr>
          <w:rFonts w:ascii="Times New Roman" w:eastAsia="仿宋" w:hAnsi="Times New Roman" w:cs="Times New Roman"/>
          <w:sz w:val="24"/>
        </w:rPr>
        <w:t>HJ 700-2014</w:t>
      </w:r>
      <w:r w:rsidRPr="00460E18">
        <w:rPr>
          <w:rFonts w:ascii="Times New Roman" w:eastAsia="仿宋" w:hAnsi="Times New Roman" w:cs="Times New Roman" w:hint="eastAsia"/>
          <w:sz w:val="24"/>
        </w:rPr>
        <w:t>），</w:t>
      </w:r>
      <w:r w:rsidR="00CC5716" w:rsidRPr="00460E18">
        <w:rPr>
          <w:rFonts w:ascii="Times New Roman" w:eastAsia="仿宋" w:hAnsi="Times New Roman" w:cs="Times New Roman" w:hint="eastAsia"/>
          <w:sz w:val="24"/>
        </w:rPr>
        <w:t>两种方法检出限及检出下限的比较如表</w:t>
      </w:r>
      <w:r w:rsidR="00A64C5E">
        <w:rPr>
          <w:rFonts w:ascii="Times New Roman" w:eastAsia="仿宋" w:hAnsi="Times New Roman" w:cs="Times New Roman"/>
          <w:sz w:val="24"/>
        </w:rPr>
        <w:t>8</w:t>
      </w:r>
      <w:r w:rsidR="00CC5716" w:rsidRPr="00460E18">
        <w:rPr>
          <w:rFonts w:ascii="Times New Roman" w:eastAsia="仿宋" w:hAnsi="Times New Roman" w:cs="Times New Roman" w:hint="eastAsia"/>
          <w:sz w:val="24"/>
        </w:rPr>
        <w:t>所示：</w:t>
      </w:r>
    </w:p>
    <w:p w:rsidR="00CC5716" w:rsidRPr="005C063E" w:rsidRDefault="00CC5716" w:rsidP="000C6CB9">
      <w:pPr>
        <w:adjustRightInd w:val="0"/>
        <w:snapToGrid w:val="0"/>
        <w:spacing w:line="360" w:lineRule="auto"/>
        <w:jc w:val="center"/>
        <w:rPr>
          <w:rFonts w:ascii="Times New Roman" w:eastAsia="仿宋" w:hAnsi="Times New Roman" w:cs="Times New Roman"/>
          <w:b/>
          <w:sz w:val="24"/>
        </w:rPr>
      </w:pPr>
      <w:r w:rsidRPr="005C063E">
        <w:rPr>
          <w:rFonts w:ascii="Times New Roman" w:eastAsia="仿宋" w:hAnsi="Times New Roman" w:cs="Times New Roman" w:hint="eastAsia"/>
          <w:b/>
          <w:sz w:val="24"/>
        </w:rPr>
        <w:t>表</w:t>
      </w:r>
      <w:r w:rsidR="00A64C5E">
        <w:rPr>
          <w:rFonts w:ascii="Times New Roman" w:eastAsia="仿宋" w:hAnsi="Times New Roman" w:cs="Times New Roman"/>
          <w:b/>
          <w:sz w:val="24"/>
        </w:rPr>
        <w:t>8</w:t>
      </w:r>
      <w:r w:rsidRPr="005C063E">
        <w:rPr>
          <w:rFonts w:ascii="Times New Roman" w:eastAsia="仿宋" w:hAnsi="Times New Roman" w:cs="Times New Roman"/>
          <w:b/>
          <w:sz w:val="24"/>
        </w:rPr>
        <w:t xml:space="preserve"> </w:t>
      </w:r>
      <w:r w:rsidR="00615BE4" w:rsidRPr="005C063E">
        <w:rPr>
          <w:rFonts w:ascii="Times New Roman" w:eastAsia="仿宋" w:hAnsi="Times New Roman" w:cs="Times New Roman" w:hint="eastAsia"/>
          <w:b/>
          <w:sz w:val="24"/>
        </w:rPr>
        <w:t>铊测定方法检出限及检出下限比较</w:t>
      </w:r>
    </w:p>
    <w:tbl>
      <w:tblPr>
        <w:tblStyle w:val="a8"/>
        <w:tblW w:w="0" w:type="auto"/>
        <w:tblLook w:val="04A0" w:firstRow="1" w:lastRow="0" w:firstColumn="1" w:lastColumn="0" w:noHBand="0" w:noVBand="1"/>
      </w:tblPr>
      <w:tblGrid>
        <w:gridCol w:w="846"/>
        <w:gridCol w:w="3260"/>
        <w:gridCol w:w="1837"/>
        <w:gridCol w:w="1990"/>
      </w:tblGrid>
      <w:tr w:rsidR="00CC5716" w:rsidRPr="005C063E" w:rsidTr="00CC5716">
        <w:trPr>
          <w:trHeight w:val="470"/>
        </w:trPr>
        <w:tc>
          <w:tcPr>
            <w:tcW w:w="846" w:type="dxa"/>
          </w:tcPr>
          <w:p w:rsidR="00CC5716" w:rsidRPr="005C063E" w:rsidRDefault="00CC5716" w:rsidP="000C6CB9">
            <w:pPr>
              <w:adjustRightInd w:val="0"/>
              <w:snapToGrid w:val="0"/>
              <w:spacing w:line="360" w:lineRule="auto"/>
              <w:jc w:val="center"/>
              <w:rPr>
                <w:rFonts w:ascii="Times New Roman" w:eastAsia="仿宋" w:hAnsi="Times New Roman" w:cs="Times New Roman"/>
                <w:b/>
                <w:sz w:val="24"/>
              </w:rPr>
            </w:pPr>
            <w:r w:rsidRPr="005C063E">
              <w:rPr>
                <w:rFonts w:ascii="Times New Roman" w:eastAsia="仿宋" w:hAnsi="Times New Roman" w:cs="Times New Roman" w:hint="eastAsia"/>
                <w:b/>
                <w:sz w:val="24"/>
              </w:rPr>
              <w:t>序号</w:t>
            </w:r>
          </w:p>
        </w:tc>
        <w:tc>
          <w:tcPr>
            <w:tcW w:w="3260" w:type="dxa"/>
          </w:tcPr>
          <w:p w:rsidR="00CC5716" w:rsidRPr="005C063E" w:rsidRDefault="00CC5716" w:rsidP="000C6CB9">
            <w:pPr>
              <w:adjustRightInd w:val="0"/>
              <w:snapToGrid w:val="0"/>
              <w:spacing w:line="360" w:lineRule="auto"/>
              <w:jc w:val="center"/>
              <w:rPr>
                <w:rFonts w:ascii="Times New Roman" w:eastAsia="仿宋" w:hAnsi="Times New Roman" w:cs="Times New Roman"/>
                <w:b/>
                <w:sz w:val="24"/>
              </w:rPr>
            </w:pPr>
            <w:r w:rsidRPr="005C063E">
              <w:rPr>
                <w:rFonts w:ascii="Times New Roman" w:eastAsia="仿宋" w:hAnsi="Times New Roman" w:cs="Times New Roman" w:hint="eastAsia"/>
                <w:b/>
                <w:sz w:val="24"/>
              </w:rPr>
              <w:t>方法</w:t>
            </w:r>
          </w:p>
        </w:tc>
        <w:tc>
          <w:tcPr>
            <w:tcW w:w="1837" w:type="dxa"/>
          </w:tcPr>
          <w:p w:rsidR="00CC5716" w:rsidRPr="005C063E" w:rsidRDefault="00CC5716" w:rsidP="000C6CB9">
            <w:pPr>
              <w:adjustRightInd w:val="0"/>
              <w:snapToGrid w:val="0"/>
              <w:spacing w:line="360" w:lineRule="auto"/>
              <w:jc w:val="center"/>
              <w:rPr>
                <w:rFonts w:ascii="Times New Roman" w:eastAsia="仿宋" w:hAnsi="Times New Roman" w:cs="Times New Roman"/>
                <w:b/>
                <w:sz w:val="24"/>
              </w:rPr>
            </w:pPr>
            <w:r w:rsidRPr="005C063E">
              <w:rPr>
                <w:rFonts w:ascii="Times New Roman" w:eastAsia="仿宋" w:hAnsi="Times New Roman" w:cs="Times New Roman" w:hint="eastAsia"/>
                <w:b/>
                <w:sz w:val="24"/>
              </w:rPr>
              <w:t>检出限</w:t>
            </w:r>
            <w:proofErr w:type="spellStart"/>
            <w:r w:rsidRPr="005C063E">
              <w:rPr>
                <w:rFonts w:ascii="Times New Roman" w:eastAsia="仿宋" w:hAnsi="Times New Roman" w:cs="Times New Roman"/>
                <w:b/>
                <w:sz w:val="24"/>
              </w:rPr>
              <w:t>μg</w:t>
            </w:r>
            <w:proofErr w:type="spellEnd"/>
            <w:r w:rsidRPr="005C063E">
              <w:rPr>
                <w:rFonts w:ascii="Times New Roman" w:eastAsia="仿宋" w:hAnsi="Times New Roman" w:cs="Times New Roman"/>
                <w:b/>
                <w:sz w:val="24"/>
              </w:rPr>
              <w:t>/L</w:t>
            </w:r>
          </w:p>
        </w:tc>
        <w:tc>
          <w:tcPr>
            <w:tcW w:w="1990" w:type="dxa"/>
          </w:tcPr>
          <w:p w:rsidR="00CC5716" w:rsidRPr="005C063E" w:rsidRDefault="00CC5716" w:rsidP="000C6CB9">
            <w:pPr>
              <w:adjustRightInd w:val="0"/>
              <w:snapToGrid w:val="0"/>
              <w:spacing w:line="360" w:lineRule="auto"/>
              <w:jc w:val="center"/>
              <w:rPr>
                <w:rFonts w:ascii="Times New Roman" w:eastAsia="仿宋" w:hAnsi="Times New Roman" w:cs="Times New Roman"/>
                <w:b/>
                <w:sz w:val="24"/>
              </w:rPr>
            </w:pPr>
            <w:r w:rsidRPr="005C063E">
              <w:rPr>
                <w:rFonts w:ascii="Times New Roman" w:eastAsia="仿宋" w:hAnsi="Times New Roman" w:cs="Times New Roman" w:hint="eastAsia"/>
                <w:b/>
                <w:sz w:val="24"/>
              </w:rPr>
              <w:t>测定下限</w:t>
            </w:r>
            <w:proofErr w:type="spellStart"/>
            <w:r w:rsidRPr="005C063E">
              <w:rPr>
                <w:rFonts w:ascii="Times New Roman" w:eastAsia="仿宋" w:hAnsi="Times New Roman" w:cs="Times New Roman"/>
                <w:b/>
                <w:sz w:val="24"/>
              </w:rPr>
              <w:t>μg</w:t>
            </w:r>
            <w:proofErr w:type="spellEnd"/>
            <w:r w:rsidRPr="005C063E">
              <w:rPr>
                <w:rFonts w:ascii="Times New Roman" w:eastAsia="仿宋" w:hAnsi="Times New Roman" w:cs="Times New Roman"/>
                <w:b/>
                <w:sz w:val="24"/>
              </w:rPr>
              <w:t>/L</w:t>
            </w:r>
          </w:p>
        </w:tc>
      </w:tr>
      <w:tr w:rsidR="00CC5716" w:rsidRPr="00DB0089" w:rsidTr="00CC5716">
        <w:trPr>
          <w:trHeight w:val="416"/>
        </w:trPr>
        <w:tc>
          <w:tcPr>
            <w:tcW w:w="846" w:type="dxa"/>
            <w:vMerge w:val="restart"/>
          </w:tcPr>
          <w:p w:rsidR="00CC5716" w:rsidRPr="00DB0089" w:rsidRDefault="00CC5716" w:rsidP="000C6CB9">
            <w:pPr>
              <w:adjustRightInd w:val="0"/>
              <w:snapToGrid w:val="0"/>
              <w:spacing w:line="360" w:lineRule="auto"/>
              <w:jc w:val="center"/>
              <w:rPr>
                <w:rFonts w:ascii="Times New Roman" w:eastAsia="仿宋" w:hAnsi="Times New Roman" w:cs="Times New Roman"/>
                <w:sz w:val="24"/>
              </w:rPr>
            </w:pPr>
            <w:r w:rsidRPr="00DB0089">
              <w:rPr>
                <w:rFonts w:ascii="Times New Roman" w:eastAsia="仿宋" w:hAnsi="Times New Roman" w:cs="Times New Roman" w:hint="eastAsia"/>
                <w:sz w:val="24"/>
              </w:rPr>
              <w:t>1</w:t>
            </w:r>
          </w:p>
        </w:tc>
        <w:tc>
          <w:tcPr>
            <w:tcW w:w="3260" w:type="dxa"/>
          </w:tcPr>
          <w:p w:rsidR="00CC5716" w:rsidRPr="00DB0089" w:rsidRDefault="00CC5716" w:rsidP="000C6CB9">
            <w:pPr>
              <w:adjustRightInd w:val="0"/>
              <w:snapToGrid w:val="0"/>
              <w:spacing w:line="360" w:lineRule="auto"/>
              <w:jc w:val="left"/>
              <w:rPr>
                <w:rFonts w:ascii="Times New Roman" w:eastAsia="仿宋" w:hAnsi="Times New Roman" w:cs="Times New Roman"/>
                <w:sz w:val="24"/>
              </w:rPr>
            </w:pPr>
            <w:r w:rsidRPr="00DB0089">
              <w:rPr>
                <w:rFonts w:ascii="Times New Roman" w:eastAsia="仿宋" w:hAnsi="Times New Roman" w:cs="Times New Roman" w:hint="eastAsia"/>
                <w:sz w:val="24"/>
              </w:rPr>
              <w:t>H</w:t>
            </w:r>
            <w:r w:rsidRPr="00DB0089">
              <w:rPr>
                <w:rFonts w:ascii="Times New Roman" w:eastAsia="仿宋" w:hAnsi="Times New Roman" w:cs="Times New Roman"/>
                <w:sz w:val="24"/>
              </w:rPr>
              <w:t>J 748-2015</w:t>
            </w:r>
            <w:r w:rsidRPr="00DB0089">
              <w:rPr>
                <w:rFonts w:ascii="Times New Roman" w:eastAsia="仿宋" w:hAnsi="Times New Roman" w:cs="Times New Roman" w:hint="eastAsia"/>
                <w:sz w:val="24"/>
              </w:rPr>
              <w:t>沉淀富集法</w:t>
            </w:r>
          </w:p>
        </w:tc>
        <w:tc>
          <w:tcPr>
            <w:tcW w:w="1837" w:type="dxa"/>
          </w:tcPr>
          <w:p w:rsidR="00CC5716" w:rsidRPr="00DB0089" w:rsidRDefault="00CC5716" w:rsidP="000C6CB9">
            <w:pPr>
              <w:adjustRightInd w:val="0"/>
              <w:snapToGrid w:val="0"/>
              <w:spacing w:line="360" w:lineRule="auto"/>
              <w:jc w:val="center"/>
              <w:rPr>
                <w:rFonts w:ascii="Times New Roman" w:eastAsia="仿宋" w:hAnsi="Times New Roman" w:cs="Times New Roman"/>
                <w:sz w:val="24"/>
              </w:rPr>
            </w:pPr>
            <w:r w:rsidRPr="00DB0089">
              <w:rPr>
                <w:rFonts w:ascii="Times New Roman" w:eastAsia="仿宋" w:hAnsi="Times New Roman" w:cs="Times New Roman" w:hint="eastAsia"/>
                <w:sz w:val="24"/>
              </w:rPr>
              <w:t>0.03</w:t>
            </w:r>
          </w:p>
        </w:tc>
        <w:tc>
          <w:tcPr>
            <w:tcW w:w="1990" w:type="dxa"/>
          </w:tcPr>
          <w:p w:rsidR="00CC5716" w:rsidRPr="00DB0089" w:rsidRDefault="00CC5716" w:rsidP="000C6CB9">
            <w:pPr>
              <w:adjustRightInd w:val="0"/>
              <w:snapToGrid w:val="0"/>
              <w:spacing w:line="360" w:lineRule="auto"/>
              <w:jc w:val="center"/>
              <w:rPr>
                <w:rFonts w:ascii="Times New Roman" w:eastAsia="仿宋" w:hAnsi="Times New Roman" w:cs="Times New Roman"/>
                <w:sz w:val="24"/>
              </w:rPr>
            </w:pPr>
            <w:r w:rsidRPr="00DB0089">
              <w:rPr>
                <w:rFonts w:ascii="Times New Roman" w:eastAsia="仿宋" w:hAnsi="Times New Roman" w:cs="Times New Roman" w:hint="eastAsia"/>
                <w:sz w:val="24"/>
              </w:rPr>
              <w:t>0.14</w:t>
            </w:r>
          </w:p>
        </w:tc>
      </w:tr>
      <w:tr w:rsidR="00CC5716" w:rsidRPr="00DB0089" w:rsidTr="00CC5716">
        <w:trPr>
          <w:trHeight w:val="416"/>
        </w:trPr>
        <w:tc>
          <w:tcPr>
            <w:tcW w:w="846" w:type="dxa"/>
            <w:vMerge/>
          </w:tcPr>
          <w:p w:rsidR="00CC5716" w:rsidRPr="00DB0089" w:rsidRDefault="00CC5716" w:rsidP="000C6CB9">
            <w:pPr>
              <w:adjustRightInd w:val="0"/>
              <w:snapToGrid w:val="0"/>
              <w:spacing w:line="360" w:lineRule="auto"/>
              <w:jc w:val="center"/>
              <w:rPr>
                <w:rFonts w:ascii="Times New Roman" w:eastAsia="仿宋" w:hAnsi="Times New Roman" w:cs="Times New Roman"/>
                <w:sz w:val="24"/>
              </w:rPr>
            </w:pPr>
          </w:p>
        </w:tc>
        <w:tc>
          <w:tcPr>
            <w:tcW w:w="3260" w:type="dxa"/>
          </w:tcPr>
          <w:p w:rsidR="00CC5716" w:rsidRPr="00DB0089" w:rsidRDefault="00CC5716" w:rsidP="000C6CB9">
            <w:pPr>
              <w:adjustRightInd w:val="0"/>
              <w:snapToGrid w:val="0"/>
              <w:spacing w:line="360" w:lineRule="auto"/>
              <w:jc w:val="left"/>
              <w:rPr>
                <w:rFonts w:ascii="Times New Roman" w:eastAsia="仿宋" w:hAnsi="Times New Roman" w:cs="Times New Roman"/>
                <w:sz w:val="24"/>
              </w:rPr>
            </w:pPr>
            <w:r w:rsidRPr="00DB0089">
              <w:rPr>
                <w:rFonts w:ascii="Times New Roman" w:eastAsia="仿宋" w:hAnsi="Times New Roman" w:cs="Times New Roman" w:hint="eastAsia"/>
                <w:sz w:val="24"/>
              </w:rPr>
              <w:t>H</w:t>
            </w:r>
            <w:r w:rsidRPr="00DB0089">
              <w:rPr>
                <w:rFonts w:ascii="Times New Roman" w:eastAsia="仿宋" w:hAnsi="Times New Roman" w:cs="Times New Roman"/>
                <w:sz w:val="24"/>
              </w:rPr>
              <w:t>J 748-2015</w:t>
            </w:r>
            <w:r w:rsidRPr="00DB0089">
              <w:rPr>
                <w:rFonts w:ascii="Times New Roman" w:eastAsia="仿宋" w:hAnsi="Times New Roman" w:cs="Times New Roman" w:hint="eastAsia"/>
                <w:sz w:val="24"/>
              </w:rPr>
              <w:t>直接测定法</w:t>
            </w:r>
          </w:p>
        </w:tc>
        <w:tc>
          <w:tcPr>
            <w:tcW w:w="1837" w:type="dxa"/>
          </w:tcPr>
          <w:p w:rsidR="00CC5716" w:rsidRPr="00DB0089" w:rsidRDefault="00CC5716" w:rsidP="000C6CB9">
            <w:pPr>
              <w:adjustRightInd w:val="0"/>
              <w:snapToGrid w:val="0"/>
              <w:spacing w:line="360" w:lineRule="auto"/>
              <w:jc w:val="center"/>
              <w:rPr>
                <w:rFonts w:ascii="Times New Roman" w:eastAsia="仿宋" w:hAnsi="Times New Roman" w:cs="Times New Roman"/>
                <w:sz w:val="24"/>
              </w:rPr>
            </w:pPr>
            <w:r w:rsidRPr="00DB0089">
              <w:rPr>
                <w:rFonts w:ascii="Times New Roman" w:eastAsia="仿宋" w:hAnsi="Times New Roman" w:cs="Times New Roman" w:hint="eastAsia"/>
                <w:sz w:val="24"/>
              </w:rPr>
              <w:t>0.83</w:t>
            </w:r>
          </w:p>
        </w:tc>
        <w:tc>
          <w:tcPr>
            <w:tcW w:w="1990" w:type="dxa"/>
          </w:tcPr>
          <w:p w:rsidR="00CC5716" w:rsidRPr="00DB0089" w:rsidRDefault="00CC5716" w:rsidP="000C6CB9">
            <w:pPr>
              <w:adjustRightInd w:val="0"/>
              <w:snapToGrid w:val="0"/>
              <w:spacing w:line="360" w:lineRule="auto"/>
              <w:jc w:val="center"/>
              <w:rPr>
                <w:rFonts w:ascii="Times New Roman" w:eastAsia="仿宋" w:hAnsi="Times New Roman" w:cs="Times New Roman"/>
                <w:sz w:val="24"/>
              </w:rPr>
            </w:pPr>
            <w:r w:rsidRPr="00DB0089">
              <w:rPr>
                <w:rFonts w:ascii="Times New Roman" w:eastAsia="仿宋" w:hAnsi="Times New Roman" w:cs="Times New Roman" w:hint="eastAsia"/>
                <w:sz w:val="24"/>
              </w:rPr>
              <w:t>3.3</w:t>
            </w:r>
          </w:p>
        </w:tc>
      </w:tr>
      <w:tr w:rsidR="00CC5716" w:rsidRPr="00DB0089" w:rsidTr="00CC5716">
        <w:trPr>
          <w:trHeight w:val="423"/>
        </w:trPr>
        <w:tc>
          <w:tcPr>
            <w:tcW w:w="846" w:type="dxa"/>
          </w:tcPr>
          <w:p w:rsidR="00CC5716" w:rsidRPr="00DB0089" w:rsidRDefault="00CC5716" w:rsidP="000C6CB9">
            <w:pPr>
              <w:adjustRightInd w:val="0"/>
              <w:snapToGrid w:val="0"/>
              <w:spacing w:line="360" w:lineRule="auto"/>
              <w:jc w:val="center"/>
              <w:rPr>
                <w:rFonts w:ascii="Times New Roman" w:eastAsia="仿宋" w:hAnsi="Times New Roman" w:cs="Times New Roman"/>
                <w:sz w:val="24"/>
              </w:rPr>
            </w:pPr>
            <w:r w:rsidRPr="00DB0089">
              <w:rPr>
                <w:rFonts w:ascii="Times New Roman" w:eastAsia="仿宋" w:hAnsi="Times New Roman" w:cs="Times New Roman" w:hint="eastAsia"/>
                <w:sz w:val="24"/>
              </w:rPr>
              <w:t>2</w:t>
            </w:r>
          </w:p>
        </w:tc>
        <w:tc>
          <w:tcPr>
            <w:tcW w:w="3260" w:type="dxa"/>
          </w:tcPr>
          <w:p w:rsidR="00CC5716" w:rsidRPr="00DB0089" w:rsidRDefault="00CC5716" w:rsidP="000C6CB9">
            <w:pPr>
              <w:adjustRightInd w:val="0"/>
              <w:snapToGrid w:val="0"/>
              <w:spacing w:line="360" w:lineRule="auto"/>
              <w:jc w:val="left"/>
              <w:rPr>
                <w:rFonts w:ascii="Times New Roman" w:eastAsia="仿宋" w:hAnsi="Times New Roman" w:cs="Times New Roman"/>
                <w:sz w:val="24"/>
              </w:rPr>
            </w:pPr>
            <w:r w:rsidRPr="00DB0089">
              <w:rPr>
                <w:rFonts w:ascii="Times New Roman" w:eastAsia="仿宋" w:hAnsi="Times New Roman" w:cs="Times New Roman"/>
                <w:sz w:val="24"/>
              </w:rPr>
              <w:t>HJ 700-2014</w:t>
            </w:r>
          </w:p>
        </w:tc>
        <w:tc>
          <w:tcPr>
            <w:tcW w:w="1837" w:type="dxa"/>
          </w:tcPr>
          <w:p w:rsidR="00CC5716" w:rsidRPr="00DB0089" w:rsidRDefault="00CC5716" w:rsidP="000C6CB9">
            <w:pPr>
              <w:adjustRightInd w:val="0"/>
              <w:snapToGrid w:val="0"/>
              <w:spacing w:line="360" w:lineRule="auto"/>
              <w:jc w:val="center"/>
              <w:rPr>
                <w:rFonts w:ascii="Times New Roman" w:eastAsia="仿宋" w:hAnsi="Times New Roman" w:cs="Times New Roman"/>
                <w:sz w:val="24"/>
              </w:rPr>
            </w:pPr>
            <w:r w:rsidRPr="00DB0089">
              <w:rPr>
                <w:rFonts w:ascii="Times New Roman" w:eastAsia="仿宋" w:hAnsi="Times New Roman" w:cs="Times New Roman" w:hint="eastAsia"/>
                <w:sz w:val="24"/>
              </w:rPr>
              <w:t>0.02</w:t>
            </w:r>
          </w:p>
        </w:tc>
        <w:tc>
          <w:tcPr>
            <w:tcW w:w="1990" w:type="dxa"/>
          </w:tcPr>
          <w:p w:rsidR="00CC5716" w:rsidRPr="00DB0089" w:rsidRDefault="00CC5716" w:rsidP="000C6CB9">
            <w:pPr>
              <w:adjustRightInd w:val="0"/>
              <w:snapToGrid w:val="0"/>
              <w:spacing w:line="360" w:lineRule="auto"/>
              <w:jc w:val="center"/>
              <w:rPr>
                <w:rFonts w:ascii="Times New Roman" w:eastAsia="仿宋" w:hAnsi="Times New Roman" w:cs="Times New Roman"/>
                <w:sz w:val="24"/>
              </w:rPr>
            </w:pPr>
            <w:r w:rsidRPr="00DB0089">
              <w:rPr>
                <w:rFonts w:ascii="Times New Roman" w:eastAsia="仿宋" w:hAnsi="Times New Roman" w:cs="Times New Roman" w:hint="eastAsia"/>
                <w:sz w:val="24"/>
              </w:rPr>
              <w:t>0.08</w:t>
            </w:r>
          </w:p>
        </w:tc>
      </w:tr>
    </w:tbl>
    <w:p w:rsidR="001D439F" w:rsidRPr="00460E18" w:rsidRDefault="00CC5716" w:rsidP="000C6CB9">
      <w:pPr>
        <w:adjustRightInd w:val="0"/>
        <w:snapToGrid w:val="0"/>
        <w:spacing w:beforeLines="50" w:before="156" w:line="360" w:lineRule="auto"/>
        <w:ind w:firstLine="573"/>
        <w:rPr>
          <w:rFonts w:ascii="Times New Roman" w:eastAsia="仿宋" w:hAnsi="Times New Roman" w:cs="Times New Roman"/>
          <w:sz w:val="24"/>
        </w:rPr>
      </w:pPr>
      <w:r w:rsidRPr="00460E18">
        <w:rPr>
          <w:rFonts w:ascii="Times New Roman" w:eastAsia="仿宋" w:hAnsi="Times New Roman" w:cs="Times New Roman"/>
          <w:sz w:val="24"/>
        </w:rPr>
        <w:t>由表可见，</w:t>
      </w:r>
      <w:r w:rsidRPr="00460E18">
        <w:rPr>
          <w:rFonts w:ascii="Times New Roman" w:eastAsia="仿宋" w:hAnsi="Times New Roman" w:cs="Times New Roman"/>
          <w:sz w:val="24"/>
        </w:rPr>
        <w:t>HJ 700-2014</w:t>
      </w:r>
      <w:r w:rsidRPr="00460E18">
        <w:rPr>
          <w:rFonts w:ascii="Times New Roman" w:eastAsia="仿宋" w:hAnsi="Times New Roman" w:cs="Times New Roman"/>
          <w:sz w:val="24"/>
        </w:rPr>
        <w:t>中铊的测定方法检出限及测定下限均低于</w:t>
      </w:r>
      <w:r w:rsidRPr="00460E18">
        <w:rPr>
          <w:rFonts w:ascii="Times New Roman" w:eastAsia="仿宋" w:hAnsi="Times New Roman" w:cs="Times New Roman"/>
          <w:sz w:val="24"/>
        </w:rPr>
        <w:t>HJ 748-2015</w:t>
      </w:r>
      <w:r w:rsidRPr="00460E18">
        <w:rPr>
          <w:rFonts w:ascii="Times New Roman" w:eastAsia="仿宋" w:hAnsi="Times New Roman" w:cs="Times New Roman"/>
          <w:sz w:val="24"/>
        </w:rPr>
        <w:t>中的方法</w:t>
      </w:r>
      <w:r w:rsidR="003241E6" w:rsidRPr="00460E18">
        <w:rPr>
          <w:rFonts w:ascii="Times New Roman" w:eastAsia="仿宋" w:hAnsi="Times New Roman" w:cs="Times New Roman"/>
          <w:sz w:val="24"/>
        </w:rPr>
        <w:t>；并且，</w:t>
      </w:r>
      <w:r w:rsidR="003241E6" w:rsidRPr="00460E18">
        <w:rPr>
          <w:rFonts w:ascii="Times New Roman" w:eastAsia="仿宋" w:hAnsi="Times New Roman" w:cs="Times New Roman"/>
          <w:sz w:val="24"/>
        </w:rPr>
        <w:t>HJ 748-2015</w:t>
      </w:r>
      <w:r w:rsidR="003241E6" w:rsidRPr="00460E18">
        <w:rPr>
          <w:rFonts w:ascii="Times New Roman" w:eastAsia="仿宋" w:hAnsi="Times New Roman" w:cs="Times New Roman"/>
          <w:sz w:val="24"/>
        </w:rPr>
        <w:t>直接测定法检出限</w:t>
      </w:r>
      <w:r w:rsidR="003241E6" w:rsidRPr="00460E18">
        <w:rPr>
          <w:rFonts w:ascii="Times New Roman" w:eastAsia="仿宋" w:hAnsi="Times New Roman" w:cs="Times New Roman"/>
          <w:sz w:val="24"/>
        </w:rPr>
        <w:t xml:space="preserve">0.83 </w:t>
      </w:r>
      <w:proofErr w:type="spellStart"/>
      <w:r w:rsidR="003241E6" w:rsidRPr="00460E18">
        <w:rPr>
          <w:rFonts w:ascii="Times New Roman" w:eastAsia="仿宋" w:hAnsi="Times New Roman" w:cs="Times New Roman"/>
          <w:sz w:val="24"/>
        </w:rPr>
        <w:t>μg</w:t>
      </w:r>
      <w:proofErr w:type="spellEnd"/>
      <w:r w:rsidR="003241E6" w:rsidRPr="00460E18">
        <w:rPr>
          <w:rFonts w:ascii="Times New Roman" w:eastAsia="仿宋" w:hAnsi="Times New Roman" w:cs="Times New Roman"/>
          <w:sz w:val="24"/>
        </w:rPr>
        <w:t>/L</w:t>
      </w:r>
      <w:r w:rsidR="003241E6" w:rsidRPr="00460E18">
        <w:rPr>
          <w:rFonts w:ascii="Times New Roman" w:eastAsia="仿宋" w:hAnsi="Times New Roman" w:cs="Times New Roman"/>
          <w:sz w:val="24"/>
        </w:rPr>
        <w:t>，沉底富集法测定下限</w:t>
      </w:r>
      <w:r w:rsidR="003241E6" w:rsidRPr="00460E18">
        <w:rPr>
          <w:rFonts w:ascii="Times New Roman" w:eastAsia="仿宋" w:hAnsi="Times New Roman" w:cs="Times New Roman"/>
          <w:sz w:val="24"/>
        </w:rPr>
        <w:t>0.14μg/L</w:t>
      </w:r>
      <w:r w:rsidR="003241E6" w:rsidRPr="00460E18">
        <w:rPr>
          <w:rFonts w:ascii="Times New Roman" w:eastAsia="仿宋" w:hAnsi="Times New Roman" w:cs="Times New Roman"/>
          <w:sz w:val="24"/>
        </w:rPr>
        <w:t>均明显高于《地表水环境质量标准》（</w:t>
      </w:r>
      <w:r w:rsidR="003241E6" w:rsidRPr="00460E18">
        <w:rPr>
          <w:rFonts w:ascii="Times New Roman" w:eastAsia="仿宋" w:hAnsi="Times New Roman" w:cs="Times New Roman"/>
          <w:sz w:val="24"/>
        </w:rPr>
        <w:t>GB 3838-2002</w:t>
      </w:r>
      <w:r w:rsidR="003241E6" w:rsidRPr="00460E18">
        <w:rPr>
          <w:rFonts w:ascii="Times New Roman" w:eastAsia="仿宋" w:hAnsi="Times New Roman" w:cs="Times New Roman"/>
          <w:sz w:val="24"/>
        </w:rPr>
        <w:t>）表</w:t>
      </w:r>
      <w:r w:rsidR="003241E6" w:rsidRPr="00460E18">
        <w:rPr>
          <w:rFonts w:ascii="Times New Roman" w:eastAsia="仿宋" w:hAnsi="Times New Roman" w:cs="Times New Roman"/>
          <w:sz w:val="24"/>
        </w:rPr>
        <w:t>3</w:t>
      </w:r>
      <w:r w:rsidR="003241E6" w:rsidRPr="00460E18">
        <w:rPr>
          <w:rFonts w:ascii="Times New Roman" w:eastAsia="仿宋" w:hAnsi="Times New Roman" w:cs="Times New Roman"/>
          <w:sz w:val="24"/>
        </w:rPr>
        <w:t>集中式生活饮用水地表水源地特定项目规定了铊的浓度限值要求（</w:t>
      </w:r>
      <w:r w:rsidR="003241E6" w:rsidRPr="00460E18">
        <w:rPr>
          <w:rFonts w:ascii="Times New Roman" w:eastAsia="仿宋" w:hAnsi="Times New Roman" w:cs="Times New Roman"/>
          <w:sz w:val="24"/>
        </w:rPr>
        <w:t xml:space="preserve">0.1 </w:t>
      </w:r>
      <w:proofErr w:type="spellStart"/>
      <w:r w:rsidR="003241E6" w:rsidRPr="00460E18">
        <w:rPr>
          <w:rFonts w:ascii="Times New Roman" w:eastAsia="仿宋" w:hAnsi="Times New Roman" w:cs="Times New Roman"/>
          <w:sz w:val="24"/>
        </w:rPr>
        <w:t>μg</w:t>
      </w:r>
      <w:proofErr w:type="spellEnd"/>
      <w:r w:rsidR="003241E6" w:rsidRPr="00460E18">
        <w:rPr>
          <w:rFonts w:ascii="Times New Roman" w:eastAsia="仿宋" w:hAnsi="Times New Roman" w:cs="Times New Roman"/>
          <w:sz w:val="24"/>
        </w:rPr>
        <w:t>/L</w:t>
      </w:r>
      <w:r w:rsidR="003241E6" w:rsidRPr="00460E18">
        <w:rPr>
          <w:rFonts w:ascii="Times New Roman" w:eastAsia="仿宋" w:hAnsi="Times New Roman" w:cs="Times New Roman"/>
          <w:sz w:val="24"/>
        </w:rPr>
        <w:t>）。</w:t>
      </w:r>
      <w:r w:rsidRPr="00460E18">
        <w:rPr>
          <w:rFonts w:ascii="Times New Roman" w:eastAsia="仿宋" w:hAnsi="Times New Roman" w:cs="Times New Roman"/>
          <w:sz w:val="24"/>
        </w:rPr>
        <w:t>因此，本标准推荐采用</w:t>
      </w:r>
      <w:r w:rsidRPr="00460E18">
        <w:rPr>
          <w:rFonts w:ascii="Times New Roman" w:eastAsia="仿宋" w:hAnsi="Times New Roman" w:cs="Times New Roman"/>
          <w:sz w:val="24"/>
        </w:rPr>
        <w:t>HJ 700-2014</w:t>
      </w:r>
      <w:r w:rsidRPr="00460E18">
        <w:rPr>
          <w:rFonts w:ascii="Times New Roman" w:eastAsia="仿宋" w:hAnsi="Times New Roman" w:cs="Times New Roman"/>
          <w:sz w:val="24"/>
        </w:rPr>
        <w:t>中的方法开展工业废水</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污染物监测。</w:t>
      </w:r>
    </w:p>
    <w:p w:rsidR="005C063E" w:rsidRPr="00460E18" w:rsidRDefault="005C063E" w:rsidP="005C063E">
      <w:pPr>
        <w:adjustRightInd w:val="0"/>
        <w:snapToGrid w:val="0"/>
        <w:spacing w:line="360" w:lineRule="auto"/>
        <w:ind w:firstLine="573"/>
        <w:rPr>
          <w:rFonts w:ascii="Times New Roman" w:eastAsia="仿宋" w:hAnsi="Times New Roman" w:cs="Times New Roman"/>
          <w:sz w:val="24"/>
        </w:rPr>
      </w:pPr>
      <w:r w:rsidRPr="00460E18">
        <w:rPr>
          <w:rFonts w:ascii="Times New Roman" w:eastAsia="仿宋" w:hAnsi="Times New Roman" w:cs="Times New Roman" w:hint="eastAsia"/>
          <w:sz w:val="24"/>
        </w:rPr>
        <w:t>因本标准依据企业废水排放量进行了分级，因此在开展监测时，需同步对企业的废水排放情况进行测定，并换算为按日（</w:t>
      </w:r>
      <w:r w:rsidRPr="00460E18">
        <w:rPr>
          <w:rFonts w:ascii="Times New Roman" w:eastAsia="仿宋" w:hAnsi="Times New Roman" w:cs="Times New Roman" w:hint="eastAsia"/>
          <w:sz w:val="24"/>
        </w:rPr>
        <w:t>2</w:t>
      </w:r>
      <w:r w:rsidRPr="00460E18">
        <w:rPr>
          <w:rFonts w:ascii="Times New Roman" w:eastAsia="仿宋" w:hAnsi="Times New Roman" w:cs="Times New Roman"/>
          <w:sz w:val="24"/>
        </w:rPr>
        <w:t>4 h</w:t>
      </w:r>
      <w:r w:rsidRPr="00460E18">
        <w:rPr>
          <w:rFonts w:ascii="Times New Roman" w:eastAsia="仿宋" w:hAnsi="Times New Roman" w:cs="Times New Roman" w:hint="eastAsia"/>
          <w:sz w:val="24"/>
        </w:rPr>
        <w:t>）连续排放计；并且，如果企业单位产品实际废水排放量超过单位产品基准排水量，应根据相关公式，</w:t>
      </w:r>
      <w:r w:rsidRPr="00460E18">
        <w:rPr>
          <w:rFonts w:ascii="Times New Roman" w:eastAsia="仿宋" w:hAnsi="Times New Roman" w:cs="Times New Roman"/>
          <w:sz w:val="24"/>
        </w:rPr>
        <w:t>将铊实测排放浓度换算成基准排水量</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排放浓度，并以基准排水量</w:t>
      </w:r>
      <w:proofErr w:type="gramStart"/>
      <w:r w:rsidRPr="00460E18">
        <w:rPr>
          <w:rFonts w:ascii="Times New Roman" w:eastAsia="仿宋" w:hAnsi="Times New Roman" w:cs="Times New Roman"/>
          <w:sz w:val="24"/>
        </w:rPr>
        <w:t>铊</w:t>
      </w:r>
      <w:proofErr w:type="gramEnd"/>
      <w:r w:rsidRPr="00460E18">
        <w:rPr>
          <w:rFonts w:ascii="Times New Roman" w:eastAsia="仿宋" w:hAnsi="Times New Roman" w:cs="Times New Roman"/>
          <w:sz w:val="24"/>
        </w:rPr>
        <w:t>排放浓度作为判定排放浓度是否达标的依据。</w:t>
      </w:r>
    </w:p>
    <w:p w:rsidR="00592560" w:rsidRPr="00592560" w:rsidRDefault="00592560" w:rsidP="000C6CB9">
      <w:pPr>
        <w:adjustRightInd w:val="0"/>
        <w:snapToGrid w:val="0"/>
        <w:spacing w:line="360" w:lineRule="auto"/>
        <w:outlineLvl w:val="1"/>
        <w:rPr>
          <w:rFonts w:ascii="Times New Roman" w:eastAsia="仿宋" w:hAnsi="Times New Roman" w:cs="Times New Roman"/>
          <w:b/>
          <w:sz w:val="32"/>
        </w:rPr>
      </w:pPr>
      <w:bookmarkStart w:id="45" w:name="_Toc532897052"/>
      <w:r w:rsidRPr="00592560">
        <w:rPr>
          <w:rFonts w:ascii="Times New Roman" w:eastAsia="仿宋" w:hAnsi="Times New Roman" w:cs="Times New Roman"/>
          <w:b/>
          <w:sz w:val="32"/>
        </w:rPr>
        <w:t>5.</w:t>
      </w:r>
      <w:r w:rsidR="00F55BF2">
        <w:rPr>
          <w:rFonts w:ascii="Times New Roman" w:eastAsia="仿宋" w:hAnsi="Times New Roman" w:cs="Times New Roman"/>
          <w:b/>
          <w:sz w:val="32"/>
        </w:rPr>
        <w:t>6</w:t>
      </w:r>
      <w:r w:rsidRPr="00592560">
        <w:rPr>
          <w:rFonts w:ascii="Times New Roman" w:eastAsia="仿宋" w:hAnsi="Times New Roman" w:cs="Times New Roman"/>
          <w:b/>
          <w:sz w:val="32"/>
        </w:rPr>
        <w:t xml:space="preserve"> </w:t>
      </w:r>
      <w:r w:rsidR="00F55BF2">
        <w:rPr>
          <w:rFonts w:ascii="Times New Roman" w:eastAsia="仿宋" w:hAnsi="Times New Roman" w:cs="Times New Roman" w:hint="eastAsia"/>
          <w:b/>
          <w:sz w:val="32"/>
        </w:rPr>
        <w:t>实施与监督</w:t>
      </w:r>
      <w:bookmarkStart w:id="46" w:name="_GoBack"/>
      <w:bookmarkEnd w:id="45"/>
      <w:bookmarkEnd w:id="46"/>
    </w:p>
    <w:p w:rsidR="00592560" w:rsidRPr="00460E18" w:rsidRDefault="008840A7" w:rsidP="000C6CB9">
      <w:pPr>
        <w:adjustRightInd w:val="0"/>
        <w:snapToGrid w:val="0"/>
        <w:spacing w:line="360" w:lineRule="auto"/>
        <w:rPr>
          <w:rFonts w:ascii="Times New Roman" w:eastAsia="仿宋" w:hAnsi="Times New Roman" w:cs="Times New Roman"/>
          <w:sz w:val="24"/>
        </w:rPr>
      </w:pPr>
      <w:r w:rsidRPr="00460E18">
        <w:rPr>
          <w:rFonts w:ascii="Times New Roman" w:eastAsia="仿宋" w:hAnsi="Times New Roman" w:cs="Times New Roman" w:hint="eastAsia"/>
          <w:sz w:val="24"/>
        </w:rPr>
        <w:t xml:space="preserve"> </w:t>
      </w:r>
      <w:r w:rsidRPr="00460E18">
        <w:rPr>
          <w:rFonts w:ascii="Times New Roman" w:eastAsia="仿宋" w:hAnsi="Times New Roman" w:cs="Times New Roman"/>
          <w:sz w:val="24"/>
        </w:rPr>
        <w:t xml:space="preserve">   </w:t>
      </w:r>
      <w:r w:rsidRPr="00460E18">
        <w:rPr>
          <w:rFonts w:ascii="Times New Roman" w:eastAsia="仿宋" w:hAnsi="Times New Roman" w:cs="Times New Roman" w:hint="eastAsia"/>
          <w:sz w:val="24"/>
        </w:rPr>
        <w:t>该部分内容规定本标准</w:t>
      </w:r>
      <w:r w:rsidR="001D439F" w:rsidRPr="00460E18">
        <w:rPr>
          <w:rFonts w:ascii="Times New Roman" w:eastAsia="仿宋" w:hAnsi="Times New Roman" w:cs="Times New Roman" w:hint="eastAsia"/>
          <w:sz w:val="24"/>
        </w:rPr>
        <w:t>监督实施的部门为</w:t>
      </w:r>
      <w:r w:rsidR="001D439F" w:rsidRPr="00460E18">
        <w:rPr>
          <w:rFonts w:ascii="Times New Roman" w:eastAsia="仿宋" w:hAnsi="Times New Roman" w:cs="Times New Roman"/>
          <w:sz w:val="24"/>
        </w:rPr>
        <w:t>县级以上人民政府</w:t>
      </w:r>
      <w:r w:rsidR="00D73A96">
        <w:rPr>
          <w:rFonts w:ascii="Times New Roman" w:eastAsia="仿宋" w:hAnsi="Times New Roman" w:cs="Times New Roman" w:hint="eastAsia"/>
          <w:sz w:val="24"/>
        </w:rPr>
        <w:t>生态环境</w:t>
      </w:r>
      <w:r w:rsidR="001D439F" w:rsidRPr="00460E18">
        <w:rPr>
          <w:rFonts w:ascii="Times New Roman" w:eastAsia="仿宋" w:hAnsi="Times New Roman" w:cs="Times New Roman"/>
          <w:sz w:val="24"/>
        </w:rPr>
        <w:t>行政主管部门</w:t>
      </w:r>
      <w:r w:rsidR="001D439F" w:rsidRPr="00460E18">
        <w:rPr>
          <w:rFonts w:ascii="Times New Roman" w:eastAsia="仿宋" w:hAnsi="Times New Roman" w:cs="Times New Roman" w:hint="eastAsia"/>
          <w:sz w:val="24"/>
        </w:rPr>
        <w:t>，并对标准实施工程中，企业的责任也作了规定，同时对企业排水异常变化的情况提出了解决措施。</w:t>
      </w:r>
    </w:p>
    <w:p w:rsidR="00D47DF5" w:rsidRPr="00D47DF5" w:rsidRDefault="00D47DF5" w:rsidP="000C6CB9">
      <w:pPr>
        <w:adjustRightInd w:val="0"/>
        <w:snapToGrid w:val="0"/>
        <w:spacing w:beforeLines="100" w:before="312" w:afterLines="100" w:after="312" w:line="360" w:lineRule="auto"/>
        <w:outlineLvl w:val="0"/>
        <w:rPr>
          <w:rFonts w:ascii="Times New Roman" w:eastAsia="仿宋" w:hAnsi="Times New Roman" w:cs="Times New Roman"/>
          <w:b/>
          <w:sz w:val="36"/>
        </w:rPr>
      </w:pPr>
      <w:bookmarkStart w:id="47" w:name="_Toc532897053"/>
      <w:r w:rsidRPr="00D47DF5">
        <w:rPr>
          <w:rFonts w:ascii="Times New Roman" w:eastAsia="仿宋" w:hAnsi="Times New Roman" w:cs="Times New Roman"/>
          <w:b/>
          <w:sz w:val="36"/>
        </w:rPr>
        <w:t>6</w:t>
      </w:r>
      <w:r w:rsidRPr="00D47DF5">
        <w:rPr>
          <w:rFonts w:ascii="Times New Roman" w:eastAsia="仿宋" w:hAnsi="Times New Roman" w:cs="Times New Roman"/>
          <w:b/>
          <w:sz w:val="36"/>
        </w:rPr>
        <w:t>、</w:t>
      </w:r>
      <w:r w:rsidRPr="00D47DF5">
        <w:rPr>
          <w:rFonts w:ascii="Times New Roman" w:eastAsia="仿宋" w:hAnsi="Times New Roman" w:cs="Times New Roman" w:hint="eastAsia"/>
          <w:b/>
          <w:sz w:val="36"/>
        </w:rPr>
        <w:t>标准实施的技术经济可行性</w:t>
      </w:r>
      <w:r w:rsidR="00B108E9">
        <w:rPr>
          <w:rFonts w:ascii="Times New Roman" w:eastAsia="仿宋" w:hAnsi="Times New Roman" w:cs="Times New Roman" w:hint="eastAsia"/>
          <w:b/>
          <w:sz w:val="36"/>
        </w:rPr>
        <w:t>及效益</w:t>
      </w:r>
      <w:r w:rsidRPr="00D47DF5">
        <w:rPr>
          <w:rFonts w:ascii="Times New Roman" w:eastAsia="仿宋" w:hAnsi="Times New Roman" w:cs="Times New Roman" w:hint="eastAsia"/>
          <w:b/>
          <w:sz w:val="36"/>
        </w:rPr>
        <w:t>分析</w:t>
      </w:r>
      <w:bookmarkEnd w:id="47"/>
    </w:p>
    <w:p w:rsidR="00D47DF5" w:rsidRPr="00592560" w:rsidRDefault="00592560" w:rsidP="000C6CB9">
      <w:pPr>
        <w:adjustRightInd w:val="0"/>
        <w:snapToGrid w:val="0"/>
        <w:spacing w:line="360" w:lineRule="auto"/>
        <w:outlineLvl w:val="1"/>
        <w:rPr>
          <w:rFonts w:ascii="Times New Roman" w:eastAsia="仿宋" w:hAnsi="Times New Roman" w:cs="Times New Roman"/>
          <w:b/>
          <w:sz w:val="32"/>
        </w:rPr>
      </w:pPr>
      <w:bookmarkStart w:id="48" w:name="_Toc532897054"/>
      <w:r w:rsidRPr="00592560">
        <w:rPr>
          <w:rFonts w:ascii="Times New Roman" w:eastAsia="仿宋" w:hAnsi="Times New Roman" w:cs="Times New Roman"/>
          <w:b/>
          <w:sz w:val="32"/>
        </w:rPr>
        <w:t xml:space="preserve">6.1 </w:t>
      </w:r>
      <w:r w:rsidRPr="00592560">
        <w:rPr>
          <w:rFonts w:ascii="Times New Roman" w:eastAsia="仿宋" w:hAnsi="Times New Roman" w:cs="Times New Roman" w:hint="eastAsia"/>
          <w:b/>
          <w:sz w:val="32"/>
        </w:rPr>
        <w:t>技术可行性分析</w:t>
      </w:r>
      <w:bookmarkEnd w:id="48"/>
    </w:p>
    <w:p w:rsidR="00592560" w:rsidRDefault="003D7B89" w:rsidP="003D7B89">
      <w:pPr>
        <w:adjustRightInd w:val="0"/>
        <w:snapToGrid w:val="0"/>
        <w:spacing w:line="360" w:lineRule="auto"/>
        <w:ind w:firstLineChars="200" w:firstLine="480"/>
        <w:rPr>
          <w:rFonts w:ascii="Times New Roman" w:eastAsia="仿宋" w:hAnsi="Times New Roman" w:cs="Times New Roman"/>
          <w:sz w:val="24"/>
        </w:rPr>
      </w:pPr>
      <w:r w:rsidRPr="003D7B89">
        <w:rPr>
          <w:rFonts w:ascii="Times New Roman" w:eastAsia="仿宋" w:hAnsi="Times New Roman" w:cs="Times New Roman" w:hint="eastAsia"/>
          <w:sz w:val="24"/>
        </w:rPr>
        <w:t>根据前述的调研及治理技术的分析可以看出，</w:t>
      </w:r>
      <w:r>
        <w:rPr>
          <w:rFonts w:ascii="Times New Roman" w:eastAsia="仿宋" w:hAnsi="Times New Roman" w:cs="Times New Roman" w:hint="eastAsia"/>
          <w:sz w:val="24"/>
        </w:rPr>
        <w:t>我省调查企业总排口铊污染物实际排放浓度均在</w:t>
      </w:r>
      <w:r>
        <w:rPr>
          <w:rFonts w:ascii="Times New Roman" w:eastAsia="仿宋" w:hAnsi="Times New Roman" w:cs="Times New Roman" w:hint="eastAsia"/>
          <w:sz w:val="24"/>
        </w:rPr>
        <w:t>0</w:t>
      </w:r>
      <w:r>
        <w:rPr>
          <w:rFonts w:ascii="Times New Roman" w:eastAsia="仿宋" w:hAnsi="Times New Roman" w:cs="Times New Roman"/>
          <w:sz w:val="24"/>
        </w:rPr>
        <w:t>.005 mg/L</w:t>
      </w:r>
      <w:r>
        <w:rPr>
          <w:rFonts w:ascii="Times New Roman" w:eastAsia="仿宋" w:hAnsi="Times New Roman" w:cs="Times New Roman" w:hint="eastAsia"/>
          <w:sz w:val="24"/>
        </w:rPr>
        <w:t>及以下；从已有的专利技术来看，</w:t>
      </w:r>
      <w:r w:rsidR="009B314C">
        <w:rPr>
          <w:rFonts w:ascii="Times New Roman" w:eastAsia="仿宋" w:hAnsi="Times New Roman" w:cs="Times New Roman" w:hint="eastAsia"/>
          <w:sz w:val="24"/>
        </w:rPr>
        <w:t>将废水中的铊污染物去除至</w:t>
      </w:r>
      <w:r w:rsidR="009B314C">
        <w:rPr>
          <w:rFonts w:ascii="Times New Roman" w:eastAsia="仿宋" w:hAnsi="Times New Roman" w:cs="Times New Roman" w:hint="eastAsia"/>
          <w:sz w:val="24"/>
        </w:rPr>
        <w:t>0</w:t>
      </w:r>
      <w:r w:rsidR="009B314C">
        <w:rPr>
          <w:rFonts w:ascii="Times New Roman" w:eastAsia="仿宋" w:hAnsi="Times New Roman" w:cs="Times New Roman"/>
          <w:sz w:val="24"/>
        </w:rPr>
        <w:t>.005 mg/L</w:t>
      </w:r>
      <w:r w:rsidR="009B314C">
        <w:rPr>
          <w:rFonts w:ascii="Times New Roman" w:eastAsia="仿宋" w:hAnsi="Times New Roman" w:cs="Times New Roman" w:hint="eastAsia"/>
          <w:sz w:val="24"/>
        </w:rPr>
        <w:t>，甚至更低，是可以实现的；从工程应用来看，我国应用较多的废水中铊的处理工艺是“氧化——混凝——沉淀”工艺，该工艺可使出水的铊污染物浓度降低至</w:t>
      </w:r>
      <w:r w:rsidR="009B314C">
        <w:rPr>
          <w:rFonts w:ascii="Times New Roman" w:eastAsia="仿宋" w:hAnsi="Times New Roman" w:cs="Times New Roman" w:hint="eastAsia"/>
          <w:sz w:val="24"/>
        </w:rPr>
        <w:t>0</w:t>
      </w:r>
      <w:r w:rsidR="009B314C">
        <w:rPr>
          <w:rFonts w:ascii="Times New Roman" w:eastAsia="仿宋" w:hAnsi="Times New Roman" w:cs="Times New Roman"/>
          <w:sz w:val="24"/>
        </w:rPr>
        <w:t>.0001 mg/L</w:t>
      </w:r>
      <w:r w:rsidR="009B314C">
        <w:rPr>
          <w:rFonts w:ascii="Times New Roman" w:eastAsia="仿宋" w:hAnsi="Times New Roman" w:cs="Times New Roman" w:hint="eastAsia"/>
          <w:sz w:val="24"/>
        </w:rPr>
        <w:t>以下。</w:t>
      </w:r>
    </w:p>
    <w:p w:rsidR="009B314C" w:rsidRPr="003D7B89" w:rsidRDefault="009B314C" w:rsidP="003D7B89">
      <w:pPr>
        <w:adjustRightInd w:val="0"/>
        <w:snapToGrid w:val="0"/>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综上分析可知，本标准依据企业废水排放量制定的标准限值从技术上是可行的。</w:t>
      </w:r>
    </w:p>
    <w:p w:rsidR="00592560" w:rsidRPr="00592560" w:rsidRDefault="00592560" w:rsidP="000C6CB9">
      <w:pPr>
        <w:adjustRightInd w:val="0"/>
        <w:snapToGrid w:val="0"/>
        <w:spacing w:line="360" w:lineRule="auto"/>
        <w:outlineLvl w:val="1"/>
        <w:rPr>
          <w:rFonts w:ascii="Times New Roman" w:eastAsia="仿宋" w:hAnsi="Times New Roman" w:cs="Times New Roman"/>
          <w:b/>
          <w:sz w:val="32"/>
        </w:rPr>
      </w:pPr>
      <w:bookmarkStart w:id="49" w:name="_Toc532897055"/>
      <w:r w:rsidRPr="00592560">
        <w:rPr>
          <w:rFonts w:ascii="Times New Roman" w:eastAsia="仿宋" w:hAnsi="Times New Roman" w:cs="Times New Roman"/>
          <w:b/>
          <w:sz w:val="32"/>
        </w:rPr>
        <w:t xml:space="preserve">6.2 </w:t>
      </w:r>
      <w:r w:rsidR="00B108E9">
        <w:rPr>
          <w:rFonts w:ascii="Times New Roman" w:eastAsia="仿宋" w:hAnsi="Times New Roman" w:cs="Times New Roman" w:hint="eastAsia"/>
          <w:b/>
          <w:sz w:val="32"/>
        </w:rPr>
        <w:t>经济可行性</w:t>
      </w:r>
      <w:r w:rsidRPr="00592560">
        <w:rPr>
          <w:rFonts w:ascii="Times New Roman" w:eastAsia="仿宋" w:hAnsi="Times New Roman" w:cs="Times New Roman" w:hint="eastAsia"/>
          <w:b/>
          <w:sz w:val="32"/>
        </w:rPr>
        <w:t>分析</w:t>
      </w:r>
      <w:bookmarkEnd w:id="49"/>
    </w:p>
    <w:p w:rsidR="00592560" w:rsidRDefault="009B314C" w:rsidP="009B314C">
      <w:pPr>
        <w:adjustRightInd w:val="0"/>
        <w:snapToGrid w:val="0"/>
        <w:spacing w:line="360" w:lineRule="auto"/>
        <w:ind w:firstLineChars="200" w:firstLine="480"/>
        <w:rPr>
          <w:rFonts w:ascii="Times New Roman" w:eastAsia="仿宋" w:hAnsi="Times New Roman" w:cs="Times New Roman"/>
          <w:sz w:val="24"/>
        </w:rPr>
      </w:pPr>
      <w:r w:rsidRPr="009B314C">
        <w:rPr>
          <w:rFonts w:ascii="Times New Roman" w:eastAsia="仿宋" w:hAnsi="Times New Roman" w:cs="Times New Roman" w:hint="eastAsia"/>
          <w:sz w:val="24"/>
        </w:rPr>
        <w:t>从实际应用来看，我省绝大部分工业企业</w:t>
      </w:r>
      <w:r>
        <w:rPr>
          <w:rFonts w:ascii="Times New Roman" w:eastAsia="仿宋" w:hAnsi="Times New Roman" w:cs="Times New Roman" w:hint="eastAsia"/>
          <w:sz w:val="24"/>
        </w:rPr>
        <w:t>未针对</w:t>
      </w:r>
      <w:proofErr w:type="gramStart"/>
      <w:r>
        <w:rPr>
          <w:rFonts w:ascii="Times New Roman" w:eastAsia="仿宋" w:hAnsi="Times New Roman" w:cs="Times New Roman" w:hint="eastAsia"/>
          <w:sz w:val="24"/>
        </w:rPr>
        <w:t>铊</w:t>
      </w:r>
      <w:proofErr w:type="gramEnd"/>
      <w:r>
        <w:rPr>
          <w:rFonts w:ascii="Times New Roman" w:eastAsia="仿宋" w:hAnsi="Times New Roman" w:cs="Times New Roman" w:hint="eastAsia"/>
          <w:sz w:val="24"/>
        </w:rPr>
        <w:t>污染物设置专用的污水处理站，少部分企业针对废水中铊污染物排放浓度偏高，是在原有的废水处理工艺基础上，增加除铊单元，这样可以大大降低除铊的基建费用。此外，从除铊工艺来看，一般是采用化学或是物理化学工艺，反应周期较短，基础设施占地面积较小，一般是增加专用设备、药剂等，较原有一般废水处理工艺而言，增加部分废水处理运行成本及人工费。</w:t>
      </w:r>
    </w:p>
    <w:p w:rsidR="009B314C" w:rsidRPr="009B314C" w:rsidRDefault="009B314C" w:rsidP="009B314C">
      <w:pPr>
        <w:adjustRightInd w:val="0"/>
        <w:snapToGrid w:val="0"/>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总体而言，针对部分企业排放废水中铊污染物浓度偏高，可考虑在原有废水处理工艺的基础上，增加除铊单元，这样增加的废水</w:t>
      </w:r>
      <w:r w:rsidR="009C311C">
        <w:rPr>
          <w:rFonts w:ascii="Times New Roman" w:eastAsia="仿宋" w:hAnsi="Times New Roman" w:cs="Times New Roman" w:hint="eastAsia"/>
          <w:sz w:val="24"/>
        </w:rPr>
        <w:t>除</w:t>
      </w:r>
      <w:proofErr w:type="gramStart"/>
      <w:r w:rsidR="009C311C">
        <w:rPr>
          <w:rFonts w:ascii="Times New Roman" w:eastAsia="仿宋" w:hAnsi="Times New Roman" w:cs="Times New Roman" w:hint="eastAsia"/>
          <w:sz w:val="24"/>
        </w:rPr>
        <w:t>铊建设</w:t>
      </w:r>
      <w:proofErr w:type="gramEnd"/>
      <w:r w:rsidR="009C311C">
        <w:rPr>
          <w:rFonts w:ascii="Times New Roman" w:eastAsia="仿宋" w:hAnsi="Times New Roman" w:cs="Times New Roman" w:hint="eastAsia"/>
          <w:sz w:val="24"/>
        </w:rPr>
        <w:t>成本及运行成本相对都很低，对企业而言，从经济上是可行的，也是可以接受的。</w:t>
      </w:r>
    </w:p>
    <w:p w:rsidR="00B108E9" w:rsidRPr="00B108E9" w:rsidRDefault="00B108E9" w:rsidP="00B108E9">
      <w:pPr>
        <w:adjustRightInd w:val="0"/>
        <w:snapToGrid w:val="0"/>
        <w:spacing w:line="360" w:lineRule="auto"/>
        <w:outlineLvl w:val="1"/>
        <w:rPr>
          <w:rFonts w:ascii="Times New Roman" w:eastAsia="仿宋" w:hAnsi="Times New Roman" w:cs="Times New Roman"/>
          <w:b/>
          <w:sz w:val="32"/>
        </w:rPr>
      </w:pPr>
      <w:bookmarkStart w:id="50" w:name="_Toc532897056"/>
      <w:r w:rsidRPr="00B108E9">
        <w:rPr>
          <w:rFonts w:ascii="Times New Roman" w:eastAsia="仿宋" w:hAnsi="Times New Roman" w:cs="Times New Roman" w:hint="eastAsia"/>
          <w:b/>
          <w:sz w:val="32"/>
        </w:rPr>
        <w:t>6</w:t>
      </w:r>
      <w:r w:rsidRPr="00B108E9">
        <w:rPr>
          <w:rFonts w:ascii="Times New Roman" w:eastAsia="仿宋" w:hAnsi="Times New Roman" w:cs="Times New Roman"/>
          <w:b/>
          <w:sz w:val="32"/>
        </w:rPr>
        <w:t xml:space="preserve">.3 </w:t>
      </w:r>
      <w:r w:rsidRPr="00B108E9">
        <w:rPr>
          <w:rFonts w:ascii="Times New Roman" w:eastAsia="仿宋" w:hAnsi="Times New Roman" w:cs="Times New Roman" w:hint="eastAsia"/>
          <w:b/>
          <w:sz w:val="32"/>
        </w:rPr>
        <w:t>效益分析</w:t>
      </w:r>
      <w:bookmarkEnd w:id="50"/>
    </w:p>
    <w:p w:rsidR="00B108E9" w:rsidRPr="009C311C" w:rsidRDefault="009C311C" w:rsidP="009C311C">
      <w:pPr>
        <w:adjustRightInd w:val="0"/>
        <w:snapToGrid w:val="0"/>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从调研情况来看，因排放标准的缺失，我省绝大部分企业废水中铊污染物的排放尚未引起足够的重视，有关排放的数据资料积累也很薄弱。本标准的发布实施，可以引起</w:t>
      </w:r>
      <w:r w:rsidR="00D73A96">
        <w:rPr>
          <w:rFonts w:ascii="Times New Roman" w:eastAsia="仿宋" w:hAnsi="Times New Roman" w:cs="Times New Roman" w:hint="eastAsia"/>
          <w:sz w:val="24"/>
        </w:rPr>
        <w:t>生态环境</w:t>
      </w:r>
      <w:r>
        <w:rPr>
          <w:rFonts w:ascii="Times New Roman" w:eastAsia="仿宋" w:hAnsi="Times New Roman" w:cs="Times New Roman" w:hint="eastAsia"/>
          <w:sz w:val="24"/>
        </w:rPr>
        <w:t>主管部门、排污单位及社会公众对水体中铊污染物的重视，亦可增加对铊污染物的认识。</w:t>
      </w:r>
      <w:proofErr w:type="gramStart"/>
      <w:r>
        <w:rPr>
          <w:rFonts w:ascii="Times New Roman" w:eastAsia="仿宋" w:hAnsi="Times New Roman" w:cs="Times New Roman" w:hint="eastAsia"/>
          <w:sz w:val="24"/>
        </w:rPr>
        <w:t>铊</w:t>
      </w:r>
      <w:proofErr w:type="gramEnd"/>
      <w:r>
        <w:rPr>
          <w:rFonts w:ascii="Times New Roman" w:eastAsia="仿宋" w:hAnsi="Times New Roman" w:cs="Times New Roman" w:hint="eastAsia"/>
          <w:sz w:val="24"/>
        </w:rPr>
        <w:t>污染物排放标准与环境质量标准的并行实施，可有效提高对铊污染物排放的监督管理水平，从而降低</w:t>
      </w:r>
      <w:proofErr w:type="gramStart"/>
      <w:r>
        <w:rPr>
          <w:rFonts w:ascii="Times New Roman" w:eastAsia="仿宋" w:hAnsi="Times New Roman" w:cs="Times New Roman" w:hint="eastAsia"/>
          <w:sz w:val="24"/>
        </w:rPr>
        <w:t>铊</w:t>
      </w:r>
      <w:proofErr w:type="gramEnd"/>
      <w:r>
        <w:rPr>
          <w:rFonts w:ascii="Times New Roman" w:eastAsia="仿宋" w:hAnsi="Times New Roman" w:cs="Times New Roman" w:hint="eastAsia"/>
          <w:sz w:val="24"/>
        </w:rPr>
        <w:t>污染物排放对环境的风险，保障人群及生态环境安全。</w:t>
      </w:r>
    </w:p>
    <w:p w:rsidR="00D47DF5" w:rsidRDefault="00D47DF5" w:rsidP="000C6CB9">
      <w:pPr>
        <w:adjustRightInd w:val="0"/>
        <w:snapToGrid w:val="0"/>
        <w:spacing w:beforeLines="100" w:before="312" w:afterLines="100" w:after="312" w:line="360" w:lineRule="auto"/>
        <w:outlineLvl w:val="0"/>
        <w:rPr>
          <w:rFonts w:ascii="Times New Roman" w:eastAsia="仿宋" w:hAnsi="Times New Roman" w:cs="Times New Roman"/>
          <w:sz w:val="28"/>
        </w:rPr>
      </w:pPr>
      <w:bookmarkStart w:id="51" w:name="_Toc532897057"/>
      <w:r w:rsidRPr="00D47DF5">
        <w:rPr>
          <w:rFonts w:ascii="Times New Roman" w:eastAsia="仿宋" w:hAnsi="Times New Roman" w:cs="Times New Roman"/>
          <w:b/>
          <w:sz w:val="36"/>
        </w:rPr>
        <w:t>7</w:t>
      </w:r>
      <w:r w:rsidRPr="00D47DF5">
        <w:rPr>
          <w:rFonts w:ascii="Times New Roman" w:eastAsia="仿宋" w:hAnsi="Times New Roman" w:cs="Times New Roman"/>
          <w:b/>
          <w:sz w:val="36"/>
        </w:rPr>
        <w:t>、</w:t>
      </w:r>
      <w:r w:rsidRPr="00D47DF5">
        <w:rPr>
          <w:rFonts w:ascii="Times New Roman" w:eastAsia="仿宋" w:hAnsi="Times New Roman" w:cs="Times New Roman" w:hint="eastAsia"/>
          <w:b/>
          <w:sz w:val="36"/>
        </w:rPr>
        <w:t>标准实施建议</w:t>
      </w:r>
      <w:bookmarkEnd w:id="51"/>
    </w:p>
    <w:p w:rsidR="00D47DF5" w:rsidRPr="00460E18" w:rsidRDefault="008B40A7" w:rsidP="000C6CB9">
      <w:pPr>
        <w:adjustRightInd w:val="0"/>
        <w:snapToGrid w:val="0"/>
        <w:spacing w:line="360" w:lineRule="auto"/>
        <w:ind w:firstLineChars="200" w:firstLine="480"/>
        <w:rPr>
          <w:rFonts w:ascii="Times New Roman" w:eastAsia="仿宋" w:hAnsi="Times New Roman" w:cs="Times New Roman"/>
          <w:sz w:val="24"/>
        </w:rPr>
      </w:pPr>
      <w:r w:rsidRPr="00460E18">
        <w:rPr>
          <w:rFonts w:ascii="Times New Roman" w:eastAsia="仿宋" w:hAnsi="Times New Roman" w:cs="Times New Roman" w:hint="eastAsia"/>
          <w:sz w:val="24"/>
        </w:rPr>
        <w:t>本标准</w:t>
      </w:r>
      <w:r w:rsidRPr="00460E18">
        <w:rPr>
          <w:rFonts w:ascii="Times New Roman" w:eastAsia="仿宋" w:hAnsi="Times New Roman" w:cs="Times New Roman"/>
          <w:sz w:val="24"/>
        </w:rPr>
        <w:t>是</w:t>
      </w:r>
      <w:r w:rsidRPr="00460E18">
        <w:rPr>
          <w:rFonts w:ascii="Times New Roman" w:eastAsia="仿宋" w:hAnsi="Times New Roman" w:cs="Times New Roman" w:hint="eastAsia"/>
          <w:sz w:val="24"/>
        </w:rPr>
        <w:t>我省工业废水</w:t>
      </w:r>
      <w:proofErr w:type="gramStart"/>
      <w:r w:rsidRPr="00460E18">
        <w:rPr>
          <w:rFonts w:ascii="Times New Roman" w:eastAsia="仿宋" w:hAnsi="Times New Roman" w:cs="Times New Roman" w:hint="eastAsia"/>
          <w:sz w:val="24"/>
        </w:rPr>
        <w:t>铊</w:t>
      </w:r>
      <w:proofErr w:type="gramEnd"/>
      <w:r w:rsidRPr="00460E18">
        <w:rPr>
          <w:rFonts w:ascii="Times New Roman" w:eastAsia="仿宋" w:hAnsi="Times New Roman" w:cs="Times New Roman" w:hint="eastAsia"/>
          <w:sz w:val="24"/>
        </w:rPr>
        <w:t>污染物排放监督管理的强制性</w:t>
      </w:r>
      <w:r w:rsidRPr="00460E18">
        <w:rPr>
          <w:rFonts w:ascii="Times New Roman" w:eastAsia="仿宋" w:hAnsi="Times New Roman" w:cs="Times New Roman"/>
          <w:sz w:val="24"/>
        </w:rPr>
        <w:t>文件，</w:t>
      </w:r>
      <w:r w:rsidRPr="00460E18">
        <w:rPr>
          <w:rFonts w:ascii="Times New Roman" w:eastAsia="仿宋" w:hAnsi="Times New Roman" w:cs="Times New Roman" w:hint="eastAsia"/>
          <w:sz w:val="24"/>
        </w:rPr>
        <w:t>建议标准</w:t>
      </w:r>
      <w:r w:rsidRPr="00460E18">
        <w:rPr>
          <w:rFonts w:ascii="Times New Roman" w:eastAsia="仿宋" w:hAnsi="Times New Roman" w:cs="Times New Roman"/>
          <w:sz w:val="24"/>
        </w:rPr>
        <w:t>发布后，</w:t>
      </w:r>
      <w:r w:rsidRPr="00460E18">
        <w:rPr>
          <w:rFonts w:ascii="Times New Roman" w:eastAsia="仿宋" w:hAnsi="Times New Roman" w:cs="Times New Roman" w:hint="eastAsia"/>
          <w:sz w:val="24"/>
        </w:rPr>
        <w:t>各地</w:t>
      </w:r>
      <w:r w:rsidRPr="00460E18">
        <w:rPr>
          <w:rFonts w:ascii="Times New Roman" w:eastAsia="仿宋" w:hAnsi="Times New Roman" w:cs="Times New Roman"/>
          <w:sz w:val="24"/>
        </w:rPr>
        <w:t>根据</w:t>
      </w:r>
      <w:r w:rsidRPr="00460E18">
        <w:rPr>
          <w:rFonts w:ascii="Times New Roman" w:eastAsia="仿宋" w:hAnsi="Times New Roman" w:cs="Times New Roman" w:hint="eastAsia"/>
          <w:sz w:val="24"/>
        </w:rPr>
        <w:t>实际</w:t>
      </w:r>
      <w:r w:rsidRPr="00460E18">
        <w:rPr>
          <w:rFonts w:ascii="Times New Roman" w:eastAsia="仿宋" w:hAnsi="Times New Roman" w:cs="Times New Roman"/>
          <w:sz w:val="24"/>
        </w:rPr>
        <w:t>情况，</w:t>
      </w:r>
      <w:r w:rsidRPr="00460E18">
        <w:rPr>
          <w:rFonts w:ascii="Times New Roman" w:eastAsia="仿宋" w:hAnsi="Times New Roman" w:cs="Times New Roman" w:hint="eastAsia"/>
          <w:sz w:val="24"/>
        </w:rPr>
        <w:t>加强对集中式饮用水源地水质、跨省界断面、排污单位</w:t>
      </w:r>
      <w:r w:rsidR="003D7B89">
        <w:rPr>
          <w:rFonts w:ascii="Times New Roman" w:eastAsia="仿宋" w:hAnsi="Times New Roman" w:cs="Times New Roman" w:hint="eastAsia"/>
          <w:sz w:val="24"/>
        </w:rPr>
        <w:t>总排口</w:t>
      </w:r>
      <w:r w:rsidRPr="00460E18">
        <w:rPr>
          <w:rFonts w:ascii="Times New Roman" w:eastAsia="仿宋" w:hAnsi="Times New Roman" w:cs="Times New Roman" w:hint="eastAsia"/>
          <w:sz w:val="24"/>
        </w:rPr>
        <w:t>及入河排污口的监督性监测，确保水源地</w:t>
      </w:r>
      <w:r w:rsidR="003D7B89">
        <w:rPr>
          <w:rFonts w:ascii="Times New Roman" w:eastAsia="仿宋" w:hAnsi="Times New Roman" w:cs="Times New Roman" w:hint="eastAsia"/>
          <w:sz w:val="24"/>
        </w:rPr>
        <w:t>等环境敏感点</w:t>
      </w:r>
      <w:r w:rsidRPr="00460E18">
        <w:rPr>
          <w:rFonts w:ascii="Times New Roman" w:eastAsia="仿宋" w:hAnsi="Times New Roman" w:cs="Times New Roman" w:hint="eastAsia"/>
          <w:sz w:val="24"/>
        </w:rPr>
        <w:t>水质达到相关标准要求；</w:t>
      </w:r>
      <w:r w:rsidRPr="00460E18">
        <w:rPr>
          <w:rFonts w:ascii="Times New Roman" w:eastAsia="仿宋" w:hAnsi="Times New Roman" w:cs="Times New Roman"/>
          <w:sz w:val="24"/>
        </w:rPr>
        <w:t>并根据</w:t>
      </w:r>
      <w:r w:rsidRPr="00460E18">
        <w:rPr>
          <w:rFonts w:ascii="Times New Roman" w:eastAsia="仿宋" w:hAnsi="Times New Roman" w:cs="Times New Roman" w:hint="eastAsia"/>
          <w:sz w:val="24"/>
        </w:rPr>
        <w:t>标准</w:t>
      </w:r>
      <w:r w:rsidRPr="00460E18">
        <w:rPr>
          <w:rFonts w:ascii="Times New Roman" w:eastAsia="仿宋" w:hAnsi="Times New Roman" w:cs="Times New Roman"/>
          <w:sz w:val="24"/>
        </w:rPr>
        <w:t>实施情况</w:t>
      </w:r>
      <w:r w:rsidRPr="00460E18">
        <w:rPr>
          <w:rFonts w:ascii="Times New Roman" w:eastAsia="仿宋" w:hAnsi="Times New Roman" w:cs="Times New Roman" w:hint="eastAsia"/>
          <w:sz w:val="24"/>
        </w:rPr>
        <w:t>、污染治理技术水平、社会经济发展水平等</w:t>
      </w:r>
      <w:r w:rsidRPr="00460E18">
        <w:rPr>
          <w:rFonts w:ascii="Times New Roman" w:eastAsia="仿宋" w:hAnsi="Times New Roman" w:cs="Times New Roman"/>
          <w:sz w:val="24"/>
        </w:rPr>
        <w:t>，</w:t>
      </w:r>
      <w:r w:rsidRPr="00460E18">
        <w:rPr>
          <w:rFonts w:ascii="Times New Roman" w:eastAsia="仿宋" w:hAnsi="Times New Roman" w:cs="Times New Roman" w:hint="eastAsia"/>
          <w:sz w:val="24"/>
        </w:rPr>
        <w:t>适时</w:t>
      </w:r>
      <w:r w:rsidRPr="00460E18">
        <w:rPr>
          <w:rFonts w:ascii="Times New Roman" w:eastAsia="仿宋" w:hAnsi="Times New Roman" w:cs="Times New Roman"/>
          <w:sz w:val="24"/>
        </w:rPr>
        <w:t>对</w:t>
      </w:r>
      <w:r w:rsidRPr="00460E18">
        <w:rPr>
          <w:rFonts w:ascii="Times New Roman" w:eastAsia="仿宋" w:hAnsi="Times New Roman" w:cs="Times New Roman" w:hint="eastAsia"/>
          <w:sz w:val="24"/>
        </w:rPr>
        <w:t>标准</w:t>
      </w:r>
      <w:r w:rsidRPr="00460E18">
        <w:rPr>
          <w:rFonts w:ascii="Times New Roman" w:eastAsia="仿宋" w:hAnsi="Times New Roman" w:cs="Times New Roman"/>
          <w:sz w:val="24"/>
        </w:rPr>
        <w:t>进行</w:t>
      </w:r>
      <w:r w:rsidRPr="00460E18">
        <w:rPr>
          <w:rFonts w:ascii="Times New Roman" w:eastAsia="仿宋" w:hAnsi="Times New Roman" w:cs="Times New Roman" w:hint="eastAsia"/>
          <w:sz w:val="24"/>
        </w:rPr>
        <w:t>完善</w:t>
      </w:r>
      <w:r w:rsidRPr="00460E18">
        <w:rPr>
          <w:rFonts w:ascii="Times New Roman" w:eastAsia="仿宋" w:hAnsi="Times New Roman" w:cs="Times New Roman"/>
          <w:sz w:val="24"/>
        </w:rPr>
        <w:t>、修订与补充。</w:t>
      </w:r>
    </w:p>
    <w:sectPr w:rsidR="00D47DF5" w:rsidRPr="00460E18" w:rsidSect="00C41888">
      <w:footerReference w:type="default" r:id="rId14"/>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4C" w:rsidRDefault="009B314C" w:rsidP="006A02FE">
      <w:r>
        <w:separator/>
      </w:r>
    </w:p>
  </w:endnote>
  <w:endnote w:type="continuationSeparator" w:id="0">
    <w:p w:rsidR="009B314C" w:rsidRDefault="009B314C" w:rsidP="006A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4C" w:rsidRDefault="009B314C">
    <w:pPr>
      <w:pStyle w:val="a5"/>
      <w:jc w:val="center"/>
    </w:pPr>
  </w:p>
  <w:p w:rsidR="009B314C" w:rsidRDefault="009B31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9669"/>
      <w:docPartObj>
        <w:docPartGallery w:val="Page Numbers (Bottom of Page)"/>
        <w:docPartUnique/>
      </w:docPartObj>
    </w:sdtPr>
    <w:sdtEndPr/>
    <w:sdtContent>
      <w:p w:rsidR="009B314C" w:rsidRDefault="009B314C">
        <w:pPr>
          <w:pStyle w:val="a5"/>
          <w:jc w:val="center"/>
        </w:pPr>
        <w:r>
          <w:fldChar w:fldCharType="begin"/>
        </w:r>
        <w:r>
          <w:instrText>PAGE   \* MERGEFORMAT</w:instrText>
        </w:r>
        <w:r>
          <w:fldChar w:fldCharType="separate"/>
        </w:r>
        <w:r w:rsidR="00315C83" w:rsidRPr="00315C83">
          <w:rPr>
            <w:noProof/>
            <w:lang w:val="zh-CN"/>
          </w:rPr>
          <w:t>24</w:t>
        </w:r>
        <w:r>
          <w:fldChar w:fldCharType="end"/>
        </w:r>
      </w:p>
    </w:sdtContent>
  </w:sdt>
  <w:p w:rsidR="009B314C" w:rsidRDefault="009B31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4C" w:rsidRDefault="009B314C" w:rsidP="006A02FE">
      <w:r>
        <w:separator/>
      </w:r>
    </w:p>
  </w:footnote>
  <w:footnote w:type="continuationSeparator" w:id="0">
    <w:p w:rsidR="009B314C" w:rsidRDefault="009B314C" w:rsidP="006A0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B767C"/>
    <w:multiLevelType w:val="hybridMultilevel"/>
    <w:tmpl w:val="28FC9CBA"/>
    <w:lvl w:ilvl="0" w:tplc="2E68BF3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757CCF"/>
    <w:multiLevelType w:val="hybridMultilevel"/>
    <w:tmpl w:val="2C9A8434"/>
    <w:lvl w:ilvl="0" w:tplc="BB7617C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665EEE"/>
    <w:multiLevelType w:val="hybridMultilevel"/>
    <w:tmpl w:val="D2EC3480"/>
    <w:lvl w:ilvl="0" w:tplc="7AC418A8">
      <w:start w:val="1"/>
      <w:numFmt w:val="decimalEnclosedCircle"/>
      <w:lvlText w:val="%1"/>
      <w:lvlJc w:val="left"/>
      <w:pPr>
        <w:ind w:left="360" w:hanging="36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BA2A79"/>
    <w:multiLevelType w:val="hybridMultilevel"/>
    <w:tmpl w:val="901C0670"/>
    <w:lvl w:ilvl="0" w:tplc="BC0E13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77776D"/>
    <w:multiLevelType w:val="hybridMultilevel"/>
    <w:tmpl w:val="29920B3A"/>
    <w:lvl w:ilvl="0" w:tplc="1F4869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F51513"/>
    <w:multiLevelType w:val="multilevel"/>
    <w:tmpl w:val="D2EC3480"/>
    <w:lvl w:ilvl="0">
      <w:start w:val="1"/>
      <w:numFmt w:val="decimalEnclosedCircle"/>
      <w:lvlText w:val="%1"/>
      <w:lvlJc w:val="left"/>
      <w:pPr>
        <w:ind w:left="360" w:hanging="360"/>
      </w:pPr>
      <w:rPr>
        <w:rFonts w:ascii="Times New Roman" w:eastAsia="仿宋"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BE11DE5"/>
    <w:multiLevelType w:val="hybridMultilevel"/>
    <w:tmpl w:val="BD74A828"/>
    <w:lvl w:ilvl="0" w:tplc="F634C7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F42E9A"/>
    <w:multiLevelType w:val="hybridMultilevel"/>
    <w:tmpl w:val="2234AA42"/>
    <w:lvl w:ilvl="0" w:tplc="44EA2F5A">
      <w:start w:val="1"/>
      <w:numFmt w:val="bullet"/>
      <w:lvlText w:val="•"/>
      <w:lvlJc w:val="left"/>
      <w:pPr>
        <w:tabs>
          <w:tab w:val="num" w:pos="720"/>
        </w:tabs>
        <w:ind w:left="720" w:hanging="360"/>
      </w:pPr>
      <w:rPr>
        <w:rFonts w:ascii="Arial" w:hAnsi="Arial" w:hint="default"/>
      </w:rPr>
    </w:lvl>
    <w:lvl w:ilvl="1" w:tplc="03AAF610" w:tentative="1">
      <w:start w:val="1"/>
      <w:numFmt w:val="bullet"/>
      <w:lvlText w:val="•"/>
      <w:lvlJc w:val="left"/>
      <w:pPr>
        <w:tabs>
          <w:tab w:val="num" w:pos="1440"/>
        </w:tabs>
        <w:ind w:left="1440" w:hanging="360"/>
      </w:pPr>
      <w:rPr>
        <w:rFonts w:ascii="Arial" w:hAnsi="Arial" w:hint="default"/>
      </w:rPr>
    </w:lvl>
    <w:lvl w:ilvl="2" w:tplc="78085C12" w:tentative="1">
      <w:start w:val="1"/>
      <w:numFmt w:val="bullet"/>
      <w:lvlText w:val="•"/>
      <w:lvlJc w:val="left"/>
      <w:pPr>
        <w:tabs>
          <w:tab w:val="num" w:pos="2160"/>
        </w:tabs>
        <w:ind w:left="2160" w:hanging="360"/>
      </w:pPr>
      <w:rPr>
        <w:rFonts w:ascii="Arial" w:hAnsi="Arial" w:hint="default"/>
      </w:rPr>
    </w:lvl>
    <w:lvl w:ilvl="3" w:tplc="9A96F60C" w:tentative="1">
      <w:start w:val="1"/>
      <w:numFmt w:val="bullet"/>
      <w:lvlText w:val="•"/>
      <w:lvlJc w:val="left"/>
      <w:pPr>
        <w:tabs>
          <w:tab w:val="num" w:pos="2880"/>
        </w:tabs>
        <w:ind w:left="2880" w:hanging="360"/>
      </w:pPr>
      <w:rPr>
        <w:rFonts w:ascii="Arial" w:hAnsi="Arial" w:hint="default"/>
      </w:rPr>
    </w:lvl>
    <w:lvl w:ilvl="4" w:tplc="E8941C8C" w:tentative="1">
      <w:start w:val="1"/>
      <w:numFmt w:val="bullet"/>
      <w:lvlText w:val="•"/>
      <w:lvlJc w:val="left"/>
      <w:pPr>
        <w:tabs>
          <w:tab w:val="num" w:pos="3600"/>
        </w:tabs>
        <w:ind w:left="3600" w:hanging="360"/>
      </w:pPr>
      <w:rPr>
        <w:rFonts w:ascii="Arial" w:hAnsi="Arial" w:hint="default"/>
      </w:rPr>
    </w:lvl>
    <w:lvl w:ilvl="5" w:tplc="91AE3B1A" w:tentative="1">
      <w:start w:val="1"/>
      <w:numFmt w:val="bullet"/>
      <w:lvlText w:val="•"/>
      <w:lvlJc w:val="left"/>
      <w:pPr>
        <w:tabs>
          <w:tab w:val="num" w:pos="4320"/>
        </w:tabs>
        <w:ind w:left="4320" w:hanging="360"/>
      </w:pPr>
      <w:rPr>
        <w:rFonts w:ascii="Arial" w:hAnsi="Arial" w:hint="default"/>
      </w:rPr>
    </w:lvl>
    <w:lvl w:ilvl="6" w:tplc="DB04AE40" w:tentative="1">
      <w:start w:val="1"/>
      <w:numFmt w:val="bullet"/>
      <w:lvlText w:val="•"/>
      <w:lvlJc w:val="left"/>
      <w:pPr>
        <w:tabs>
          <w:tab w:val="num" w:pos="5040"/>
        </w:tabs>
        <w:ind w:left="5040" w:hanging="360"/>
      </w:pPr>
      <w:rPr>
        <w:rFonts w:ascii="Arial" w:hAnsi="Arial" w:hint="default"/>
      </w:rPr>
    </w:lvl>
    <w:lvl w:ilvl="7" w:tplc="4220313C" w:tentative="1">
      <w:start w:val="1"/>
      <w:numFmt w:val="bullet"/>
      <w:lvlText w:val="•"/>
      <w:lvlJc w:val="left"/>
      <w:pPr>
        <w:tabs>
          <w:tab w:val="num" w:pos="5760"/>
        </w:tabs>
        <w:ind w:left="5760" w:hanging="360"/>
      </w:pPr>
      <w:rPr>
        <w:rFonts w:ascii="Arial" w:hAnsi="Arial" w:hint="default"/>
      </w:rPr>
    </w:lvl>
    <w:lvl w:ilvl="8" w:tplc="2A149B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0F423A"/>
    <w:multiLevelType w:val="hybridMultilevel"/>
    <w:tmpl w:val="1200D598"/>
    <w:lvl w:ilvl="0" w:tplc="E1EE1F24">
      <w:start w:val="1"/>
      <w:numFmt w:val="decimalEnclosedCircle"/>
      <w:lvlText w:val="%1"/>
      <w:lvlJc w:val="left"/>
      <w:pPr>
        <w:ind w:left="360" w:hanging="36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3"/>
  </w:num>
  <w:num w:numId="4">
    <w:abstractNumId w:val="6"/>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F5"/>
    <w:rsid w:val="000129D3"/>
    <w:rsid w:val="00023192"/>
    <w:rsid w:val="0003370C"/>
    <w:rsid w:val="00050E68"/>
    <w:rsid w:val="00057295"/>
    <w:rsid w:val="000C207B"/>
    <w:rsid w:val="000C6CB9"/>
    <w:rsid w:val="000E3625"/>
    <w:rsid w:val="001127E5"/>
    <w:rsid w:val="00127B1F"/>
    <w:rsid w:val="00132028"/>
    <w:rsid w:val="001527A9"/>
    <w:rsid w:val="00152845"/>
    <w:rsid w:val="001656A2"/>
    <w:rsid w:val="00176075"/>
    <w:rsid w:val="00180276"/>
    <w:rsid w:val="00192B64"/>
    <w:rsid w:val="001D439F"/>
    <w:rsid w:val="001E1E04"/>
    <w:rsid w:val="001F0F3A"/>
    <w:rsid w:val="001F6633"/>
    <w:rsid w:val="00224777"/>
    <w:rsid w:val="00267C6E"/>
    <w:rsid w:val="00271C12"/>
    <w:rsid w:val="0028599C"/>
    <w:rsid w:val="002D19B2"/>
    <w:rsid w:val="002D67DC"/>
    <w:rsid w:val="002E1217"/>
    <w:rsid w:val="002E7151"/>
    <w:rsid w:val="00315C83"/>
    <w:rsid w:val="00316410"/>
    <w:rsid w:val="003241E6"/>
    <w:rsid w:val="003408A2"/>
    <w:rsid w:val="003976F2"/>
    <w:rsid w:val="003B77B6"/>
    <w:rsid w:val="003D350F"/>
    <w:rsid w:val="003D7B89"/>
    <w:rsid w:val="003E0F3C"/>
    <w:rsid w:val="00402996"/>
    <w:rsid w:val="00460E18"/>
    <w:rsid w:val="00471891"/>
    <w:rsid w:val="004757E8"/>
    <w:rsid w:val="004B0EAD"/>
    <w:rsid w:val="004C4A49"/>
    <w:rsid w:val="004E57F8"/>
    <w:rsid w:val="004E5DCB"/>
    <w:rsid w:val="005056E7"/>
    <w:rsid w:val="00550BE1"/>
    <w:rsid w:val="00560E10"/>
    <w:rsid w:val="00564014"/>
    <w:rsid w:val="00592560"/>
    <w:rsid w:val="00593B7C"/>
    <w:rsid w:val="005A112E"/>
    <w:rsid w:val="005B39A3"/>
    <w:rsid w:val="005B3DF8"/>
    <w:rsid w:val="005B6ACF"/>
    <w:rsid w:val="005C063E"/>
    <w:rsid w:val="005D6EEB"/>
    <w:rsid w:val="00615BE4"/>
    <w:rsid w:val="006321A8"/>
    <w:rsid w:val="00660776"/>
    <w:rsid w:val="006A02FE"/>
    <w:rsid w:val="006A2ED7"/>
    <w:rsid w:val="006B2D0A"/>
    <w:rsid w:val="006B393C"/>
    <w:rsid w:val="00717576"/>
    <w:rsid w:val="00724AC2"/>
    <w:rsid w:val="00736284"/>
    <w:rsid w:val="00745C5D"/>
    <w:rsid w:val="007466B2"/>
    <w:rsid w:val="00766081"/>
    <w:rsid w:val="007C5FB3"/>
    <w:rsid w:val="007D5054"/>
    <w:rsid w:val="00811DA5"/>
    <w:rsid w:val="00856577"/>
    <w:rsid w:val="00880E5C"/>
    <w:rsid w:val="008840A7"/>
    <w:rsid w:val="00890BFB"/>
    <w:rsid w:val="008A7CC6"/>
    <w:rsid w:val="008B40A7"/>
    <w:rsid w:val="008D1D93"/>
    <w:rsid w:val="008D4DC8"/>
    <w:rsid w:val="008E14EA"/>
    <w:rsid w:val="008E648E"/>
    <w:rsid w:val="008F2FE7"/>
    <w:rsid w:val="009030B4"/>
    <w:rsid w:val="009409D6"/>
    <w:rsid w:val="009757DD"/>
    <w:rsid w:val="00990565"/>
    <w:rsid w:val="009B314C"/>
    <w:rsid w:val="009B663D"/>
    <w:rsid w:val="009C311C"/>
    <w:rsid w:val="009F54DB"/>
    <w:rsid w:val="00A1282A"/>
    <w:rsid w:val="00A51EF2"/>
    <w:rsid w:val="00A64C5E"/>
    <w:rsid w:val="00A8171E"/>
    <w:rsid w:val="00A831B8"/>
    <w:rsid w:val="00AD2960"/>
    <w:rsid w:val="00AE43F1"/>
    <w:rsid w:val="00B108E9"/>
    <w:rsid w:val="00B27A76"/>
    <w:rsid w:val="00B526F2"/>
    <w:rsid w:val="00B77AA3"/>
    <w:rsid w:val="00B83357"/>
    <w:rsid w:val="00B926FC"/>
    <w:rsid w:val="00BA2541"/>
    <w:rsid w:val="00BB2567"/>
    <w:rsid w:val="00BC61E5"/>
    <w:rsid w:val="00BD2AC0"/>
    <w:rsid w:val="00BE0A53"/>
    <w:rsid w:val="00BE6C80"/>
    <w:rsid w:val="00C006F6"/>
    <w:rsid w:val="00C41888"/>
    <w:rsid w:val="00C75EDD"/>
    <w:rsid w:val="00C773AC"/>
    <w:rsid w:val="00CA3E29"/>
    <w:rsid w:val="00CB0E2F"/>
    <w:rsid w:val="00CC5716"/>
    <w:rsid w:val="00CF2846"/>
    <w:rsid w:val="00D32E93"/>
    <w:rsid w:val="00D37443"/>
    <w:rsid w:val="00D47DF5"/>
    <w:rsid w:val="00D502F7"/>
    <w:rsid w:val="00D73A96"/>
    <w:rsid w:val="00D810E0"/>
    <w:rsid w:val="00D859E4"/>
    <w:rsid w:val="00DA39CB"/>
    <w:rsid w:val="00DA5A64"/>
    <w:rsid w:val="00DB0089"/>
    <w:rsid w:val="00DC1239"/>
    <w:rsid w:val="00DC5401"/>
    <w:rsid w:val="00E323D4"/>
    <w:rsid w:val="00E40D38"/>
    <w:rsid w:val="00E51D06"/>
    <w:rsid w:val="00E84107"/>
    <w:rsid w:val="00EB1C80"/>
    <w:rsid w:val="00EC112C"/>
    <w:rsid w:val="00EE46F3"/>
    <w:rsid w:val="00F06725"/>
    <w:rsid w:val="00F21DBA"/>
    <w:rsid w:val="00F26CEC"/>
    <w:rsid w:val="00F30AAE"/>
    <w:rsid w:val="00F32C15"/>
    <w:rsid w:val="00F55BF2"/>
    <w:rsid w:val="00F57941"/>
    <w:rsid w:val="00F6399E"/>
    <w:rsid w:val="00F8430C"/>
    <w:rsid w:val="00FA6B45"/>
    <w:rsid w:val="00FD529F"/>
    <w:rsid w:val="00FE42ED"/>
    <w:rsid w:val="00FF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chartTrackingRefBased/>
  <w15:docId w15:val="{90CBB1FB-3F54-479F-9585-3022CE30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21D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DF5"/>
    <w:pPr>
      <w:ind w:firstLineChars="200" w:firstLine="420"/>
    </w:pPr>
  </w:style>
  <w:style w:type="paragraph" w:styleId="a4">
    <w:name w:val="header"/>
    <w:basedOn w:val="a"/>
    <w:link w:val="Char"/>
    <w:uiPriority w:val="99"/>
    <w:unhideWhenUsed/>
    <w:rsid w:val="006A0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02FE"/>
    <w:rPr>
      <w:sz w:val="18"/>
      <w:szCs w:val="18"/>
    </w:rPr>
  </w:style>
  <w:style w:type="paragraph" w:styleId="a5">
    <w:name w:val="footer"/>
    <w:basedOn w:val="a"/>
    <w:link w:val="Char0"/>
    <w:uiPriority w:val="99"/>
    <w:unhideWhenUsed/>
    <w:rsid w:val="006A02FE"/>
    <w:pPr>
      <w:tabs>
        <w:tab w:val="center" w:pos="4153"/>
        <w:tab w:val="right" w:pos="8306"/>
      </w:tabs>
      <w:snapToGrid w:val="0"/>
      <w:jc w:val="left"/>
    </w:pPr>
    <w:rPr>
      <w:sz w:val="18"/>
      <w:szCs w:val="18"/>
    </w:rPr>
  </w:style>
  <w:style w:type="character" w:customStyle="1" w:styleId="Char0">
    <w:name w:val="页脚 Char"/>
    <w:basedOn w:val="a0"/>
    <w:link w:val="a5"/>
    <w:uiPriority w:val="99"/>
    <w:rsid w:val="006A02FE"/>
    <w:rPr>
      <w:sz w:val="18"/>
      <w:szCs w:val="18"/>
    </w:rPr>
  </w:style>
  <w:style w:type="paragraph" w:customStyle="1" w:styleId="a6">
    <w:name w:val="段"/>
    <w:link w:val="Char1"/>
    <w:rsid w:val="00F55BF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F55BF2"/>
    <w:rPr>
      <w:rFonts w:ascii="宋体" w:eastAsia="宋体" w:hAnsi="Times New Roman" w:cs="Times New Roman"/>
      <w:noProof/>
      <w:kern w:val="0"/>
      <w:szCs w:val="20"/>
    </w:rPr>
  </w:style>
  <w:style w:type="paragraph" w:customStyle="1" w:styleId="a7">
    <w:name w:val="三级无"/>
    <w:basedOn w:val="a"/>
    <w:rsid w:val="00057295"/>
    <w:pPr>
      <w:widowControl/>
      <w:jc w:val="left"/>
      <w:outlineLvl w:val="4"/>
    </w:pPr>
    <w:rPr>
      <w:rFonts w:ascii="宋体" w:eastAsia="宋体" w:hAnsi="Times New Roman" w:cs="Times New Roman"/>
      <w:kern w:val="0"/>
      <w:szCs w:val="21"/>
    </w:rPr>
  </w:style>
  <w:style w:type="table" w:styleId="a8">
    <w:name w:val="Table Grid"/>
    <w:basedOn w:val="a1"/>
    <w:uiPriority w:val="59"/>
    <w:rsid w:val="00CC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5A112E"/>
    <w:rPr>
      <w:sz w:val="18"/>
      <w:szCs w:val="18"/>
    </w:rPr>
  </w:style>
  <w:style w:type="character" w:customStyle="1" w:styleId="Char2">
    <w:name w:val="批注框文本 Char"/>
    <w:basedOn w:val="a0"/>
    <w:link w:val="a9"/>
    <w:uiPriority w:val="99"/>
    <w:semiHidden/>
    <w:rsid w:val="005A112E"/>
    <w:rPr>
      <w:sz w:val="18"/>
      <w:szCs w:val="18"/>
    </w:rPr>
  </w:style>
  <w:style w:type="paragraph" w:customStyle="1" w:styleId="aa">
    <w:name w:val="正文(首行缩进)"/>
    <w:basedOn w:val="a"/>
    <w:link w:val="Char3"/>
    <w:rsid w:val="000C6CB9"/>
    <w:pPr>
      <w:spacing w:line="360" w:lineRule="auto"/>
      <w:ind w:firstLine="510"/>
    </w:pPr>
    <w:rPr>
      <w:rFonts w:ascii="宋体" w:eastAsia="宋体" w:hAnsi="宋体" w:cs="Times New Roman"/>
      <w:snapToGrid w:val="0"/>
      <w:kern w:val="0"/>
      <w:sz w:val="24"/>
      <w:szCs w:val="24"/>
    </w:rPr>
  </w:style>
  <w:style w:type="character" w:customStyle="1" w:styleId="Char3">
    <w:name w:val="正文(首行缩进) Char"/>
    <w:link w:val="aa"/>
    <w:rsid w:val="000C6CB9"/>
    <w:rPr>
      <w:rFonts w:ascii="宋体" w:eastAsia="宋体" w:hAnsi="宋体" w:cs="Times New Roman"/>
      <w:snapToGrid w:val="0"/>
      <w:kern w:val="0"/>
      <w:sz w:val="24"/>
      <w:szCs w:val="24"/>
    </w:rPr>
  </w:style>
  <w:style w:type="character" w:customStyle="1" w:styleId="1Char">
    <w:name w:val="标题 1 Char"/>
    <w:basedOn w:val="a0"/>
    <w:link w:val="1"/>
    <w:uiPriority w:val="9"/>
    <w:rsid w:val="00F21DBA"/>
    <w:rPr>
      <w:b/>
      <w:bCs/>
      <w:kern w:val="44"/>
      <w:sz w:val="44"/>
      <w:szCs w:val="44"/>
    </w:rPr>
  </w:style>
  <w:style w:type="paragraph" w:styleId="TOC">
    <w:name w:val="TOC Heading"/>
    <w:basedOn w:val="1"/>
    <w:next w:val="a"/>
    <w:uiPriority w:val="39"/>
    <w:unhideWhenUsed/>
    <w:qFormat/>
    <w:rsid w:val="00F21DB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F21DBA"/>
  </w:style>
  <w:style w:type="paragraph" w:styleId="2">
    <w:name w:val="toc 2"/>
    <w:basedOn w:val="a"/>
    <w:next w:val="a"/>
    <w:autoRedefine/>
    <w:uiPriority w:val="39"/>
    <w:unhideWhenUsed/>
    <w:rsid w:val="00F21DBA"/>
    <w:pPr>
      <w:ind w:leftChars="200" w:left="420"/>
    </w:pPr>
  </w:style>
  <w:style w:type="paragraph" w:styleId="3">
    <w:name w:val="toc 3"/>
    <w:basedOn w:val="a"/>
    <w:next w:val="a"/>
    <w:autoRedefine/>
    <w:uiPriority w:val="39"/>
    <w:unhideWhenUsed/>
    <w:rsid w:val="00F21DBA"/>
    <w:pPr>
      <w:ind w:leftChars="400" w:left="840"/>
    </w:pPr>
  </w:style>
  <w:style w:type="character" w:styleId="ab">
    <w:name w:val="Hyperlink"/>
    <w:basedOn w:val="a0"/>
    <w:uiPriority w:val="99"/>
    <w:unhideWhenUsed/>
    <w:rsid w:val="00F21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16773">
      <w:bodyDiv w:val="1"/>
      <w:marLeft w:val="0"/>
      <w:marRight w:val="0"/>
      <w:marTop w:val="0"/>
      <w:marBottom w:val="0"/>
      <w:divBdr>
        <w:top w:val="none" w:sz="0" w:space="0" w:color="auto"/>
        <w:left w:val="none" w:sz="0" w:space="0" w:color="auto"/>
        <w:bottom w:val="none" w:sz="0" w:space="0" w:color="auto"/>
        <w:right w:val="none" w:sz="0" w:space="0" w:color="auto"/>
      </w:divBdr>
    </w:div>
    <w:div w:id="1739863712">
      <w:bodyDiv w:val="1"/>
      <w:marLeft w:val="0"/>
      <w:marRight w:val="0"/>
      <w:marTop w:val="0"/>
      <w:marBottom w:val="0"/>
      <w:divBdr>
        <w:top w:val="none" w:sz="0" w:space="0" w:color="auto"/>
        <w:left w:val="none" w:sz="0" w:space="0" w:color="auto"/>
        <w:bottom w:val="none" w:sz="0" w:space="0" w:color="auto"/>
        <w:right w:val="none" w:sz="0" w:space="0" w:color="auto"/>
      </w:divBdr>
    </w:div>
    <w:div w:id="2042440053">
      <w:bodyDiv w:val="1"/>
      <w:marLeft w:val="0"/>
      <w:marRight w:val="0"/>
      <w:marTop w:val="0"/>
      <w:marBottom w:val="0"/>
      <w:divBdr>
        <w:top w:val="none" w:sz="0" w:space="0" w:color="auto"/>
        <w:left w:val="none" w:sz="0" w:space="0" w:color="auto"/>
        <w:bottom w:val="none" w:sz="0" w:space="0" w:color="auto"/>
        <w:right w:val="none" w:sz="0" w:space="0" w:color="auto"/>
      </w:divBdr>
      <w:divsChild>
        <w:div w:id="299186763">
          <w:marLeft w:val="619"/>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1A79-0C4A-42DC-A3F7-0E81DE35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3648</TotalTime>
  <Pages>27</Pages>
  <Words>2886</Words>
  <Characters>16456</Characters>
  <Application>Microsoft Office Word</Application>
  <DocSecurity>0</DocSecurity>
  <Lines>137</Lines>
  <Paragraphs>38</Paragraphs>
  <ScaleCrop>false</ScaleCrop>
  <Company>Skygho.Com</Company>
  <LinksUpToDate>false</LinksUpToDate>
  <CharactersWithSpaces>19304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王涛</cp:lastModifiedBy>
  <cp:revision>68</cp:revision>
  <dcterms:created xsi:type="dcterms:W3CDTF">2018-08-29T07:21:00Z</dcterms:created>
  <dcterms:modified xsi:type="dcterms:W3CDTF">2018-12-18T03:50:00Z</dcterms:modified>
</cp:coreProperties>
</file>