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59" w:rsidRDefault="005578F0" w:rsidP="00F20B59">
      <w:pPr>
        <w:pStyle w:val="af0"/>
        <w:framePr w:wrap="around"/>
      </w:pPr>
      <w:r>
        <w:rPr>
          <w:rFonts w:hint="eastAsia"/>
          <w:b/>
        </w:rPr>
        <w:t xml:space="preserve">  </w:t>
      </w:r>
      <w:r w:rsidR="00F20B59">
        <w:rPr>
          <w:rFonts w:hint="eastAsia"/>
          <w:b/>
        </w:rPr>
        <w:t xml:space="preserve">                              </w:t>
      </w:r>
      <w:r>
        <w:rPr>
          <w:rFonts w:hint="eastAsia"/>
          <w:b/>
        </w:rPr>
        <w:t xml:space="preserve"> </w:t>
      </w:r>
      <w:r w:rsidR="00F20B59">
        <w:rPr>
          <w:rFonts w:hint="eastAsia"/>
          <w:b/>
        </w:rPr>
        <w:t xml:space="preserve">              </w:t>
      </w:r>
      <w:r w:rsidR="00F20B59">
        <w:rPr>
          <w:rFonts w:ascii="Times New Roman"/>
        </w:rPr>
        <w:t>CS</w:t>
      </w:r>
      <w:r w:rsidR="00F20B59">
        <w:rPr>
          <w:rFonts w:ascii="MS Mincho" w:eastAsia="MS Mincho" w:hAnsi="MS Mincho" w:cs="MS Mincho" w:hint="eastAsia"/>
        </w:rPr>
        <w:t> </w:t>
      </w:r>
      <w:bookmarkStart w:id="0" w:name="ICS"/>
      <w:r w:rsidR="00183851">
        <w:fldChar w:fldCharType="begin">
          <w:ffData>
            <w:name w:val="ICS"/>
            <w:enabled/>
            <w:calcOnExit w:val="0"/>
            <w:helpText w:type="autoText" w:val="请输入正确的ICS号："/>
            <w:textInput>
              <w:default w:val="点击此处添加ICS号"/>
            </w:textInput>
          </w:ffData>
        </w:fldChar>
      </w:r>
      <w:r w:rsidR="00F20B59">
        <w:instrText xml:space="preserve"> FORMTEXT </w:instrText>
      </w:r>
      <w:r w:rsidR="00183851">
        <w:fldChar w:fldCharType="separate"/>
      </w:r>
      <w:r w:rsidR="00F20B59">
        <w:rPr>
          <w:rFonts w:hint="eastAsia"/>
        </w:rPr>
        <w:t>65.020.30</w:t>
      </w:r>
      <w:r w:rsidR="00183851">
        <w:fldChar w:fldCharType="end"/>
      </w:r>
      <w:bookmarkEnd w:id="0"/>
    </w:p>
    <w:bookmarkStart w:id="1" w:name="WXFLH"/>
    <w:p w:rsidR="00F20B59" w:rsidRDefault="00183851" w:rsidP="00F20B59">
      <w:pPr>
        <w:pStyle w:val="af0"/>
        <w:framePr w:wrap="around"/>
      </w:pPr>
      <w:r>
        <w:fldChar w:fldCharType="begin">
          <w:ffData>
            <w:name w:val="WXFLH"/>
            <w:enabled/>
            <w:calcOnExit w:val="0"/>
            <w:helpText w:type="autoText" w:val="请输入中国标准文献分类号："/>
            <w:textInput>
              <w:default w:val="点击此处添加中国标准文献分类号"/>
            </w:textInput>
          </w:ffData>
        </w:fldChar>
      </w:r>
      <w:r w:rsidR="00F20B59">
        <w:instrText xml:space="preserve"> FORMTEXT </w:instrText>
      </w:r>
      <w:r>
        <w:fldChar w:fldCharType="separate"/>
      </w:r>
      <w:r w:rsidR="00F20B59">
        <w:rPr>
          <w:rFonts w:hint="eastAsia"/>
        </w:rPr>
        <w:t>B44</w:t>
      </w:r>
      <w:r>
        <w:fldChar w:fldCharType="end"/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70"/>
      </w:tblGrid>
      <w:tr w:rsidR="00F20B59" w:rsidTr="004648B8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20B59" w:rsidRDefault="00183851" w:rsidP="004648B8">
            <w:pPr>
              <w:pStyle w:val="af0"/>
              <w:framePr w:wrap="around"/>
            </w:pPr>
            <w:r>
              <w:pict>
                <v:rect id="BAH" o:spid="_x0000_s1031" style="position:absolute;margin-left:-5.25pt;margin-top:0;width:68.25pt;height:15.6pt;z-index:-251661312" stroked="f"/>
              </w:pict>
            </w:r>
            <w:r w:rsidR="00F20B59">
              <w:rPr>
                <w:rFonts w:hint="eastAsia"/>
              </w:rPr>
              <w:t>备案号：</w:t>
            </w:r>
          </w:p>
        </w:tc>
      </w:tr>
    </w:tbl>
    <w:p w:rsidR="00F20B59" w:rsidRPr="00F20B59" w:rsidRDefault="00F20B59" w:rsidP="00F20B59">
      <w:pPr>
        <w:pStyle w:val="ac"/>
        <w:framePr w:wrap="around"/>
        <w:rPr>
          <w:sz w:val="72"/>
          <w:szCs w:val="72"/>
        </w:rPr>
      </w:pPr>
      <w:r w:rsidRPr="00F20B59">
        <w:rPr>
          <w:sz w:val="72"/>
          <w:szCs w:val="72"/>
        </w:rPr>
        <w:t>DB</w:t>
      </w:r>
      <w:bookmarkStart w:id="2" w:name="c3"/>
      <w:r w:rsidR="00183851" w:rsidRPr="00F20B59">
        <w:rPr>
          <w:sz w:val="72"/>
          <w:szCs w:val="72"/>
        </w:rPr>
        <w:fldChar w:fldCharType="begin">
          <w:ffData>
            <w:name w:val="c3"/>
            <w:enabled/>
            <w:calcOnExit w:val="0"/>
            <w:entryMacro w:val="ShowHelp16"/>
            <w:textInput>
              <w:maxLength w:val="2"/>
            </w:textInput>
          </w:ffData>
        </w:fldChar>
      </w:r>
      <w:r w:rsidRPr="00F20B59">
        <w:rPr>
          <w:sz w:val="72"/>
          <w:szCs w:val="72"/>
        </w:rPr>
        <w:instrText xml:space="preserve"> FORMTEXT </w:instrText>
      </w:r>
      <w:r w:rsidR="00183851" w:rsidRPr="00F20B59">
        <w:rPr>
          <w:sz w:val="72"/>
          <w:szCs w:val="72"/>
        </w:rPr>
      </w:r>
      <w:r w:rsidR="00183851" w:rsidRPr="00F20B59">
        <w:rPr>
          <w:sz w:val="72"/>
          <w:szCs w:val="72"/>
        </w:rPr>
        <w:fldChar w:fldCharType="separate"/>
      </w:r>
      <w:r w:rsidRPr="00F20B59">
        <w:rPr>
          <w:rFonts w:hint="eastAsia"/>
          <w:sz w:val="72"/>
          <w:szCs w:val="72"/>
        </w:rPr>
        <w:t>36</w:t>
      </w:r>
      <w:r w:rsidR="00183851" w:rsidRPr="00F20B59">
        <w:rPr>
          <w:sz w:val="72"/>
          <w:szCs w:val="72"/>
        </w:rPr>
        <w:fldChar w:fldCharType="end"/>
      </w:r>
      <w:bookmarkEnd w:id="2"/>
    </w:p>
    <w:bookmarkStart w:id="3" w:name="c4"/>
    <w:p w:rsidR="00F20B59" w:rsidRDefault="00183851" w:rsidP="00F20B59">
      <w:pPr>
        <w:pStyle w:val="ad"/>
        <w:framePr w:wrap="around" w:x="1798" w:y="2417"/>
      </w:pPr>
      <w:r>
        <w:fldChar w:fldCharType="begin">
          <w:ffData>
            <w:name w:val="c4"/>
            <w:enabled/>
            <w:calcOnExit w:val="0"/>
            <w:entryMacro w:val="showhelp12"/>
            <w:textInput/>
          </w:ffData>
        </w:fldChar>
      </w:r>
      <w:r w:rsidR="00F20B59">
        <w:instrText xml:space="preserve"> FORMTEXT </w:instrText>
      </w:r>
      <w:r>
        <w:fldChar w:fldCharType="separate"/>
      </w:r>
      <w:r w:rsidR="00F20B59">
        <w:rPr>
          <w:rFonts w:hint="eastAsia"/>
        </w:rPr>
        <w:t>江西省</w:t>
      </w:r>
      <w:r>
        <w:fldChar w:fldCharType="end"/>
      </w:r>
      <w:bookmarkEnd w:id="3"/>
      <w:r w:rsidR="00F20B59">
        <w:rPr>
          <w:rFonts w:hint="eastAsia"/>
        </w:rPr>
        <w:t>地方标准</w:t>
      </w:r>
    </w:p>
    <w:p w:rsidR="00F20B59" w:rsidRDefault="00F20B59" w:rsidP="00AC1C19">
      <w:pPr>
        <w:pStyle w:val="2"/>
        <w:framePr w:h="1066" w:hRule="exact" w:wrap="around" w:y="3081"/>
        <w:wordWrap w:val="0"/>
        <w:ind w:right="280"/>
      </w:pPr>
      <w:r>
        <w:rPr>
          <w:rFonts w:ascii="Times New Roman" w:hint="eastAsia"/>
        </w:rPr>
        <w:t xml:space="preserve"> </w:t>
      </w:r>
      <w:r w:rsidR="00AC1C19">
        <w:rPr>
          <w:rFonts w:ascii="Times New Roman" w:hint="eastAsia"/>
        </w:rPr>
        <w:t xml:space="preserve">    </w:t>
      </w:r>
      <w:r>
        <w:rPr>
          <w:rFonts w:ascii="Times New Roman"/>
        </w:rPr>
        <w:t xml:space="preserve">DB </w:t>
      </w:r>
      <w:bookmarkStart w:id="4" w:name="StdNo0"/>
      <w:r w:rsidR="00183851"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>
        <w:instrText xml:space="preserve"> FORMTEXT </w:instrText>
      </w:r>
      <w:r w:rsidR="00183851">
        <w:fldChar w:fldCharType="separate"/>
      </w:r>
      <w:r>
        <w:rPr>
          <w:rFonts w:hint="eastAsia"/>
        </w:rPr>
        <w:t>36</w:t>
      </w:r>
      <w:r w:rsidR="00183851">
        <w:fldChar w:fldCharType="end"/>
      </w:r>
      <w:bookmarkEnd w:id="4"/>
      <w:r>
        <w:t>/</w:t>
      </w:r>
      <w:r>
        <w:rPr>
          <w:rFonts w:hint="eastAsia"/>
        </w:rPr>
        <w:t xml:space="preserve">T173- </w:t>
      </w:r>
      <w:r w:rsidR="00AC1C19">
        <w:rPr>
          <w:rFonts w:hint="eastAsia"/>
        </w:rPr>
        <w:t>XXXX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56"/>
      </w:tblGrid>
      <w:tr w:rsidR="00F20B59" w:rsidTr="004648B8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20B59" w:rsidRDefault="00F20B59" w:rsidP="00F20B59">
            <w:pPr>
              <w:pStyle w:val="a9"/>
              <w:framePr w:h="1066" w:hRule="exact" w:wrap="around" w:y="3081"/>
              <w:wordWrap w:val="0"/>
              <w:ind w:right="105"/>
            </w:pPr>
            <w:r>
              <w:rPr>
                <w:rFonts w:hint="eastAsia"/>
              </w:rPr>
              <w:t>代替DB</w:t>
            </w:r>
            <w:r w:rsidR="007801EC">
              <w:rPr>
                <w:rFonts w:hint="eastAsia"/>
              </w:rPr>
              <w:t>36</w:t>
            </w:r>
            <w:r>
              <w:rPr>
                <w:rFonts w:hint="eastAsia"/>
              </w:rPr>
              <w:t xml:space="preserve">/T 173—94 </w:t>
            </w:r>
          </w:p>
        </w:tc>
      </w:tr>
    </w:tbl>
    <w:p w:rsidR="00F20B59" w:rsidRDefault="00F20B59" w:rsidP="00F20B59">
      <w:pPr>
        <w:pStyle w:val="2"/>
        <w:framePr w:h="1066" w:hRule="exact" w:wrap="around" w:y="3081"/>
      </w:pPr>
    </w:p>
    <w:p w:rsidR="00F20B59" w:rsidRDefault="00F20B59" w:rsidP="00F20B59">
      <w:pPr>
        <w:pStyle w:val="2"/>
        <w:framePr w:h="1066" w:hRule="exact" w:wrap="around" w:y="3081"/>
      </w:pPr>
    </w:p>
    <w:p w:rsidR="00F20B59" w:rsidRDefault="00F20B59" w:rsidP="00F20B59">
      <w:pPr>
        <w:pStyle w:val="ab"/>
        <w:framePr w:wrap="around" w:x="1429" w:y="5297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55"/>
      </w:tblGrid>
      <w:tr w:rsidR="00F20B59" w:rsidTr="004648B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F20B59" w:rsidRDefault="00183851" w:rsidP="00F20B59">
            <w:pPr>
              <w:pStyle w:val="a8"/>
              <w:framePr w:wrap="around" w:x="1429" w:y="5297"/>
              <w:jc w:val="both"/>
            </w:pPr>
            <w:r>
              <w:pict>
                <v:rect id="RQ" o:spid="_x0000_s1030" style="position:absolute;left:0;text-align:left;margin-left:173.3pt;margin-top:337.15pt;width:150pt;height:20pt;z-index:-251660288" stroked="f">
                  <w10:anchorlock/>
                </v:rect>
              </w:pict>
            </w:r>
          </w:p>
        </w:tc>
      </w:tr>
      <w:tr w:rsidR="00F20B59" w:rsidTr="004648B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F20B59" w:rsidRPr="001759F0" w:rsidRDefault="00F20B59" w:rsidP="00970B92">
            <w:pPr>
              <w:framePr w:w="9639" w:h="6917" w:hRule="exact" w:wrap="around" w:vAnchor="page" w:hAnchor="page" w:x="1429" w:y="5297" w:anchorLock="1"/>
              <w:ind w:firstLineChars="750" w:firstLine="3313"/>
              <w:rPr>
                <w:rFonts w:ascii="黑体" w:eastAsia="黑体" w:hAnsi="黑体"/>
                <w:b/>
                <w:sz w:val="44"/>
                <w:szCs w:val="44"/>
              </w:rPr>
            </w:pPr>
            <w:r w:rsidRPr="001759F0">
              <w:rPr>
                <w:rFonts w:ascii="黑体" w:eastAsia="黑体" w:hAnsi="黑体" w:hint="eastAsia"/>
                <w:b/>
                <w:sz w:val="44"/>
                <w:szCs w:val="44"/>
              </w:rPr>
              <w:t>泰</w:t>
            </w:r>
            <w:r w:rsidR="00B51038" w:rsidRPr="001759F0">
              <w:rPr>
                <w:rFonts w:ascii="黑体" w:eastAsia="黑体" w:hAnsi="黑体" w:hint="eastAsia"/>
                <w:b/>
                <w:sz w:val="44"/>
                <w:szCs w:val="44"/>
              </w:rPr>
              <w:t xml:space="preserve"> </w:t>
            </w:r>
            <w:r w:rsidR="00970B92" w:rsidRPr="001759F0">
              <w:rPr>
                <w:rFonts w:ascii="黑体" w:eastAsia="黑体" w:hAnsi="黑体" w:hint="eastAsia"/>
                <w:b/>
                <w:sz w:val="44"/>
                <w:szCs w:val="44"/>
              </w:rPr>
              <w:t xml:space="preserve"> </w:t>
            </w:r>
            <w:r w:rsidRPr="001759F0">
              <w:rPr>
                <w:rFonts w:ascii="黑体" w:eastAsia="黑体" w:hAnsi="黑体" w:hint="eastAsia"/>
                <w:b/>
                <w:sz w:val="44"/>
                <w:szCs w:val="44"/>
              </w:rPr>
              <w:t>和</w:t>
            </w:r>
            <w:r w:rsidR="00B51038" w:rsidRPr="001759F0">
              <w:rPr>
                <w:rFonts w:ascii="黑体" w:eastAsia="黑体" w:hAnsi="黑体" w:hint="eastAsia"/>
                <w:b/>
                <w:sz w:val="44"/>
                <w:szCs w:val="44"/>
              </w:rPr>
              <w:t xml:space="preserve"> </w:t>
            </w:r>
            <w:r w:rsidR="00970B92" w:rsidRPr="001759F0">
              <w:rPr>
                <w:rFonts w:ascii="黑体" w:eastAsia="黑体" w:hAnsi="黑体" w:hint="eastAsia"/>
                <w:b/>
                <w:sz w:val="44"/>
                <w:szCs w:val="44"/>
              </w:rPr>
              <w:t xml:space="preserve"> </w:t>
            </w:r>
            <w:r w:rsidRPr="001759F0">
              <w:rPr>
                <w:rFonts w:ascii="黑体" w:eastAsia="黑体" w:hAnsi="黑体" w:hint="eastAsia"/>
                <w:b/>
                <w:sz w:val="44"/>
                <w:szCs w:val="44"/>
              </w:rPr>
              <w:t>乌</w:t>
            </w:r>
            <w:r w:rsidR="00B51038" w:rsidRPr="001759F0">
              <w:rPr>
                <w:rFonts w:ascii="黑体" w:eastAsia="黑体" w:hAnsi="黑体" w:hint="eastAsia"/>
                <w:b/>
                <w:sz w:val="44"/>
                <w:szCs w:val="44"/>
              </w:rPr>
              <w:t xml:space="preserve"> </w:t>
            </w:r>
            <w:r w:rsidR="00970B92" w:rsidRPr="001759F0">
              <w:rPr>
                <w:rFonts w:ascii="黑体" w:eastAsia="黑体" w:hAnsi="黑体" w:hint="eastAsia"/>
                <w:b/>
                <w:sz w:val="44"/>
                <w:szCs w:val="44"/>
              </w:rPr>
              <w:t xml:space="preserve"> </w:t>
            </w:r>
            <w:r w:rsidRPr="001759F0">
              <w:rPr>
                <w:rFonts w:ascii="黑体" w:eastAsia="黑体" w:hAnsi="黑体" w:hint="eastAsia"/>
                <w:b/>
                <w:sz w:val="44"/>
                <w:szCs w:val="44"/>
              </w:rPr>
              <w:t>鸡</w:t>
            </w:r>
          </w:p>
          <w:p w:rsidR="00B51038" w:rsidRPr="001759F0" w:rsidRDefault="00970B92" w:rsidP="00970B92">
            <w:pPr>
              <w:framePr w:w="9639" w:h="6917" w:hRule="exact" w:wrap="around" w:vAnchor="page" w:hAnchor="page" w:x="1429" w:y="5297" w:anchorLock="1"/>
              <w:jc w:val="center"/>
              <w:rPr>
                <w:b/>
                <w:sz w:val="44"/>
                <w:szCs w:val="44"/>
              </w:rPr>
            </w:pPr>
            <w:proofErr w:type="spellStart"/>
            <w:r w:rsidRPr="001759F0">
              <w:rPr>
                <w:rFonts w:hint="eastAsia"/>
                <w:b/>
                <w:sz w:val="44"/>
                <w:szCs w:val="44"/>
              </w:rPr>
              <w:t>Taihe</w:t>
            </w:r>
            <w:proofErr w:type="spellEnd"/>
            <w:r w:rsidRPr="001759F0">
              <w:rPr>
                <w:rFonts w:hint="eastAsia"/>
                <w:b/>
                <w:sz w:val="44"/>
                <w:szCs w:val="44"/>
              </w:rPr>
              <w:t xml:space="preserve"> silk chicken</w:t>
            </w:r>
          </w:p>
        </w:tc>
      </w:tr>
    </w:tbl>
    <w:p w:rsidR="00F20B59" w:rsidRDefault="00F20B59" w:rsidP="00B51038">
      <w:pPr>
        <w:pStyle w:val="af"/>
        <w:framePr w:wrap="around" w:hAnchor="page" w:x="1416" w:y="13087"/>
      </w:pPr>
      <w:r>
        <w:rPr>
          <w:rFonts w:ascii="黑体" w:hint="eastAsia"/>
        </w:rPr>
        <w:t>XXXX</w:t>
      </w:r>
      <w:r>
        <w:rPr>
          <w:rFonts w:ascii="黑体"/>
        </w:rPr>
        <w:t xml:space="preserve"> -</w:t>
      </w:r>
      <w:r>
        <w:t xml:space="preserve"> </w:t>
      </w:r>
      <w:r>
        <w:rPr>
          <w:rFonts w:ascii="黑体" w:hint="eastAsia"/>
        </w:rPr>
        <w:t>XX</w:t>
      </w:r>
      <w:r>
        <w:t xml:space="preserve"> </w:t>
      </w:r>
      <w:r>
        <w:rPr>
          <w:rFonts w:ascii="黑体"/>
        </w:rPr>
        <w:t>-</w:t>
      </w:r>
      <w:r>
        <w:rPr>
          <w:rFonts w:ascii="黑体" w:hint="eastAsia"/>
        </w:rPr>
        <w:t>XX</w:t>
      </w:r>
      <w:r>
        <w:rPr>
          <w:rFonts w:hint="eastAsia"/>
        </w:rPr>
        <w:t>发布</w:t>
      </w:r>
      <w:r w:rsidR="00183851">
        <w:pict>
          <v:line id="Line 10" o:spid="_x0000_s1026" style="position:absolute;z-index:251657216;mso-position-horizontal-relative:text;mso-position-vertical-relative:page" from="0,692.45pt" to="452.65pt,692.45pt">
            <w10:wrap anchory="page"/>
            <w10:anchorlock/>
          </v:line>
        </w:pict>
      </w:r>
    </w:p>
    <w:p w:rsidR="00F20B59" w:rsidRDefault="00F20B59" w:rsidP="001759F0">
      <w:pPr>
        <w:pStyle w:val="af1"/>
        <w:framePr w:w="3459" w:wrap="around" w:hAnchor="page" w:x="7539" w:y="13137"/>
        <w:ind w:right="560" w:firstLineChars="200" w:firstLine="560"/>
        <w:jc w:val="both"/>
      </w:pPr>
      <w:r>
        <w:rPr>
          <w:rFonts w:ascii="黑体" w:hint="eastAsia"/>
        </w:rPr>
        <w:t>XXXX</w:t>
      </w:r>
      <w:r>
        <w:rPr>
          <w:rFonts w:ascii="黑体"/>
        </w:rPr>
        <w:t xml:space="preserve"> -</w:t>
      </w:r>
      <w:r>
        <w:t xml:space="preserve"> </w:t>
      </w:r>
      <w:r>
        <w:rPr>
          <w:rFonts w:ascii="黑体" w:hint="eastAsia"/>
        </w:rPr>
        <w:t>XX</w:t>
      </w:r>
      <w:r>
        <w:t xml:space="preserve"> </w:t>
      </w:r>
      <w:r>
        <w:rPr>
          <w:rFonts w:ascii="黑体"/>
        </w:rPr>
        <w:t>-</w:t>
      </w:r>
      <w:r>
        <w:rPr>
          <w:rFonts w:ascii="黑体" w:hint="eastAsia"/>
        </w:rPr>
        <w:t>XX</w:t>
      </w:r>
      <w:r>
        <w:rPr>
          <w:rFonts w:hint="eastAsia"/>
        </w:rPr>
        <w:t>实</w:t>
      </w:r>
      <w:r w:rsidRPr="00F20B59">
        <w:rPr>
          <w:rFonts w:hint="eastAsia"/>
        </w:rPr>
        <w:t>施</w:t>
      </w:r>
    </w:p>
    <w:p w:rsidR="00F20B59" w:rsidRDefault="00183851" w:rsidP="00B51038">
      <w:pPr>
        <w:pStyle w:val="ae"/>
        <w:framePr w:wrap="around" w:x="1979" w:y="14313"/>
        <w:ind w:firstLineChars="450" w:firstLine="1260"/>
        <w:jc w:val="both"/>
      </w:pPr>
      <w:bookmarkStart w:id="5" w:name="fm"/>
      <w:r>
        <w:rPr>
          <w:w w:val="100"/>
        </w:rPr>
        <w:pict>
          <v:rect id="LB" o:spid="_x0000_s1029" style="position:absolute;left:0;text-align:left;margin-left:142.55pt;margin-top:-310.45pt;width:100pt;height:24pt;z-index:-251658240" stroked="f"/>
        </w:pict>
      </w:r>
      <w:r>
        <w:rPr>
          <w:w w:val="100"/>
        </w:rPr>
        <w:pict>
          <v:rect id="DT" o:spid="_x0000_s1028" style="position:absolute;left:0;text-align:left;margin-left:347.55pt;margin-top:-585.45pt;width:90pt;height:18pt;z-index:-251657216" stroked="f"/>
        </w:pict>
      </w:r>
      <w:r>
        <w:rPr>
          <w:w w:val="100"/>
        </w:rPr>
        <w:pict>
          <v:line id="Line 11" o:spid="_x0000_s1027" style="position:absolute;left:0;text-align:left;z-index:251660288" from="-36.6pt,-552.85pt" to="445.3pt,-552.85pt"/>
        </w:pict>
      </w:r>
      <w:r>
        <w:fldChar w:fldCharType="begin">
          <w:ffData>
            <w:name w:val="fm"/>
            <w:enabled/>
            <w:calcOnExit w:val="0"/>
            <w:textInput/>
          </w:ffData>
        </w:fldChar>
      </w:r>
      <w:r w:rsidR="00F20B59">
        <w:instrText xml:space="preserve"> FORMTEXT </w:instrText>
      </w:r>
      <w:r>
        <w:fldChar w:fldCharType="separate"/>
      </w:r>
      <w:r w:rsidR="00F20B59">
        <w:rPr>
          <w:rFonts w:hint="eastAsia"/>
        </w:rPr>
        <w:t>江西省质量技术监督局</w:t>
      </w:r>
      <w:r>
        <w:fldChar w:fldCharType="end"/>
      </w:r>
      <w:bookmarkEnd w:id="5"/>
      <w:r w:rsidR="00B51038">
        <w:rPr>
          <w:rFonts w:hint="eastAsia"/>
        </w:rPr>
        <w:t xml:space="preserve">   </w:t>
      </w:r>
      <w:r w:rsidR="00F20B59">
        <w:rPr>
          <w:rStyle w:val="a6"/>
          <w:rFonts w:hint="eastAsia"/>
        </w:rPr>
        <w:t>发布</w:t>
      </w:r>
    </w:p>
    <w:p w:rsidR="005578F0" w:rsidRDefault="005578F0" w:rsidP="001F3DFF">
      <w:pPr>
        <w:rPr>
          <w:b/>
        </w:rPr>
      </w:pPr>
    </w:p>
    <w:p w:rsidR="00F20B59" w:rsidRDefault="00F20B59" w:rsidP="001F3DFF">
      <w:pPr>
        <w:rPr>
          <w:b/>
        </w:rPr>
      </w:pPr>
    </w:p>
    <w:p w:rsidR="00F20B59" w:rsidRDefault="00F20B59" w:rsidP="001F3DFF">
      <w:pPr>
        <w:rPr>
          <w:b/>
        </w:rPr>
      </w:pPr>
    </w:p>
    <w:p w:rsidR="00F20B59" w:rsidRDefault="00F20B59" w:rsidP="001F3DFF">
      <w:pPr>
        <w:rPr>
          <w:b/>
        </w:rPr>
      </w:pPr>
    </w:p>
    <w:p w:rsidR="00F20B59" w:rsidRDefault="00F20B59" w:rsidP="001F3DFF">
      <w:pPr>
        <w:rPr>
          <w:b/>
        </w:rPr>
      </w:pPr>
    </w:p>
    <w:p w:rsidR="00F20B59" w:rsidRDefault="00F20B59" w:rsidP="001F3DFF">
      <w:pPr>
        <w:rPr>
          <w:b/>
        </w:rPr>
      </w:pPr>
    </w:p>
    <w:p w:rsidR="00F20B59" w:rsidRDefault="00B51038" w:rsidP="005578F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</w:t>
      </w:r>
    </w:p>
    <w:p w:rsidR="00970B92" w:rsidRDefault="00970B92" w:rsidP="00970B92">
      <w:pPr>
        <w:pStyle w:val="af3"/>
      </w:pPr>
      <w:bookmarkStart w:id="6" w:name="_Toc316896450"/>
      <w:r>
        <w:rPr>
          <w:rFonts w:hint="eastAsia"/>
        </w:rPr>
        <w:lastRenderedPageBreak/>
        <w:t>前</w:t>
      </w:r>
      <w:bookmarkStart w:id="7" w:name="BKQY"/>
      <w:r>
        <w:t> </w:t>
      </w:r>
      <w:r>
        <w:t> </w:t>
      </w:r>
      <w:r>
        <w:rPr>
          <w:rFonts w:hint="eastAsia"/>
        </w:rPr>
        <w:t>言</w:t>
      </w:r>
      <w:bookmarkEnd w:id="6"/>
      <w:bookmarkEnd w:id="7"/>
    </w:p>
    <w:p w:rsidR="00970B92" w:rsidRDefault="00970B92" w:rsidP="00F76EEE">
      <w:pPr>
        <w:tabs>
          <w:tab w:val="left" w:pos="420"/>
        </w:tabs>
        <w:spacing w:line="50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本标准代替DB</w:t>
      </w:r>
      <w:r w:rsidR="001152BD">
        <w:rPr>
          <w:rFonts w:ascii="宋体" w:hAnsi="宋体" w:hint="eastAsia"/>
          <w:color w:val="000000"/>
        </w:rPr>
        <w:t>36</w:t>
      </w:r>
      <w:r>
        <w:rPr>
          <w:rFonts w:ascii="宋体" w:hAnsi="宋体" w:hint="eastAsia"/>
          <w:color w:val="000000"/>
        </w:rPr>
        <w:t>/T173</w:t>
      </w:r>
      <w:r w:rsidR="001152BD">
        <w:rPr>
          <w:rFonts w:ascii="宋体" w:hAnsi="宋体" w:hint="eastAsia"/>
          <w:color w:val="000000"/>
        </w:rPr>
        <w:t>-</w:t>
      </w:r>
      <w:r>
        <w:rPr>
          <w:rFonts w:ascii="宋体" w:hAnsi="宋体" w:hint="eastAsia"/>
          <w:color w:val="000000"/>
        </w:rPr>
        <w:t>94《泰和鸡》。</w:t>
      </w:r>
    </w:p>
    <w:p w:rsidR="006F0E31" w:rsidRDefault="00970B92" w:rsidP="00F76EEE">
      <w:pPr>
        <w:tabs>
          <w:tab w:val="left" w:pos="420"/>
        </w:tabs>
        <w:spacing w:line="50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本标准与DB</w:t>
      </w:r>
      <w:r w:rsidR="001152BD">
        <w:rPr>
          <w:rFonts w:ascii="宋体" w:hAnsi="宋体" w:hint="eastAsia"/>
          <w:color w:val="000000"/>
        </w:rPr>
        <w:t>36</w:t>
      </w:r>
      <w:r>
        <w:rPr>
          <w:rFonts w:ascii="宋体" w:hAnsi="宋体" w:hint="eastAsia"/>
          <w:color w:val="000000"/>
        </w:rPr>
        <w:t>/T</w:t>
      </w:r>
      <w:r w:rsidR="001152BD">
        <w:rPr>
          <w:rFonts w:ascii="宋体" w:hAnsi="宋体" w:hint="eastAsia"/>
          <w:color w:val="000000"/>
        </w:rPr>
        <w:t>173-94</w:t>
      </w:r>
      <w:r>
        <w:rPr>
          <w:rFonts w:ascii="宋体" w:hAnsi="宋体" w:hint="eastAsia"/>
          <w:color w:val="000000"/>
        </w:rPr>
        <w:t>相比，主要变化如下：</w:t>
      </w:r>
    </w:p>
    <w:p w:rsidR="00287E14" w:rsidRPr="000842D1" w:rsidRDefault="00970B92" w:rsidP="00F76EEE">
      <w:pPr>
        <w:tabs>
          <w:tab w:val="left" w:pos="420"/>
        </w:tabs>
        <w:spacing w:line="500" w:lineRule="exact"/>
        <w:ind w:firstLineChars="200" w:firstLine="420"/>
        <w:rPr>
          <w:rFonts w:ascii="宋体" w:hAnsi="宋体"/>
          <w:color w:val="000000"/>
        </w:rPr>
      </w:pPr>
      <w:r w:rsidRPr="000842D1">
        <w:rPr>
          <w:rFonts w:ascii="宋体" w:hAnsi="宋体" w:hint="eastAsia"/>
          <w:color w:val="000000"/>
        </w:rPr>
        <w:t>——</w:t>
      </w:r>
      <w:r w:rsidR="006F0E31" w:rsidRPr="000842D1">
        <w:rPr>
          <w:rFonts w:ascii="宋体" w:hAnsi="宋体" w:hint="eastAsia"/>
          <w:color w:val="000000"/>
        </w:rPr>
        <w:t>将标准DB36/T173-94《泰和鸡》改为</w:t>
      </w:r>
      <w:r w:rsidR="00F76EEE" w:rsidRPr="000842D1">
        <w:rPr>
          <w:rFonts w:ascii="宋体" w:hAnsi="宋体" w:hint="eastAsia"/>
          <w:color w:val="000000"/>
        </w:rPr>
        <w:t>DB36/T173-</w:t>
      </w:r>
      <w:r w:rsidR="00AC1C19" w:rsidRPr="00AC1C19">
        <w:rPr>
          <w:rFonts w:ascii="黑体" w:hint="eastAsia"/>
        </w:rPr>
        <w:t xml:space="preserve"> </w:t>
      </w:r>
      <w:r w:rsidR="00AC1C19">
        <w:rPr>
          <w:rFonts w:ascii="黑体" w:hint="eastAsia"/>
        </w:rPr>
        <w:t>XXXX</w:t>
      </w:r>
      <w:r w:rsidR="006F0E31" w:rsidRPr="000842D1">
        <w:rPr>
          <w:rFonts w:ascii="宋体" w:hAnsi="宋体" w:hint="eastAsia"/>
          <w:color w:val="000000"/>
        </w:rPr>
        <w:t>《泰和乌鸡》</w:t>
      </w:r>
      <w:r w:rsidR="0047375E" w:rsidRPr="000842D1">
        <w:rPr>
          <w:rFonts w:ascii="宋体" w:hAnsi="宋体" w:hint="eastAsia"/>
          <w:color w:val="000000"/>
        </w:rPr>
        <w:t>。</w:t>
      </w:r>
    </w:p>
    <w:p w:rsidR="00995050" w:rsidRDefault="006F0E31" w:rsidP="00995050">
      <w:pPr>
        <w:tabs>
          <w:tab w:val="left" w:pos="420"/>
        </w:tabs>
        <w:spacing w:line="500" w:lineRule="exact"/>
        <w:ind w:firstLineChars="200" w:firstLine="420"/>
        <w:rPr>
          <w:rFonts w:ascii="宋体" w:hAnsi="宋体"/>
          <w:color w:val="000000"/>
        </w:rPr>
      </w:pPr>
      <w:r w:rsidRPr="000842D1">
        <w:rPr>
          <w:rFonts w:ascii="宋体" w:hAnsi="宋体" w:hint="eastAsia"/>
          <w:color w:val="000000"/>
        </w:rPr>
        <w:t>——在章节</w:t>
      </w:r>
      <w:r w:rsidR="00287E14" w:rsidRPr="000842D1">
        <w:rPr>
          <w:rFonts w:ascii="宋体" w:hAnsi="宋体" w:hint="eastAsia"/>
          <w:color w:val="000000"/>
        </w:rPr>
        <w:t>1</w:t>
      </w:r>
      <w:r w:rsidRPr="000842D1">
        <w:rPr>
          <w:rFonts w:ascii="宋体" w:hAnsi="宋体" w:hint="eastAsia"/>
          <w:color w:val="000000"/>
        </w:rPr>
        <w:t>中增加“原产地”术语</w:t>
      </w:r>
      <w:r w:rsidR="0047375E" w:rsidRPr="000842D1">
        <w:rPr>
          <w:rFonts w:ascii="宋体" w:hAnsi="宋体" w:hint="eastAsia"/>
          <w:color w:val="000000"/>
        </w:rPr>
        <w:t>。</w:t>
      </w:r>
    </w:p>
    <w:p w:rsidR="00995050" w:rsidRDefault="00995050" w:rsidP="00995050">
      <w:pPr>
        <w:tabs>
          <w:tab w:val="left" w:pos="420"/>
        </w:tabs>
        <w:spacing w:line="500" w:lineRule="exact"/>
        <w:ind w:firstLineChars="200" w:firstLine="420"/>
        <w:rPr>
          <w:rFonts w:ascii="宋体" w:hAnsi="宋体"/>
          <w:color w:val="000000"/>
        </w:rPr>
      </w:pPr>
      <w:r w:rsidRPr="000842D1">
        <w:rPr>
          <w:rFonts w:ascii="宋体" w:hAnsi="宋体" w:hint="eastAsia"/>
          <w:color w:val="000000"/>
        </w:rPr>
        <w:t>——在章节中增加“规范性引用文件”</w:t>
      </w:r>
      <w:r w:rsidR="0013720A">
        <w:rPr>
          <w:rFonts w:ascii="宋体" w:hAnsi="宋体" w:hint="eastAsia"/>
          <w:color w:val="000000"/>
        </w:rPr>
        <w:t>内</w:t>
      </w:r>
      <w:r w:rsidR="0013720A" w:rsidRPr="0013720A">
        <w:rPr>
          <w:rFonts w:ascii="宋体" w:hAnsi="宋体" w:hint="eastAsia"/>
          <w:color w:val="000000"/>
        </w:rPr>
        <w:t>容</w:t>
      </w:r>
      <w:r w:rsidRPr="000842D1">
        <w:rPr>
          <w:rFonts w:ascii="宋体" w:hAnsi="宋体" w:hint="eastAsia"/>
          <w:color w:val="000000"/>
        </w:rPr>
        <w:t>。</w:t>
      </w:r>
    </w:p>
    <w:p w:rsidR="00DC0530" w:rsidRPr="000842D1" w:rsidRDefault="00287E14" w:rsidP="00A0099D">
      <w:pPr>
        <w:tabs>
          <w:tab w:val="left" w:pos="420"/>
        </w:tabs>
        <w:spacing w:line="500" w:lineRule="exact"/>
        <w:ind w:firstLineChars="200" w:firstLine="420"/>
        <w:rPr>
          <w:rFonts w:ascii="宋体" w:hAnsi="宋体"/>
          <w:color w:val="000000"/>
        </w:rPr>
      </w:pPr>
      <w:r w:rsidRPr="000842D1">
        <w:rPr>
          <w:rFonts w:ascii="宋体" w:hAnsi="宋体" w:hint="eastAsia"/>
          <w:color w:val="000000"/>
        </w:rPr>
        <w:t>——在</w:t>
      </w:r>
      <w:r w:rsidR="00DB0C2A" w:rsidRPr="000842D1">
        <w:rPr>
          <w:rFonts w:ascii="宋体" w:hAnsi="宋体" w:hint="eastAsia"/>
          <w:color w:val="000000"/>
        </w:rPr>
        <w:t>原章节2.1.</w:t>
      </w:r>
      <w:r w:rsidR="00DB0C2A">
        <w:rPr>
          <w:rFonts w:ascii="宋体" w:hAnsi="宋体" w:hint="eastAsia"/>
          <w:color w:val="000000"/>
        </w:rPr>
        <w:t>1</w:t>
      </w:r>
      <w:r w:rsidR="00A0099D" w:rsidRPr="00A0099D">
        <w:rPr>
          <w:rFonts w:ascii="宋体" w:hAnsi="宋体" w:hint="eastAsia"/>
          <w:color w:val="000000"/>
        </w:rPr>
        <w:t>中</w:t>
      </w:r>
      <w:r w:rsidR="00A0099D" w:rsidRPr="00A0099D">
        <w:rPr>
          <w:rFonts w:asciiTheme="minorEastAsia" w:hAnsiTheme="minorEastAsia" w:hint="eastAsia"/>
          <w:color w:val="000000"/>
        </w:rPr>
        <w:t>“</w:t>
      </w:r>
      <w:r w:rsidR="00DB0C2A">
        <w:rPr>
          <w:rFonts w:ascii="宋体" w:hAnsi="宋体" w:hint="eastAsia"/>
          <w:color w:val="000000"/>
        </w:rPr>
        <w:t>色特黑发</w:t>
      </w:r>
      <w:r w:rsidR="00DB0C2A" w:rsidRPr="00DB0C2A">
        <w:rPr>
          <w:rFonts w:ascii="宋体" w:hAnsi="宋体" w:hint="eastAsia"/>
          <w:color w:val="000000"/>
        </w:rPr>
        <w:t>亮</w:t>
      </w:r>
      <w:r w:rsidR="00A0099D">
        <w:rPr>
          <w:rFonts w:asciiTheme="minorEastAsia" w:hAnsiTheme="minorEastAsia" w:hint="eastAsia"/>
          <w:color w:val="000000"/>
        </w:rPr>
        <w:t>”</w:t>
      </w:r>
      <w:r w:rsidR="00A0099D" w:rsidRPr="00A0099D">
        <w:rPr>
          <w:rFonts w:ascii="宋体" w:hAnsi="宋体" w:hint="eastAsia"/>
          <w:color w:val="000000"/>
        </w:rPr>
        <w:t xml:space="preserve"> </w:t>
      </w:r>
      <w:r w:rsidR="00A0099D" w:rsidRPr="000842D1">
        <w:rPr>
          <w:rFonts w:ascii="宋体" w:hAnsi="宋体" w:hint="eastAsia"/>
          <w:color w:val="000000"/>
        </w:rPr>
        <w:t>改为“</w:t>
      </w:r>
      <w:r w:rsidR="00A0099D" w:rsidRPr="003D2BD3">
        <w:rPr>
          <w:rFonts w:ascii="宋体" w:hAnsi="宋体" w:hint="eastAsia"/>
          <w:color w:val="000000"/>
        </w:rPr>
        <w:t>冠为</w:t>
      </w:r>
      <w:r w:rsidR="00A0099D" w:rsidRPr="00841A8C">
        <w:rPr>
          <w:rFonts w:ascii="宋体" w:hAnsi="宋体" w:hint="eastAsia"/>
          <w:color w:val="000000"/>
        </w:rPr>
        <w:t>紫黑色或黑色</w:t>
      </w:r>
      <w:r w:rsidR="00A0099D">
        <w:rPr>
          <w:rFonts w:asciiTheme="minorEastAsia" w:hAnsiTheme="minorEastAsia" w:hint="eastAsia"/>
          <w:color w:val="000000"/>
        </w:rPr>
        <w:t>”</w:t>
      </w:r>
      <w:r w:rsidR="00DB0C2A" w:rsidRPr="003D2BD3">
        <w:rPr>
          <w:rFonts w:ascii="宋体" w:hAnsi="宋体" w:hint="eastAsia"/>
          <w:color w:val="000000"/>
        </w:rPr>
        <w:t>，</w:t>
      </w:r>
      <w:r w:rsidR="00A0099D">
        <w:rPr>
          <w:rFonts w:asciiTheme="minorEastAsia" w:hAnsiTheme="minorEastAsia" w:hint="eastAsia"/>
          <w:color w:val="000000"/>
        </w:rPr>
        <w:t>“</w:t>
      </w:r>
      <w:r w:rsidR="00A0099D" w:rsidRPr="00A0099D">
        <w:rPr>
          <w:rFonts w:ascii="宋体" w:hAnsi="宋体" w:hint="eastAsia"/>
          <w:color w:val="000000"/>
        </w:rPr>
        <w:t>有</w:t>
      </w:r>
      <w:r w:rsidR="00DB0C2A" w:rsidRPr="00841A8C">
        <w:rPr>
          <w:rFonts w:ascii="宋体" w:hAnsi="宋体" w:hint="eastAsia"/>
          <w:color w:val="000000"/>
        </w:rPr>
        <w:t>紫</w:t>
      </w:r>
      <w:r w:rsidR="00A0099D" w:rsidRPr="00A0099D">
        <w:rPr>
          <w:rFonts w:ascii="宋体" w:hAnsi="宋体" w:hint="eastAsia"/>
          <w:color w:val="000000"/>
        </w:rPr>
        <w:t>红</w:t>
      </w:r>
      <w:r w:rsidR="00A0099D" w:rsidRPr="00A0099D">
        <w:rPr>
          <w:rFonts w:asciiTheme="minorEastAsia" w:hAnsiTheme="minorEastAsia" w:hint="eastAsia"/>
          <w:color w:val="000000"/>
        </w:rPr>
        <w:t>、</w:t>
      </w:r>
      <w:r w:rsidR="00A0099D" w:rsidRPr="00A0099D">
        <w:rPr>
          <w:rFonts w:ascii="宋体" w:hAnsi="宋体" w:hint="eastAsia"/>
          <w:color w:val="000000"/>
        </w:rPr>
        <w:t>深</w:t>
      </w:r>
      <w:r w:rsidR="00DB0C2A" w:rsidRPr="003D2BD3">
        <w:rPr>
          <w:rFonts w:ascii="宋体" w:hAnsi="宋体" w:hint="eastAsia"/>
          <w:color w:val="000000"/>
        </w:rPr>
        <w:t>红</w:t>
      </w:r>
      <w:r w:rsidR="00A0099D" w:rsidRPr="00A0099D">
        <w:rPr>
          <w:rFonts w:ascii="宋体" w:hAnsi="宋体" w:hint="eastAsia"/>
          <w:color w:val="000000"/>
        </w:rPr>
        <w:t>两种</w:t>
      </w:r>
      <w:r w:rsidR="00A0099D" w:rsidRPr="00A0099D">
        <w:rPr>
          <w:rFonts w:asciiTheme="minorEastAsia" w:hAnsiTheme="minorEastAsia" w:hint="eastAsia"/>
          <w:color w:val="000000"/>
        </w:rPr>
        <w:t>”</w:t>
      </w:r>
      <w:r w:rsidR="00A0099D" w:rsidRPr="00A0099D">
        <w:rPr>
          <w:rFonts w:ascii="宋体" w:hAnsi="宋体" w:hint="eastAsia"/>
          <w:color w:val="000000"/>
        </w:rPr>
        <w:t xml:space="preserve"> </w:t>
      </w:r>
      <w:r w:rsidR="00A0099D" w:rsidRPr="000842D1">
        <w:rPr>
          <w:rFonts w:ascii="宋体" w:hAnsi="宋体" w:hint="eastAsia"/>
          <w:color w:val="000000"/>
        </w:rPr>
        <w:t>改为</w:t>
      </w:r>
      <w:r w:rsidR="00A0099D">
        <w:rPr>
          <w:rFonts w:asciiTheme="minorEastAsia" w:hAnsiTheme="minorEastAsia" w:hint="eastAsia"/>
          <w:color w:val="000000"/>
        </w:rPr>
        <w:t>“</w:t>
      </w:r>
      <w:r w:rsidR="00DB0C2A" w:rsidRPr="003D2BD3">
        <w:rPr>
          <w:rFonts w:ascii="宋体" w:hAnsi="宋体" w:hint="eastAsia"/>
          <w:color w:val="000000"/>
        </w:rPr>
        <w:t>冠</w:t>
      </w:r>
      <w:r w:rsidR="00DB0C2A" w:rsidRPr="00841A8C">
        <w:rPr>
          <w:rFonts w:ascii="宋体" w:hAnsi="宋体" w:hint="eastAsia"/>
          <w:color w:val="000000"/>
        </w:rPr>
        <w:t>为紫黑色或</w:t>
      </w:r>
      <w:r w:rsidR="00DB0C2A" w:rsidRPr="003D2BD3">
        <w:rPr>
          <w:rFonts w:ascii="宋体" w:hAnsi="宋体" w:hint="eastAsia"/>
          <w:color w:val="000000"/>
        </w:rPr>
        <w:t>紫红</w:t>
      </w:r>
      <w:r w:rsidR="00DB0C2A" w:rsidRPr="00841A8C">
        <w:rPr>
          <w:rFonts w:ascii="宋体" w:hAnsi="宋体" w:hint="eastAsia"/>
          <w:color w:val="000000"/>
        </w:rPr>
        <w:t>色</w:t>
      </w:r>
      <w:r w:rsidR="00DB0C2A" w:rsidRPr="000842D1">
        <w:rPr>
          <w:rFonts w:ascii="宋体" w:hAnsi="宋体" w:hint="eastAsia"/>
          <w:color w:val="000000"/>
        </w:rPr>
        <w:t>改为</w:t>
      </w:r>
      <w:r w:rsidR="00A0099D" w:rsidRPr="000842D1">
        <w:rPr>
          <w:rFonts w:ascii="宋体" w:hAnsi="宋体" w:hint="eastAsia"/>
          <w:color w:val="000000"/>
        </w:rPr>
        <w:t>。</w:t>
      </w:r>
      <w:r w:rsidR="00DB0C2A" w:rsidRPr="000842D1">
        <w:rPr>
          <w:rFonts w:ascii="宋体" w:hAnsi="宋体" w:hint="eastAsia"/>
          <w:color w:val="000000"/>
        </w:rPr>
        <w:t>”</w:t>
      </w:r>
      <w:r w:rsidR="00A0099D" w:rsidRPr="00A0099D">
        <w:rPr>
          <w:rFonts w:asciiTheme="minorEastAsia" w:hAnsiTheme="minorEastAsia" w:hint="eastAsia"/>
          <w:color w:val="000000"/>
        </w:rPr>
        <w:t>；</w:t>
      </w:r>
      <w:r w:rsidR="00DC0530" w:rsidRPr="000842D1">
        <w:rPr>
          <w:rFonts w:ascii="宋体" w:hAnsi="宋体" w:hint="eastAsia"/>
          <w:color w:val="000000"/>
        </w:rPr>
        <w:t>原</w:t>
      </w:r>
      <w:r w:rsidRPr="000842D1">
        <w:rPr>
          <w:rFonts w:ascii="宋体" w:hAnsi="宋体" w:hint="eastAsia"/>
          <w:color w:val="000000"/>
        </w:rPr>
        <w:t xml:space="preserve">章节2.1.3增加“性成熟期鲜艳夺目”，“ 颜色”改为“色泽”； </w:t>
      </w:r>
      <w:r w:rsidR="00DC0530" w:rsidRPr="000842D1">
        <w:rPr>
          <w:rFonts w:ascii="宋体" w:hAnsi="宋体" w:hint="eastAsia"/>
          <w:color w:val="000000"/>
        </w:rPr>
        <w:t>原</w:t>
      </w:r>
      <w:r w:rsidRPr="000842D1">
        <w:rPr>
          <w:rFonts w:ascii="宋体" w:hAnsi="宋体" w:hint="eastAsia"/>
          <w:color w:val="000000"/>
        </w:rPr>
        <w:t>章节2.1.5增加“只有主翼羽及公鸡尾羽有少数扁羽，其末端常带有不完全分裂。”；</w:t>
      </w:r>
      <w:r w:rsidR="00DC0530" w:rsidRPr="000842D1">
        <w:rPr>
          <w:rFonts w:ascii="宋体" w:hAnsi="宋体" w:hint="eastAsia"/>
          <w:color w:val="000000"/>
        </w:rPr>
        <w:t>原</w:t>
      </w:r>
      <w:r w:rsidRPr="000842D1">
        <w:rPr>
          <w:rFonts w:ascii="宋体" w:hAnsi="宋体" w:hint="eastAsia"/>
          <w:color w:val="000000"/>
        </w:rPr>
        <w:t>章节2.1.7</w:t>
      </w:r>
      <w:r w:rsidR="00BB5AC5" w:rsidRPr="000842D1">
        <w:rPr>
          <w:rFonts w:ascii="宋体" w:hAnsi="宋体" w:hint="eastAsia"/>
          <w:color w:val="000000"/>
        </w:rPr>
        <w:t>“蹠部” 改为“</w:t>
      </w:r>
      <w:r w:rsidRPr="000842D1">
        <w:rPr>
          <w:rFonts w:ascii="宋体" w:hAnsi="宋体" w:hint="eastAsia"/>
          <w:color w:val="000000"/>
        </w:rPr>
        <w:t>双脚腿部至趾部</w:t>
      </w:r>
      <w:r w:rsidR="00BB5AC5" w:rsidRPr="000842D1">
        <w:rPr>
          <w:rFonts w:ascii="宋体" w:hAnsi="宋体" w:hint="eastAsia"/>
          <w:color w:val="000000"/>
        </w:rPr>
        <w:t>”；</w:t>
      </w:r>
      <w:r w:rsidR="00DC0530" w:rsidRPr="000842D1">
        <w:rPr>
          <w:rFonts w:ascii="宋体" w:hAnsi="宋体" w:hint="eastAsia"/>
          <w:color w:val="000000"/>
        </w:rPr>
        <w:t>原</w:t>
      </w:r>
      <w:r w:rsidR="00BB5AC5" w:rsidRPr="000842D1">
        <w:rPr>
          <w:rFonts w:ascii="宋体" w:hAnsi="宋体" w:hint="eastAsia"/>
          <w:color w:val="000000"/>
        </w:rPr>
        <w:t>章节2.1.9“但也有较浅者”，改为“但胸部和腿部肌肉颜色较浅”。</w:t>
      </w:r>
      <w:r w:rsidR="00DC0530" w:rsidRPr="000842D1">
        <w:rPr>
          <w:rFonts w:ascii="宋体" w:hAnsi="宋体" w:hint="eastAsia"/>
          <w:color w:val="000000"/>
        </w:rPr>
        <w:t xml:space="preserve"> </w:t>
      </w:r>
    </w:p>
    <w:p w:rsidR="0047375E" w:rsidRPr="000842D1" w:rsidRDefault="00DC0530" w:rsidP="00F76EEE">
      <w:pPr>
        <w:tabs>
          <w:tab w:val="left" w:pos="420"/>
        </w:tabs>
        <w:spacing w:line="500" w:lineRule="exact"/>
        <w:ind w:firstLineChars="200" w:firstLine="420"/>
        <w:rPr>
          <w:rFonts w:ascii="宋体" w:hAnsi="宋体"/>
          <w:color w:val="000000"/>
        </w:rPr>
      </w:pPr>
      <w:r w:rsidRPr="000842D1">
        <w:rPr>
          <w:rFonts w:ascii="宋体" w:hAnsi="宋体" w:hint="eastAsia"/>
          <w:color w:val="000000"/>
        </w:rPr>
        <w:t>——在</w:t>
      </w:r>
      <w:r w:rsidR="0047375E" w:rsidRPr="000842D1">
        <w:rPr>
          <w:rFonts w:ascii="宋体" w:hAnsi="宋体" w:hint="eastAsia"/>
          <w:color w:val="000000"/>
        </w:rPr>
        <w:t>原</w:t>
      </w:r>
      <w:r w:rsidRPr="000842D1">
        <w:rPr>
          <w:rFonts w:ascii="宋体" w:hAnsi="宋体" w:hint="eastAsia"/>
          <w:color w:val="000000"/>
        </w:rPr>
        <w:t>章节</w:t>
      </w:r>
      <w:r w:rsidR="0047375E" w:rsidRPr="000842D1">
        <w:rPr>
          <w:rFonts w:ascii="宋体" w:hAnsi="宋体" w:hint="eastAsia"/>
          <w:color w:val="000000"/>
        </w:rPr>
        <w:t>2.2</w:t>
      </w:r>
      <w:r w:rsidRPr="000842D1">
        <w:rPr>
          <w:rFonts w:ascii="宋体" w:hAnsi="宋体" w:hint="eastAsia"/>
          <w:color w:val="000000"/>
        </w:rPr>
        <w:t>.1“60日龄体重300-380</w:t>
      </w:r>
      <w:r w:rsidR="00625A48">
        <w:rPr>
          <w:rFonts w:ascii="宋体" w:hAnsi="宋体" w:hint="eastAsia"/>
          <w:color w:val="000000"/>
        </w:rPr>
        <w:t>g</w:t>
      </w:r>
      <w:r w:rsidRPr="000842D1">
        <w:rPr>
          <w:rFonts w:ascii="宋体" w:hAnsi="宋体" w:hint="eastAsia"/>
          <w:color w:val="000000"/>
        </w:rPr>
        <w:t>，150日龄体重900-1000</w:t>
      </w:r>
      <w:r w:rsidR="00625A48">
        <w:rPr>
          <w:rFonts w:ascii="宋体" w:hAnsi="宋体" w:hint="eastAsia"/>
          <w:color w:val="000000"/>
        </w:rPr>
        <w:t>g</w:t>
      </w:r>
      <w:r w:rsidRPr="000842D1">
        <w:rPr>
          <w:rFonts w:ascii="宋体" w:hAnsi="宋体" w:hint="eastAsia"/>
          <w:color w:val="000000"/>
        </w:rPr>
        <w:t>” 改为“60日龄母鸡体重350-410</w:t>
      </w:r>
      <w:r w:rsidR="00625A48">
        <w:rPr>
          <w:rFonts w:ascii="宋体" w:hAnsi="宋体" w:hint="eastAsia"/>
          <w:color w:val="000000"/>
        </w:rPr>
        <w:t>g</w:t>
      </w:r>
      <w:r w:rsidRPr="000842D1">
        <w:rPr>
          <w:rFonts w:ascii="宋体" w:hAnsi="宋体" w:hint="eastAsia"/>
          <w:color w:val="000000"/>
        </w:rPr>
        <w:t>，60日龄公鸡体重440-500</w:t>
      </w:r>
      <w:r w:rsidR="00625A48">
        <w:rPr>
          <w:rFonts w:ascii="宋体" w:hAnsi="宋体" w:hint="eastAsia"/>
          <w:color w:val="000000"/>
        </w:rPr>
        <w:t>g</w:t>
      </w:r>
      <w:r w:rsidRPr="000842D1">
        <w:rPr>
          <w:rFonts w:ascii="宋体" w:hAnsi="宋体" w:hint="eastAsia"/>
          <w:color w:val="000000"/>
        </w:rPr>
        <w:t>；90日龄母鸡体重650-720</w:t>
      </w:r>
      <w:r w:rsidR="00625A48">
        <w:rPr>
          <w:rFonts w:ascii="宋体" w:hAnsi="宋体" w:hint="eastAsia"/>
          <w:color w:val="000000"/>
        </w:rPr>
        <w:t>g</w:t>
      </w:r>
      <w:r w:rsidRPr="000842D1">
        <w:rPr>
          <w:rFonts w:ascii="宋体" w:hAnsi="宋体" w:hint="eastAsia"/>
          <w:color w:val="000000"/>
        </w:rPr>
        <w:t>，90日龄公鸡体重800-850</w:t>
      </w:r>
      <w:r w:rsidR="00625A48">
        <w:rPr>
          <w:rFonts w:ascii="宋体" w:hAnsi="宋体" w:hint="eastAsia"/>
          <w:color w:val="000000"/>
        </w:rPr>
        <w:t>g</w:t>
      </w:r>
      <w:r w:rsidRPr="000842D1">
        <w:rPr>
          <w:rFonts w:ascii="宋体" w:hAnsi="宋体" w:hint="eastAsia"/>
          <w:color w:val="000000"/>
        </w:rPr>
        <w:t>；120日龄母鸡体重900-960</w:t>
      </w:r>
      <w:r w:rsidR="00625A48">
        <w:rPr>
          <w:rFonts w:ascii="宋体" w:hAnsi="宋体" w:hint="eastAsia"/>
          <w:color w:val="000000"/>
        </w:rPr>
        <w:t>g</w:t>
      </w:r>
      <w:r w:rsidRPr="000842D1">
        <w:rPr>
          <w:rFonts w:ascii="宋体" w:hAnsi="宋体" w:hint="eastAsia"/>
          <w:color w:val="000000"/>
        </w:rPr>
        <w:t>，120日龄公鸡体重1150-1210</w:t>
      </w:r>
      <w:r w:rsidR="00625A48">
        <w:rPr>
          <w:rFonts w:ascii="宋体" w:hAnsi="宋体" w:hint="eastAsia"/>
          <w:color w:val="000000"/>
        </w:rPr>
        <w:t>g</w:t>
      </w:r>
      <w:r w:rsidRPr="000842D1">
        <w:rPr>
          <w:rFonts w:ascii="宋体" w:hAnsi="宋体" w:hint="eastAsia"/>
          <w:color w:val="000000"/>
        </w:rPr>
        <w:t>；150日龄母鸡体重1050-12</w:t>
      </w:r>
      <w:r w:rsidR="00EB05BB" w:rsidRPr="000842D1">
        <w:rPr>
          <w:rFonts w:ascii="宋体" w:hAnsi="宋体" w:hint="eastAsia"/>
          <w:color w:val="000000"/>
        </w:rPr>
        <w:t>0</w:t>
      </w:r>
      <w:r w:rsidRPr="000842D1">
        <w:rPr>
          <w:rFonts w:ascii="宋体" w:hAnsi="宋体" w:hint="eastAsia"/>
          <w:color w:val="000000"/>
        </w:rPr>
        <w:t>0</w:t>
      </w:r>
      <w:r w:rsidR="00625A48">
        <w:rPr>
          <w:rFonts w:ascii="宋体" w:hAnsi="宋体" w:hint="eastAsia"/>
          <w:color w:val="000000"/>
        </w:rPr>
        <w:t>g</w:t>
      </w:r>
      <w:r w:rsidRPr="000842D1">
        <w:rPr>
          <w:rFonts w:ascii="宋体" w:hAnsi="宋体" w:hint="eastAsia"/>
          <w:color w:val="000000"/>
        </w:rPr>
        <w:t>，150日龄公鸡体重1260-1350</w:t>
      </w:r>
      <w:r w:rsidR="00625A48">
        <w:rPr>
          <w:rFonts w:ascii="宋体" w:hAnsi="宋体" w:hint="eastAsia"/>
          <w:color w:val="000000"/>
        </w:rPr>
        <w:t>g</w:t>
      </w:r>
      <w:r w:rsidRPr="000842D1">
        <w:rPr>
          <w:rFonts w:ascii="宋体" w:hAnsi="宋体" w:hint="eastAsia"/>
          <w:color w:val="000000"/>
        </w:rPr>
        <w:t>”。</w:t>
      </w:r>
      <w:r w:rsidR="0047375E" w:rsidRPr="000842D1">
        <w:rPr>
          <w:rFonts w:ascii="宋体" w:hAnsi="宋体" w:hint="eastAsia"/>
          <w:color w:val="000000"/>
        </w:rPr>
        <w:t xml:space="preserve"> </w:t>
      </w:r>
    </w:p>
    <w:p w:rsidR="00CB26F4" w:rsidRDefault="0047375E" w:rsidP="00F76EEE">
      <w:pPr>
        <w:tabs>
          <w:tab w:val="left" w:pos="420"/>
        </w:tabs>
        <w:spacing w:line="500" w:lineRule="exact"/>
        <w:ind w:firstLineChars="200" w:firstLine="420"/>
        <w:rPr>
          <w:rFonts w:asciiTheme="minorEastAsia" w:hAnsiTheme="minorEastAsia"/>
          <w:color w:val="000000"/>
        </w:rPr>
      </w:pPr>
      <w:r w:rsidRPr="000842D1">
        <w:rPr>
          <w:rFonts w:ascii="宋体" w:hAnsi="宋体" w:hint="eastAsia"/>
          <w:color w:val="000000"/>
        </w:rPr>
        <w:t>——在原章节2.2.2“母鸡初产体重在700</w:t>
      </w:r>
      <w:r w:rsidR="00625A48">
        <w:rPr>
          <w:rFonts w:ascii="宋体" w:hAnsi="宋体" w:hint="eastAsia"/>
          <w:color w:val="000000"/>
        </w:rPr>
        <w:t>g</w:t>
      </w:r>
      <w:r w:rsidRPr="000842D1">
        <w:rPr>
          <w:rFonts w:ascii="宋体" w:hAnsi="宋体" w:hint="eastAsia"/>
          <w:color w:val="000000"/>
        </w:rPr>
        <w:t>以上，公鸡性成熟期在160天左右。年产蛋80-100枚” 改为“母鸡初产体重在900</w:t>
      </w:r>
      <w:r w:rsidR="00625A48">
        <w:rPr>
          <w:rFonts w:ascii="宋体" w:hAnsi="宋体" w:hint="eastAsia"/>
          <w:color w:val="000000"/>
        </w:rPr>
        <w:t>g</w:t>
      </w:r>
      <w:r w:rsidRPr="000842D1">
        <w:rPr>
          <w:rFonts w:ascii="宋体" w:hAnsi="宋体" w:hint="eastAsia"/>
          <w:color w:val="000000"/>
        </w:rPr>
        <w:t>以上，公鸡性成熟期在150天左右。66周龄产蛋量90-110枚”</w:t>
      </w:r>
      <w:r w:rsidR="00CB26F4" w:rsidRPr="00CB26F4">
        <w:rPr>
          <w:rFonts w:asciiTheme="minorEastAsia" w:hAnsiTheme="minorEastAsia" w:hint="eastAsia"/>
          <w:color w:val="000000"/>
        </w:rPr>
        <w:t>；</w:t>
      </w:r>
      <w:r w:rsidR="00CB26F4" w:rsidRPr="00CB26F4">
        <w:rPr>
          <w:rFonts w:hint="eastAsia"/>
        </w:rPr>
        <w:t xml:space="preserve"> </w:t>
      </w:r>
      <w:r w:rsidR="00CB26F4">
        <w:rPr>
          <w:rFonts w:ascii="宋体" w:hAnsi="宋体" w:hint="eastAsia"/>
          <w:color w:val="000000"/>
        </w:rPr>
        <w:t>增</w:t>
      </w:r>
      <w:r w:rsidR="00CB26F4" w:rsidRPr="00CB26F4">
        <w:rPr>
          <w:rFonts w:ascii="宋体" w:hAnsi="宋体" w:hint="eastAsia"/>
          <w:color w:val="000000"/>
        </w:rPr>
        <w:t>加</w:t>
      </w:r>
      <w:r w:rsidR="00CB26F4" w:rsidRPr="00CB26F4">
        <w:rPr>
          <w:rFonts w:asciiTheme="minorEastAsia" w:hAnsiTheme="minorEastAsia" w:hint="eastAsia"/>
          <w:color w:val="000000"/>
        </w:rPr>
        <w:t>“</w:t>
      </w:r>
      <w:r w:rsidR="00CB26F4" w:rsidRPr="00CB26F4">
        <w:rPr>
          <w:rFonts w:ascii="宋体" w:hAnsi="宋体" w:hint="eastAsia"/>
          <w:color w:val="000000"/>
        </w:rPr>
        <w:t>蛋壳</w:t>
      </w:r>
      <w:r w:rsidR="00CB26F4" w:rsidRPr="00DC6E29">
        <w:rPr>
          <w:rFonts w:ascii="宋体" w:hAnsi="宋体" w:hint="eastAsia"/>
          <w:color w:val="000000"/>
        </w:rPr>
        <w:t>以浅褐色和浅白色为主</w:t>
      </w:r>
      <w:r w:rsidR="00CB26F4" w:rsidRPr="00CB26F4">
        <w:rPr>
          <w:rFonts w:asciiTheme="minorEastAsia" w:hAnsiTheme="minorEastAsia" w:hint="eastAsia"/>
          <w:color w:val="000000"/>
        </w:rPr>
        <w:t>”。</w:t>
      </w:r>
    </w:p>
    <w:p w:rsidR="0062074C" w:rsidRPr="000842D1" w:rsidRDefault="0047375E" w:rsidP="00F76EEE">
      <w:pPr>
        <w:tabs>
          <w:tab w:val="left" w:pos="420"/>
        </w:tabs>
        <w:spacing w:line="500" w:lineRule="exact"/>
        <w:ind w:firstLineChars="200" w:firstLine="420"/>
        <w:rPr>
          <w:rFonts w:ascii="宋体" w:hAnsi="宋体"/>
          <w:color w:val="000000"/>
        </w:rPr>
      </w:pPr>
      <w:r w:rsidRPr="000842D1">
        <w:rPr>
          <w:rFonts w:ascii="宋体" w:hAnsi="宋体" w:hint="eastAsia"/>
          <w:color w:val="000000"/>
        </w:rPr>
        <w:t>——在原章节2.2.3“受精率80%-90%”改为“受精率85%-90%”，“</w:t>
      </w:r>
      <w:r w:rsidR="00A01C8E" w:rsidRPr="000842D1">
        <w:rPr>
          <w:rFonts w:ascii="宋体" w:hAnsi="宋体" w:hint="eastAsia"/>
          <w:color w:val="000000"/>
        </w:rPr>
        <w:t>60</w:t>
      </w:r>
      <w:r w:rsidRPr="000842D1">
        <w:rPr>
          <w:rFonts w:ascii="宋体" w:hAnsi="宋体" w:hint="eastAsia"/>
          <w:color w:val="000000"/>
        </w:rPr>
        <w:t>日龄成活率88%-90%”改为“90日龄成活率88%-90%”。</w:t>
      </w:r>
      <w:r w:rsidR="0062074C" w:rsidRPr="000842D1">
        <w:rPr>
          <w:rFonts w:ascii="宋体" w:hAnsi="宋体" w:hint="eastAsia"/>
          <w:color w:val="000000"/>
        </w:rPr>
        <w:t xml:space="preserve"> </w:t>
      </w:r>
    </w:p>
    <w:p w:rsidR="0062074C" w:rsidRPr="003B1642" w:rsidRDefault="0062074C" w:rsidP="00F76EEE">
      <w:pPr>
        <w:tabs>
          <w:tab w:val="left" w:pos="420"/>
        </w:tabs>
        <w:spacing w:line="500" w:lineRule="exact"/>
        <w:ind w:firstLineChars="200" w:firstLine="420"/>
        <w:rPr>
          <w:rFonts w:ascii="宋体" w:hAnsi="宋体"/>
          <w:color w:val="000000"/>
        </w:rPr>
      </w:pPr>
      <w:r w:rsidRPr="000842D1">
        <w:rPr>
          <w:rFonts w:ascii="宋体" w:hAnsi="宋体" w:hint="eastAsia"/>
          <w:color w:val="000000"/>
        </w:rPr>
        <w:t>——</w:t>
      </w:r>
      <w:r w:rsidRPr="0062074C">
        <w:rPr>
          <w:rFonts w:ascii="宋体" w:hAnsi="宋体" w:hint="eastAsia"/>
          <w:color w:val="000000"/>
        </w:rPr>
        <w:t>对</w:t>
      </w:r>
      <w:r w:rsidRPr="00DC0530">
        <w:rPr>
          <w:rFonts w:ascii="宋体" w:hAnsi="宋体" w:hint="eastAsia"/>
          <w:color w:val="000000"/>
        </w:rPr>
        <w:t>原</w:t>
      </w:r>
      <w:r w:rsidRPr="000E5301">
        <w:rPr>
          <w:rFonts w:ascii="宋体" w:hAnsi="宋体" w:hint="eastAsia"/>
          <w:color w:val="000000"/>
        </w:rPr>
        <w:t>章节</w:t>
      </w:r>
      <w:r>
        <w:rPr>
          <w:rFonts w:ascii="宋体" w:hAnsi="宋体" w:hint="eastAsia"/>
          <w:color w:val="000000"/>
        </w:rPr>
        <w:t>3.</w:t>
      </w:r>
      <w:r w:rsidRPr="003D2BD3">
        <w:rPr>
          <w:rFonts w:ascii="宋体" w:hAnsi="宋体" w:hint="eastAsia"/>
          <w:color w:val="000000"/>
        </w:rPr>
        <w:t>2.1以初生2、3、4月龄体重进行评定</w:t>
      </w:r>
      <w:r w:rsidRPr="0062074C">
        <w:rPr>
          <w:rFonts w:ascii="宋体" w:hAnsi="宋体" w:hint="eastAsia"/>
          <w:color w:val="000000"/>
        </w:rPr>
        <w:t>与</w:t>
      </w:r>
      <w:r w:rsidRPr="00DC0530">
        <w:rPr>
          <w:rFonts w:ascii="宋体" w:hAnsi="宋体" w:hint="eastAsia"/>
          <w:color w:val="000000"/>
        </w:rPr>
        <w:t>原</w:t>
      </w:r>
      <w:r w:rsidRPr="000E5301">
        <w:rPr>
          <w:rFonts w:ascii="宋体" w:hAnsi="宋体" w:hint="eastAsia"/>
          <w:color w:val="000000"/>
        </w:rPr>
        <w:t>章节</w:t>
      </w:r>
      <w:r>
        <w:rPr>
          <w:rFonts w:ascii="宋体" w:hAnsi="宋体" w:hint="eastAsia"/>
          <w:color w:val="000000"/>
        </w:rPr>
        <w:t>3.</w:t>
      </w:r>
      <w:r w:rsidRPr="003D2BD3">
        <w:rPr>
          <w:rFonts w:ascii="宋体" w:hAnsi="宋体" w:hint="eastAsia"/>
          <w:color w:val="000000"/>
        </w:rPr>
        <w:t>2.</w:t>
      </w:r>
      <w:r>
        <w:rPr>
          <w:rFonts w:ascii="宋体" w:hAnsi="宋体" w:hint="eastAsia"/>
          <w:color w:val="000000"/>
        </w:rPr>
        <w:t>2</w:t>
      </w:r>
      <w:r w:rsidRPr="003B1642">
        <w:rPr>
          <w:rFonts w:ascii="宋体" w:hAnsi="宋体" w:hint="eastAsia"/>
          <w:color w:val="000000"/>
        </w:rPr>
        <w:t>以4月龄日增重及饲料报酬进行评定</w:t>
      </w:r>
      <w:r w:rsidRPr="0062074C">
        <w:rPr>
          <w:rFonts w:ascii="宋体" w:hAnsi="宋体" w:hint="eastAsia"/>
          <w:color w:val="000000"/>
        </w:rPr>
        <w:t>及</w:t>
      </w:r>
      <w:r w:rsidRPr="00DC0530">
        <w:rPr>
          <w:rFonts w:ascii="宋体" w:hAnsi="宋体" w:hint="eastAsia"/>
          <w:color w:val="000000"/>
        </w:rPr>
        <w:t>原</w:t>
      </w:r>
      <w:r w:rsidRPr="000E5301">
        <w:rPr>
          <w:rFonts w:ascii="宋体" w:hAnsi="宋体" w:hint="eastAsia"/>
          <w:color w:val="000000"/>
        </w:rPr>
        <w:t>章节</w:t>
      </w:r>
      <w:r>
        <w:rPr>
          <w:rFonts w:ascii="宋体" w:hAnsi="宋体" w:hint="eastAsia"/>
          <w:color w:val="000000"/>
        </w:rPr>
        <w:t>3.</w:t>
      </w:r>
      <w:r w:rsidRPr="003D2BD3">
        <w:rPr>
          <w:rFonts w:ascii="宋体" w:hAnsi="宋体" w:hint="eastAsia"/>
          <w:color w:val="000000"/>
        </w:rPr>
        <w:t>2.3</w:t>
      </w:r>
      <w:r w:rsidRPr="003B1642">
        <w:rPr>
          <w:rFonts w:ascii="宋体" w:hAnsi="宋体" w:hint="eastAsia"/>
          <w:color w:val="000000"/>
        </w:rPr>
        <w:t>以受精率、受精蛋孵化率、产蛋量、蛋重进行评定</w:t>
      </w:r>
      <w:r>
        <w:rPr>
          <w:rFonts w:ascii="宋体" w:hAnsi="宋体" w:hint="eastAsia"/>
          <w:color w:val="000000"/>
        </w:rPr>
        <w:t>的</w:t>
      </w:r>
      <w:r w:rsidRPr="0062074C">
        <w:rPr>
          <w:rFonts w:ascii="宋体" w:hAnsi="宋体" w:hint="eastAsia"/>
          <w:color w:val="000000"/>
        </w:rPr>
        <w:t>标准了调整</w:t>
      </w:r>
      <w:r w:rsidRPr="003B1642">
        <w:rPr>
          <w:rFonts w:ascii="宋体" w:hAnsi="宋体" w:hint="eastAsia"/>
          <w:color w:val="000000"/>
        </w:rPr>
        <w:t>。</w:t>
      </w:r>
    </w:p>
    <w:p w:rsidR="00970B92" w:rsidRDefault="00970B92" w:rsidP="00F76EEE">
      <w:pPr>
        <w:tabs>
          <w:tab w:val="left" w:pos="420"/>
        </w:tabs>
        <w:spacing w:line="50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本标准按照</w:t>
      </w:r>
      <w:r w:rsidR="005E53EF" w:rsidRPr="005E53EF">
        <w:rPr>
          <w:rFonts w:ascii="宋体" w:hAnsi="宋体" w:hint="eastAsia"/>
          <w:color w:val="000000"/>
        </w:rPr>
        <w:t>GB/T20001.10-2014给出的规定修订。</w:t>
      </w:r>
    </w:p>
    <w:p w:rsidR="00970B92" w:rsidRPr="000842D1" w:rsidRDefault="00970B92" w:rsidP="00F76EEE">
      <w:pPr>
        <w:tabs>
          <w:tab w:val="left" w:pos="420"/>
        </w:tabs>
        <w:spacing w:line="500" w:lineRule="exact"/>
        <w:ind w:firstLineChars="200" w:firstLine="420"/>
        <w:rPr>
          <w:rFonts w:ascii="宋体" w:hAnsi="宋体"/>
          <w:color w:val="000000"/>
        </w:rPr>
      </w:pPr>
      <w:r w:rsidRPr="000842D1">
        <w:rPr>
          <w:rFonts w:ascii="宋体" w:hAnsi="宋体" w:hint="eastAsia"/>
          <w:color w:val="000000"/>
        </w:rPr>
        <w:t>本标准由</w:t>
      </w:r>
      <w:r w:rsidR="009F7EF2" w:rsidRPr="000842D1">
        <w:rPr>
          <w:rFonts w:ascii="宋体" w:hAnsi="宋体" w:hint="eastAsia"/>
          <w:color w:val="000000"/>
        </w:rPr>
        <w:t>江西省</w:t>
      </w:r>
      <w:r w:rsidR="009F7EF2" w:rsidRPr="009F7EF2">
        <w:rPr>
          <w:rFonts w:ascii="宋体" w:hAnsi="宋体" w:hint="eastAsia"/>
          <w:color w:val="000000"/>
        </w:rPr>
        <w:t>农业农村厅</w:t>
      </w:r>
      <w:r w:rsidR="009F7EF2" w:rsidRPr="000842D1">
        <w:rPr>
          <w:rFonts w:ascii="宋体" w:hAnsi="宋体" w:hint="eastAsia"/>
          <w:color w:val="000000"/>
        </w:rPr>
        <w:t>提出</w:t>
      </w:r>
      <w:r w:rsidR="009F7EF2">
        <w:rPr>
          <w:rFonts w:ascii="宋体" w:hAnsi="宋体" w:hint="eastAsia"/>
          <w:color w:val="000000"/>
        </w:rPr>
        <w:t>并</w:t>
      </w:r>
      <w:r w:rsidR="009F7EF2" w:rsidRPr="009F7EF2">
        <w:rPr>
          <w:rFonts w:ascii="宋体" w:hAnsi="宋体" w:hint="eastAsia"/>
          <w:color w:val="000000"/>
        </w:rPr>
        <w:t>归口</w:t>
      </w:r>
      <w:r w:rsidR="009F7EF2" w:rsidRPr="000842D1">
        <w:rPr>
          <w:rFonts w:ascii="宋体" w:hAnsi="宋体" w:hint="eastAsia"/>
          <w:color w:val="000000"/>
        </w:rPr>
        <w:t>。</w:t>
      </w:r>
    </w:p>
    <w:p w:rsidR="00AC1C19" w:rsidRDefault="007801EC" w:rsidP="00F76EEE">
      <w:pPr>
        <w:tabs>
          <w:tab w:val="left" w:pos="420"/>
        </w:tabs>
        <w:spacing w:line="5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lastRenderedPageBreak/>
        <w:t>本标准起草单位：</w:t>
      </w:r>
      <w:r w:rsidRPr="000842D1">
        <w:rPr>
          <w:rFonts w:ascii="宋体" w:hAnsi="宋体" w:hint="eastAsia"/>
          <w:color w:val="000000"/>
        </w:rPr>
        <w:t>泰和县泰和乌鸡产业办公室、江西省泰和县泰和鸡原种场</w:t>
      </w:r>
    </w:p>
    <w:p w:rsidR="007801EC" w:rsidRPr="000842D1" w:rsidRDefault="007801EC" w:rsidP="00F76EEE">
      <w:pPr>
        <w:tabs>
          <w:tab w:val="left" w:pos="420"/>
        </w:tabs>
        <w:spacing w:line="500" w:lineRule="exact"/>
        <w:ind w:firstLineChars="200" w:firstLine="420"/>
        <w:rPr>
          <w:rFonts w:ascii="宋体" w:hAnsi="宋体"/>
          <w:color w:val="000000"/>
        </w:rPr>
      </w:pPr>
      <w:r w:rsidRPr="000842D1">
        <w:rPr>
          <w:rFonts w:ascii="宋体" w:hAnsi="宋体" w:hint="eastAsia"/>
          <w:color w:val="000000"/>
        </w:rPr>
        <w:t>本标准起草人: 范玉庆、</w:t>
      </w:r>
      <w:r w:rsidR="005869A8" w:rsidRPr="000842D1">
        <w:rPr>
          <w:rFonts w:ascii="宋体" w:hAnsi="宋体" w:hint="eastAsia"/>
          <w:color w:val="000000"/>
        </w:rPr>
        <w:t>罗嗣红、</w:t>
      </w:r>
      <w:r w:rsidRPr="000842D1">
        <w:rPr>
          <w:rFonts w:ascii="宋体" w:hAnsi="宋体" w:hint="eastAsia"/>
          <w:color w:val="000000"/>
        </w:rPr>
        <w:t>陈听冲、康昭风、谢明贵</w:t>
      </w:r>
      <w:r w:rsidR="007B4691" w:rsidRPr="000842D1">
        <w:rPr>
          <w:rFonts w:ascii="宋体" w:hAnsi="宋体" w:hint="eastAsia"/>
          <w:color w:val="000000"/>
        </w:rPr>
        <w:t>、</w:t>
      </w:r>
      <w:r w:rsidR="007B4691" w:rsidRPr="000842D1">
        <w:rPr>
          <w:rFonts w:ascii="宋体" w:hAnsi="宋体"/>
          <w:color w:val="000000"/>
        </w:rPr>
        <w:t>李瑞丽、易松强</w:t>
      </w:r>
      <w:r w:rsidR="00995050" w:rsidRPr="00995050">
        <w:rPr>
          <w:rFonts w:asciiTheme="minorEastAsia" w:hAnsiTheme="minorEastAsia"/>
          <w:color w:val="000000"/>
        </w:rPr>
        <w:t>、</w:t>
      </w:r>
      <w:r w:rsidR="0013720A" w:rsidRPr="0013720A">
        <w:rPr>
          <w:rFonts w:asciiTheme="minorEastAsia" w:hAnsiTheme="minorEastAsia" w:hint="eastAsia"/>
          <w:color w:val="000000"/>
        </w:rPr>
        <w:t>郭衎、</w:t>
      </w:r>
      <w:r w:rsidR="0013720A" w:rsidRPr="00995050">
        <w:rPr>
          <w:rFonts w:ascii="宋体" w:hAnsi="宋体" w:hint="eastAsia"/>
          <w:color w:val="000000"/>
        </w:rPr>
        <w:t>贺群</w:t>
      </w:r>
      <w:r w:rsidR="0013720A" w:rsidRPr="0013720A">
        <w:rPr>
          <w:rFonts w:asciiTheme="minorEastAsia" w:hAnsiTheme="minorEastAsia" w:hint="eastAsia"/>
          <w:color w:val="000000"/>
        </w:rPr>
        <w:t>、</w:t>
      </w:r>
      <w:r w:rsidR="00995050" w:rsidRPr="00995050">
        <w:rPr>
          <w:rFonts w:asciiTheme="minorEastAsia" w:hAnsiTheme="minorEastAsia" w:hint="eastAsia"/>
          <w:color w:val="000000"/>
        </w:rPr>
        <w:t>张庆生、赖贻奎</w:t>
      </w:r>
    </w:p>
    <w:p w:rsidR="00970B92" w:rsidRPr="000842D1" w:rsidRDefault="00970B92" w:rsidP="00F76EEE">
      <w:pPr>
        <w:tabs>
          <w:tab w:val="left" w:pos="420"/>
        </w:tabs>
        <w:spacing w:line="500" w:lineRule="exact"/>
        <w:ind w:firstLineChars="200" w:firstLine="420"/>
        <w:rPr>
          <w:rFonts w:ascii="宋体" w:hAnsi="宋体"/>
          <w:color w:val="000000"/>
        </w:rPr>
      </w:pPr>
      <w:r w:rsidRPr="000842D1">
        <w:rPr>
          <w:rFonts w:ascii="宋体" w:hAnsi="宋体" w:hint="eastAsia"/>
          <w:color w:val="000000"/>
        </w:rPr>
        <w:t>本标准所代替标准的历次版本发布情况为：</w:t>
      </w:r>
    </w:p>
    <w:p w:rsidR="00970B92" w:rsidRPr="000842D1" w:rsidRDefault="00970B92" w:rsidP="00F76EEE">
      <w:pPr>
        <w:tabs>
          <w:tab w:val="left" w:pos="420"/>
        </w:tabs>
        <w:spacing w:line="500" w:lineRule="exact"/>
        <w:ind w:firstLineChars="200" w:firstLine="420"/>
        <w:rPr>
          <w:rFonts w:ascii="宋体" w:hAnsi="宋体"/>
          <w:color w:val="000000"/>
        </w:rPr>
      </w:pPr>
      <w:r w:rsidRPr="000842D1">
        <w:rPr>
          <w:rFonts w:ascii="宋体" w:hAnsi="宋体" w:hint="eastAsia"/>
          <w:color w:val="000000"/>
        </w:rPr>
        <w:t>——DB</w:t>
      </w:r>
      <w:r w:rsidR="007801EC" w:rsidRPr="000842D1">
        <w:rPr>
          <w:rFonts w:ascii="宋体" w:hAnsi="宋体" w:hint="eastAsia"/>
          <w:color w:val="000000"/>
        </w:rPr>
        <w:t>36</w:t>
      </w:r>
      <w:r w:rsidRPr="000842D1">
        <w:rPr>
          <w:rFonts w:ascii="宋体" w:hAnsi="宋体" w:hint="eastAsia"/>
          <w:color w:val="000000"/>
        </w:rPr>
        <w:t>/T</w:t>
      </w:r>
      <w:r w:rsidR="007801EC" w:rsidRPr="000842D1">
        <w:rPr>
          <w:rFonts w:ascii="宋体" w:hAnsi="宋体" w:hint="eastAsia"/>
          <w:color w:val="000000"/>
        </w:rPr>
        <w:t>173-94</w:t>
      </w:r>
      <w:r w:rsidRPr="000842D1">
        <w:rPr>
          <w:rFonts w:ascii="宋体" w:hAnsi="宋体" w:hint="eastAsia"/>
          <w:color w:val="000000"/>
        </w:rPr>
        <w:t>。</w:t>
      </w:r>
    </w:p>
    <w:p w:rsidR="0062074C" w:rsidRPr="000842D1" w:rsidRDefault="0062074C" w:rsidP="000842D1">
      <w:pPr>
        <w:tabs>
          <w:tab w:val="left" w:pos="420"/>
        </w:tabs>
        <w:spacing w:line="600" w:lineRule="exact"/>
        <w:ind w:firstLineChars="200" w:firstLine="420"/>
        <w:rPr>
          <w:rFonts w:ascii="宋体" w:hAnsi="宋体"/>
          <w:color w:val="000000"/>
        </w:rPr>
      </w:pPr>
    </w:p>
    <w:p w:rsidR="000842D1" w:rsidRDefault="000842D1" w:rsidP="005578F0">
      <w:pPr>
        <w:jc w:val="center"/>
        <w:rPr>
          <w:b/>
          <w:sz w:val="44"/>
          <w:szCs w:val="44"/>
        </w:rPr>
      </w:pPr>
    </w:p>
    <w:p w:rsidR="000842D1" w:rsidRDefault="000842D1" w:rsidP="005578F0">
      <w:pPr>
        <w:jc w:val="center"/>
        <w:rPr>
          <w:b/>
          <w:sz w:val="44"/>
          <w:szCs w:val="44"/>
        </w:rPr>
      </w:pPr>
    </w:p>
    <w:p w:rsidR="000842D1" w:rsidRDefault="000842D1" w:rsidP="005578F0">
      <w:pPr>
        <w:jc w:val="center"/>
        <w:rPr>
          <w:b/>
          <w:sz w:val="44"/>
          <w:szCs w:val="44"/>
        </w:rPr>
      </w:pPr>
    </w:p>
    <w:p w:rsidR="000842D1" w:rsidRDefault="000842D1" w:rsidP="005578F0">
      <w:pPr>
        <w:jc w:val="center"/>
        <w:rPr>
          <w:b/>
          <w:sz w:val="44"/>
          <w:szCs w:val="44"/>
        </w:rPr>
      </w:pPr>
    </w:p>
    <w:p w:rsidR="000842D1" w:rsidRDefault="000842D1" w:rsidP="005578F0">
      <w:pPr>
        <w:jc w:val="center"/>
        <w:rPr>
          <w:b/>
          <w:sz w:val="44"/>
          <w:szCs w:val="44"/>
        </w:rPr>
      </w:pPr>
    </w:p>
    <w:p w:rsidR="000842D1" w:rsidRDefault="000842D1" w:rsidP="005578F0">
      <w:pPr>
        <w:jc w:val="center"/>
        <w:rPr>
          <w:b/>
          <w:sz w:val="44"/>
          <w:szCs w:val="44"/>
        </w:rPr>
      </w:pPr>
    </w:p>
    <w:p w:rsidR="000842D1" w:rsidRDefault="000842D1" w:rsidP="005578F0">
      <w:pPr>
        <w:jc w:val="center"/>
        <w:rPr>
          <w:b/>
          <w:sz w:val="44"/>
          <w:szCs w:val="44"/>
        </w:rPr>
      </w:pPr>
    </w:p>
    <w:p w:rsidR="000842D1" w:rsidRDefault="000842D1" w:rsidP="005578F0">
      <w:pPr>
        <w:jc w:val="center"/>
        <w:rPr>
          <w:b/>
          <w:sz w:val="44"/>
          <w:szCs w:val="44"/>
        </w:rPr>
      </w:pPr>
    </w:p>
    <w:p w:rsidR="000842D1" w:rsidRDefault="000842D1" w:rsidP="005578F0">
      <w:pPr>
        <w:jc w:val="center"/>
        <w:rPr>
          <w:b/>
          <w:sz w:val="44"/>
          <w:szCs w:val="44"/>
        </w:rPr>
      </w:pPr>
    </w:p>
    <w:p w:rsidR="000842D1" w:rsidRDefault="000842D1" w:rsidP="005578F0">
      <w:pPr>
        <w:jc w:val="center"/>
        <w:rPr>
          <w:b/>
          <w:sz w:val="44"/>
          <w:szCs w:val="44"/>
        </w:rPr>
      </w:pPr>
    </w:p>
    <w:p w:rsidR="000842D1" w:rsidRDefault="000842D1" w:rsidP="005578F0">
      <w:pPr>
        <w:jc w:val="center"/>
        <w:rPr>
          <w:b/>
          <w:sz w:val="44"/>
          <w:szCs w:val="44"/>
        </w:rPr>
      </w:pPr>
    </w:p>
    <w:p w:rsidR="000842D1" w:rsidRDefault="000842D1" w:rsidP="005578F0">
      <w:pPr>
        <w:jc w:val="center"/>
        <w:rPr>
          <w:b/>
          <w:sz w:val="44"/>
          <w:szCs w:val="44"/>
        </w:rPr>
      </w:pPr>
    </w:p>
    <w:p w:rsidR="000842D1" w:rsidRDefault="000842D1" w:rsidP="005578F0">
      <w:pPr>
        <w:jc w:val="center"/>
        <w:rPr>
          <w:b/>
          <w:sz w:val="44"/>
          <w:szCs w:val="44"/>
        </w:rPr>
      </w:pPr>
    </w:p>
    <w:p w:rsidR="00F76EEE" w:rsidRDefault="00F76EEE" w:rsidP="005578F0">
      <w:pPr>
        <w:jc w:val="center"/>
        <w:rPr>
          <w:b/>
          <w:sz w:val="44"/>
          <w:szCs w:val="44"/>
        </w:rPr>
      </w:pPr>
    </w:p>
    <w:p w:rsidR="00F76EEE" w:rsidRDefault="00F76EEE" w:rsidP="005578F0">
      <w:pPr>
        <w:jc w:val="center"/>
        <w:rPr>
          <w:b/>
          <w:sz w:val="44"/>
          <w:szCs w:val="44"/>
        </w:rPr>
      </w:pPr>
    </w:p>
    <w:p w:rsidR="00F76EEE" w:rsidRDefault="00F76EEE" w:rsidP="005578F0">
      <w:pPr>
        <w:jc w:val="center"/>
        <w:rPr>
          <w:b/>
          <w:sz w:val="44"/>
          <w:szCs w:val="44"/>
        </w:rPr>
      </w:pPr>
    </w:p>
    <w:p w:rsidR="00AC1C19" w:rsidRDefault="00AC1C19" w:rsidP="005578F0">
      <w:pPr>
        <w:jc w:val="center"/>
        <w:rPr>
          <w:rFonts w:hint="eastAsia"/>
          <w:b/>
          <w:sz w:val="44"/>
          <w:szCs w:val="44"/>
        </w:rPr>
      </w:pPr>
    </w:p>
    <w:p w:rsidR="001F3DFF" w:rsidRPr="005578F0" w:rsidRDefault="005578F0" w:rsidP="005578F0">
      <w:pPr>
        <w:jc w:val="center"/>
        <w:rPr>
          <w:b/>
          <w:sz w:val="44"/>
          <w:szCs w:val="44"/>
        </w:rPr>
      </w:pPr>
      <w:r w:rsidRPr="005578F0">
        <w:rPr>
          <w:rFonts w:hint="eastAsia"/>
          <w:b/>
          <w:sz w:val="44"/>
          <w:szCs w:val="44"/>
        </w:rPr>
        <w:lastRenderedPageBreak/>
        <w:t>泰和乌鸡</w:t>
      </w:r>
    </w:p>
    <w:p w:rsidR="001F3DFF" w:rsidRPr="001F3DFF" w:rsidRDefault="001F3DFF" w:rsidP="001F3DFF">
      <w:pPr>
        <w:rPr>
          <w:u w:val="single"/>
        </w:rPr>
      </w:pPr>
      <w:r>
        <w:rPr>
          <w:rFonts w:hint="eastAsia"/>
        </w:rPr>
        <w:t xml:space="preserve"> </w:t>
      </w:r>
    </w:p>
    <w:p w:rsidR="005578F0" w:rsidRPr="003D2BD3" w:rsidRDefault="003D2BD3" w:rsidP="001C6AB0">
      <w:pPr>
        <w:tabs>
          <w:tab w:val="left" w:pos="420"/>
        </w:tabs>
        <w:spacing w:line="44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1 </w:t>
      </w:r>
      <w:r w:rsidR="005578F0" w:rsidRPr="003D2BD3">
        <w:rPr>
          <w:rFonts w:ascii="宋体" w:hAnsi="宋体" w:hint="eastAsia"/>
          <w:color w:val="000000"/>
        </w:rPr>
        <w:t>主题内容与适用范围</w:t>
      </w:r>
    </w:p>
    <w:p w:rsidR="005578F0" w:rsidRPr="003D2BD3" w:rsidRDefault="005578F0" w:rsidP="001C6AB0">
      <w:pPr>
        <w:tabs>
          <w:tab w:val="left" w:pos="420"/>
        </w:tabs>
        <w:spacing w:line="440" w:lineRule="exact"/>
        <w:ind w:firstLineChars="200" w:firstLine="420"/>
        <w:rPr>
          <w:rFonts w:ascii="宋体" w:hAnsi="宋体"/>
          <w:color w:val="000000"/>
        </w:rPr>
      </w:pPr>
      <w:r w:rsidRPr="003D2BD3">
        <w:rPr>
          <w:rFonts w:ascii="宋体" w:hAnsi="宋体" w:hint="eastAsia"/>
          <w:color w:val="000000"/>
        </w:rPr>
        <w:t>本标准规定了泰和乌鸡的</w:t>
      </w:r>
      <w:r w:rsidRPr="000842D1">
        <w:rPr>
          <w:rFonts w:ascii="宋体" w:hAnsi="宋体" w:hint="eastAsia"/>
          <w:color w:val="000000"/>
        </w:rPr>
        <w:t>原产地</w:t>
      </w:r>
      <w:r w:rsidRPr="003D2BD3">
        <w:rPr>
          <w:rFonts w:ascii="宋体" w:hAnsi="宋体" w:hint="eastAsia"/>
          <w:color w:val="000000"/>
        </w:rPr>
        <w:t>、品种特性、种鸡评级标准、种蛋种鸡出场标准的技术要求。</w:t>
      </w:r>
    </w:p>
    <w:p w:rsidR="005578F0" w:rsidRPr="003D2BD3" w:rsidRDefault="005578F0" w:rsidP="001C6AB0">
      <w:pPr>
        <w:tabs>
          <w:tab w:val="left" w:pos="420"/>
        </w:tabs>
        <w:spacing w:line="440" w:lineRule="exact"/>
        <w:ind w:firstLineChars="200" w:firstLine="420"/>
        <w:rPr>
          <w:rFonts w:ascii="宋体" w:hAnsi="宋体"/>
          <w:color w:val="000000"/>
        </w:rPr>
      </w:pPr>
      <w:r w:rsidRPr="003D2BD3">
        <w:rPr>
          <w:rFonts w:ascii="宋体" w:hAnsi="宋体" w:hint="eastAsia"/>
          <w:color w:val="000000"/>
        </w:rPr>
        <w:t>本标准适用于泰和</w:t>
      </w:r>
      <w:r w:rsidR="006B2E80" w:rsidRPr="003D2BD3">
        <w:rPr>
          <w:rFonts w:ascii="宋体" w:hAnsi="宋体" w:hint="eastAsia"/>
          <w:color w:val="000000"/>
        </w:rPr>
        <w:t>乌</w:t>
      </w:r>
      <w:r w:rsidRPr="003D2BD3">
        <w:rPr>
          <w:rFonts w:ascii="宋体" w:hAnsi="宋体" w:hint="eastAsia"/>
          <w:color w:val="000000"/>
        </w:rPr>
        <w:t>鸡</w:t>
      </w:r>
      <w:r w:rsidR="006B2E80" w:rsidRPr="003D2BD3">
        <w:rPr>
          <w:rFonts w:ascii="宋体" w:hAnsi="宋体" w:hint="eastAsia"/>
          <w:color w:val="000000"/>
        </w:rPr>
        <w:t>品种</w:t>
      </w:r>
      <w:r w:rsidRPr="003D2BD3">
        <w:rPr>
          <w:rFonts w:ascii="宋体" w:hAnsi="宋体" w:hint="eastAsia"/>
          <w:color w:val="000000"/>
        </w:rPr>
        <w:t>鉴定和等级评定。</w:t>
      </w:r>
    </w:p>
    <w:p w:rsidR="005578F0" w:rsidRPr="000842D1" w:rsidRDefault="005578F0" w:rsidP="001C6AB0">
      <w:pPr>
        <w:tabs>
          <w:tab w:val="left" w:pos="420"/>
        </w:tabs>
        <w:spacing w:line="440" w:lineRule="exact"/>
        <w:ind w:firstLineChars="200" w:firstLine="420"/>
        <w:rPr>
          <w:rFonts w:ascii="宋体" w:hAnsi="宋体"/>
          <w:color w:val="000000"/>
        </w:rPr>
      </w:pPr>
      <w:r w:rsidRPr="000842D1">
        <w:rPr>
          <w:rFonts w:ascii="宋体" w:hAnsi="宋体" w:hint="eastAsia"/>
          <w:color w:val="000000"/>
        </w:rPr>
        <w:t>2规范性引用文件</w:t>
      </w:r>
    </w:p>
    <w:p w:rsidR="00970B92" w:rsidRDefault="00970B92" w:rsidP="001C6AB0">
      <w:pPr>
        <w:tabs>
          <w:tab w:val="left" w:pos="420"/>
        </w:tabs>
        <w:spacing w:line="440" w:lineRule="exact"/>
        <w:ind w:firstLineChars="200" w:firstLine="420"/>
        <w:rPr>
          <w:rFonts w:ascii="宋体" w:hAnsi="宋体"/>
          <w:color w:val="000000"/>
        </w:rPr>
      </w:pPr>
      <w:r w:rsidRPr="003D2BD3">
        <w:rPr>
          <w:rFonts w:ascii="宋体" w:hAnsi="宋体" w:hint="eastAsia"/>
          <w:color w:val="000000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8254BB" w:rsidRDefault="008254BB" w:rsidP="001C6AB0">
      <w:pPr>
        <w:tabs>
          <w:tab w:val="left" w:pos="420"/>
        </w:tabs>
        <w:spacing w:line="44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GB/T21004-2007  </w:t>
      </w:r>
      <w:r>
        <w:rPr>
          <w:rFonts w:ascii="宋体" w:eastAsia="宋体" w:hAnsi="宋体" w:hint="eastAsia"/>
          <w:color w:val="000000"/>
        </w:rPr>
        <w:t>《</w:t>
      </w:r>
      <w:r>
        <w:rPr>
          <w:rFonts w:ascii="宋体" w:hAnsi="宋体" w:hint="eastAsia"/>
          <w:color w:val="000000"/>
        </w:rPr>
        <w:t xml:space="preserve"> 地理</w:t>
      </w:r>
      <w:r w:rsidRPr="008254BB">
        <w:rPr>
          <w:rFonts w:ascii="宋体" w:hAnsi="宋体" w:hint="eastAsia"/>
          <w:color w:val="000000"/>
        </w:rPr>
        <w:t>标志产品</w:t>
      </w:r>
      <w:r>
        <w:rPr>
          <w:rFonts w:ascii="宋体" w:hAnsi="宋体" w:hint="eastAsia"/>
          <w:color w:val="000000"/>
        </w:rPr>
        <w:t xml:space="preserve"> </w:t>
      </w:r>
      <w:r w:rsidRPr="003D2BD3">
        <w:rPr>
          <w:rFonts w:ascii="宋体" w:hAnsi="宋体" w:hint="eastAsia"/>
          <w:color w:val="000000"/>
        </w:rPr>
        <w:t>泰和乌鸡</w:t>
      </w:r>
      <w:r>
        <w:rPr>
          <w:rFonts w:asciiTheme="minorEastAsia" w:hAnsiTheme="minorEastAsia" w:hint="eastAsia"/>
          <w:color w:val="000000"/>
        </w:rPr>
        <w:t>》</w:t>
      </w:r>
    </w:p>
    <w:p w:rsidR="008254BB" w:rsidRDefault="008254BB" w:rsidP="001C6AB0">
      <w:pPr>
        <w:tabs>
          <w:tab w:val="left" w:pos="420"/>
        </w:tabs>
        <w:spacing w:line="440" w:lineRule="exact"/>
        <w:ind w:firstLineChars="200" w:firstLine="420"/>
        <w:rPr>
          <w:rFonts w:asciiTheme="minorEastAsia" w:hAnsiTheme="minorEastAsia"/>
          <w:color w:val="000000"/>
        </w:rPr>
      </w:pPr>
      <w:r w:rsidRPr="008254BB">
        <w:rPr>
          <w:rFonts w:asciiTheme="minorEastAsia" w:hAnsiTheme="minorEastAsia" w:hint="eastAsia"/>
          <w:color w:val="000000"/>
        </w:rPr>
        <w:t xml:space="preserve">NY/T 2123-2012 </w:t>
      </w:r>
      <w:r w:rsidR="005D43DE">
        <w:rPr>
          <w:rFonts w:asciiTheme="minorEastAsia" w:hAnsiTheme="minorEastAsia" w:hint="eastAsia"/>
          <w:color w:val="000000"/>
        </w:rPr>
        <w:t>《</w:t>
      </w:r>
      <w:r w:rsidRPr="008254BB">
        <w:rPr>
          <w:rFonts w:asciiTheme="minorEastAsia" w:hAnsiTheme="minorEastAsia" w:hint="eastAsia"/>
          <w:color w:val="000000"/>
        </w:rPr>
        <w:t>蛋鸡生产性能测定技术规范</w:t>
      </w:r>
      <w:r w:rsidR="005D43DE">
        <w:rPr>
          <w:rFonts w:asciiTheme="minorEastAsia" w:hAnsiTheme="minorEastAsia" w:hint="eastAsia"/>
          <w:color w:val="000000"/>
        </w:rPr>
        <w:t>》</w:t>
      </w:r>
    </w:p>
    <w:p w:rsidR="005D43DE" w:rsidRDefault="005D43DE" w:rsidP="001C6AB0">
      <w:pPr>
        <w:tabs>
          <w:tab w:val="left" w:pos="420"/>
        </w:tabs>
        <w:spacing w:line="440" w:lineRule="exact"/>
        <w:ind w:firstLineChars="200" w:firstLine="420"/>
        <w:rPr>
          <w:rFonts w:ascii="宋体" w:hAnsi="宋体"/>
          <w:color w:val="000000"/>
        </w:rPr>
      </w:pPr>
      <w:r w:rsidRPr="005D43DE">
        <w:rPr>
          <w:rFonts w:ascii="宋体" w:hAnsi="宋体" w:hint="eastAsia"/>
          <w:color w:val="000000"/>
        </w:rPr>
        <w:t>DB36/T667—201</w:t>
      </w:r>
      <w:r>
        <w:rPr>
          <w:rFonts w:ascii="宋体" w:hAnsi="宋体" w:hint="eastAsia"/>
          <w:color w:val="000000"/>
        </w:rPr>
        <w:t>8</w:t>
      </w:r>
      <w:r w:rsidRPr="005D43DE">
        <w:rPr>
          <w:rFonts w:ascii="宋体" w:hAnsi="宋体" w:hint="eastAsia"/>
          <w:color w:val="000000"/>
        </w:rPr>
        <w:t>《泰和乌鸡种鸡饲养技术规程》</w:t>
      </w:r>
    </w:p>
    <w:p w:rsidR="005D43DE" w:rsidRPr="003D2BD3" w:rsidRDefault="005D43DE" w:rsidP="001C6AB0">
      <w:pPr>
        <w:tabs>
          <w:tab w:val="left" w:pos="420"/>
        </w:tabs>
        <w:spacing w:line="440" w:lineRule="exact"/>
        <w:ind w:firstLineChars="200" w:firstLine="420"/>
        <w:rPr>
          <w:rFonts w:ascii="宋体" w:hAnsi="宋体"/>
          <w:color w:val="000000"/>
        </w:rPr>
      </w:pPr>
      <w:r w:rsidRPr="005D43DE">
        <w:rPr>
          <w:rFonts w:ascii="宋体" w:hAnsi="宋体" w:hint="eastAsia"/>
          <w:color w:val="000000"/>
        </w:rPr>
        <w:t>DB36/T666—201</w:t>
      </w:r>
      <w:r>
        <w:rPr>
          <w:rFonts w:ascii="宋体" w:hAnsi="宋体" w:hint="eastAsia"/>
          <w:color w:val="000000"/>
        </w:rPr>
        <w:t>8</w:t>
      </w:r>
      <w:r w:rsidRPr="005D43DE">
        <w:rPr>
          <w:rFonts w:ascii="宋体" w:hAnsi="宋体" w:hint="eastAsia"/>
          <w:color w:val="000000"/>
        </w:rPr>
        <w:t>《泰和乌鸡商品鸡饲养技术规程》</w:t>
      </w:r>
    </w:p>
    <w:p w:rsidR="005578F0" w:rsidRPr="003D2BD3" w:rsidRDefault="00BB2206" w:rsidP="001C6AB0">
      <w:pPr>
        <w:tabs>
          <w:tab w:val="left" w:pos="420"/>
        </w:tabs>
        <w:spacing w:line="440" w:lineRule="exact"/>
        <w:ind w:firstLineChars="200" w:firstLine="420"/>
        <w:rPr>
          <w:rFonts w:ascii="宋体" w:hAnsi="宋体"/>
          <w:color w:val="000000"/>
        </w:rPr>
      </w:pPr>
      <w:r w:rsidRPr="003D2BD3">
        <w:rPr>
          <w:rFonts w:ascii="宋体" w:hAnsi="宋体" w:hint="eastAsia"/>
          <w:color w:val="000000"/>
        </w:rPr>
        <w:t>3</w:t>
      </w:r>
      <w:r w:rsidR="005578F0" w:rsidRPr="003D2BD3">
        <w:rPr>
          <w:rFonts w:ascii="宋体" w:hAnsi="宋体" w:hint="eastAsia"/>
          <w:color w:val="000000"/>
        </w:rPr>
        <w:t>原产地和品种特性</w:t>
      </w:r>
    </w:p>
    <w:p w:rsidR="00D241F4" w:rsidRPr="000842D1" w:rsidRDefault="00D241F4" w:rsidP="001C6AB0">
      <w:pPr>
        <w:tabs>
          <w:tab w:val="left" w:pos="420"/>
        </w:tabs>
        <w:spacing w:line="440" w:lineRule="exact"/>
        <w:ind w:firstLineChars="200" w:firstLine="420"/>
        <w:rPr>
          <w:rFonts w:ascii="宋体" w:hAnsi="宋体"/>
          <w:color w:val="000000"/>
        </w:rPr>
      </w:pPr>
      <w:r w:rsidRPr="000842D1">
        <w:rPr>
          <w:rFonts w:ascii="宋体" w:hAnsi="宋体" w:hint="eastAsia"/>
          <w:color w:val="000000"/>
        </w:rPr>
        <w:t>3.1原产地</w:t>
      </w:r>
    </w:p>
    <w:p w:rsidR="003D2BD3" w:rsidRPr="000842D1" w:rsidRDefault="00BB2206" w:rsidP="001C6AB0">
      <w:pPr>
        <w:tabs>
          <w:tab w:val="left" w:pos="420"/>
        </w:tabs>
        <w:spacing w:line="440" w:lineRule="exact"/>
        <w:ind w:firstLineChars="200" w:firstLine="420"/>
        <w:rPr>
          <w:rFonts w:ascii="宋体" w:hAnsi="宋体"/>
          <w:color w:val="000000"/>
        </w:rPr>
      </w:pPr>
      <w:r w:rsidRPr="000842D1">
        <w:rPr>
          <w:rFonts w:ascii="宋体" w:hAnsi="宋体" w:hint="eastAsia"/>
          <w:color w:val="000000"/>
        </w:rPr>
        <w:t>泰和乌鸡</w:t>
      </w:r>
      <w:r w:rsidR="005578F0" w:rsidRPr="000842D1">
        <w:rPr>
          <w:rFonts w:ascii="宋体" w:hAnsi="宋体" w:hint="eastAsia"/>
          <w:color w:val="000000"/>
        </w:rPr>
        <w:t>原产于江西省</w:t>
      </w:r>
      <w:r w:rsidRPr="000842D1">
        <w:rPr>
          <w:rFonts w:ascii="宋体" w:hAnsi="宋体" w:hint="eastAsia"/>
          <w:color w:val="000000"/>
        </w:rPr>
        <w:t>泰和</w:t>
      </w:r>
      <w:r w:rsidR="005578F0" w:rsidRPr="000842D1">
        <w:rPr>
          <w:rFonts w:ascii="宋体" w:hAnsi="宋体" w:hint="eastAsia"/>
          <w:color w:val="000000"/>
        </w:rPr>
        <w:t>县</w:t>
      </w:r>
      <w:r w:rsidR="004A76F6" w:rsidRPr="000842D1">
        <w:rPr>
          <w:rFonts w:ascii="宋体" w:hAnsi="宋体" w:hint="eastAsia"/>
          <w:color w:val="000000"/>
        </w:rPr>
        <w:t>现辖行政</w:t>
      </w:r>
      <w:r w:rsidR="00E718EF" w:rsidRPr="000842D1">
        <w:rPr>
          <w:rFonts w:ascii="宋体" w:hAnsi="宋体" w:hint="eastAsia"/>
          <w:color w:val="000000"/>
        </w:rPr>
        <w:t>地域范围内，具体为北纬26°27"-26°59",东经114°57"-115°20"，</w:t>
      </w:r>
      <w:r w:rsidR="004A76F6" w:rsidRPr="000842D1">
        <w:rPr>
          <w:rFonts w:ascii="宋体" w:hAnsi="宋体" w:hint="eastAsia"/>
          <w:color w:val="000000"/>
        </w:rPr>
        <w:t>具有“十</w:t>
      </w:r>
      <w:r w:rsidR="009F7EF2" w:rsidRPr="009F7EF2">
        <w:rPr>
          <w:rFonts w:ascii="宋体" w:hAnsi="宋体" w:hint="eastAsia"/>
          <w:color w:val="000000"/>
        </w:rPr>
        <w:t>大</w:t>
      </w:r>
      <w:r w:rsidR="004A76F6" w:rsidRPr="000842D1">
        <w:rPr>
          <w:rFonts w:ascii="宋体" w:hAnsi="宋体" w:hint="eastAsia"/>
          <w:color w:val="000000"/>
        </w:rPr>
        <w:t>” 特佂的</w:t>
      </w:r>
      <w:r w:rsidR="009F7EF2" w:rsidRPr="009F7EF2">
        <w:rPr>
          <w:rFonts w:ascii="宋体" w:hAnsi="宋体" w:hint="eastAsia"/>
          <w:color w:val="000000"/>
        </w:rPr>
        <w:t>丝</w:t>
      </w:r>
      <w:r w:rsidR="00DB1FE2" w:rsidRPr="00DB1FE2">
        <w:rPr>
          <w:rFonts w:ascii="宋体" w:hAnsi="宋体" w:hint="eastAsia"/>
          <w:color w:val="000000"/>
        </w:rPr>
        <w:t>羽</w:t>
      </w:r>
      <w:r w:rsidR="004A76F6" w:rsidRPr="000842D1">
        <w:rPr>
          <w:rFonts w:ascii="宋体" w:hAnsi="宋体" w:hint="eastAsia"/>
          <w:color w:val="000000"/>
        </w:rPr>
        <w:t>乌骨鸡</w:t>
      </w:r>
      <w:r w:rsidR="00625A48" w:rsidRPr="00625A48">
        <w:rPr>
          <w:rFonts w:asciiTheme="minorEastAsia" w:hAnsiTheme="minorEastAsia" w:hint="eastAsia"/>
          <w:color w:val="000000"/>
        </w:rPr>
        <w:t>，</w:t>
      </w:r>
      <w:r w:rsidR="004A76F6" w:rsidRPr="000842D1">
        <w:rPr>
          <w:rFonts w:ascii="宋体" w:hAnsi="宋体" w:hint="eastAsia"/>
          <w:color w:val="000000"/>
        </w:rPr>
        <w:t>其体形娇小玲珑，外貌独特，</w:t>
      </w:r>
      <w:r w:rsidR="003D2BD3" w:rsidRPr="000842D1">
        <w:rPr>
          <w:rFonts w:ascii="宋体" w:hAnsi="宋体" w:hint="eastAsia"/>
          <w:color w:val="000000"/>
        </w:rPr>
        <w:t>集药用、滋补</w:t>
      </w:r>
      <w:r w:rsidR="00625A48" w:rsidRPr="00625A48">
        <w:rPr>
          <w:rFonts w:asciiTheme="minorEastAsia" w:hAnsiTheme="minorEastAsia" w:hint="eastAsia"/>
          <w:color w:val="000000"/>
        </w:rPr>
        <w:t>、</w:t>
      </w:r>
      <w:r w:rsidR="003D2BD3" w:rsidRPr="000842D1">
        <w:rPr>
          <w:rFonts w:ascii="宋体" w:hAnsi="宋体" w:hint="eastAsia"/>
          <w:color w:val="000000"/>
        </w:rPr>
        <w:t>观赏于一体的优良鸡种。</w:t>
      </w:r>
    </w:p>
    <w:p w:rsidR="005578F0" w:rsidRPr="003D2BD3" w:rsidRDefault="00D241F4" w:rsidP="001C6AB0">
      <w:pPr>
        <w:tabs>
          <w:tab w:val="left" w:pos="420"/>
        </w:tabs>
        <w:spacing w:line="44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3.2</w:t>
      </w:r>
      <w:r w:rsidRPr="003D2BD3">
        <w:rPr>
          <w:rFonts w:ascii="宋体" w:hAnsi="宋体" w:hint="eastAsia"/>
          <w:color w:val="000000"/>
        </w:rPr>
        <w:t>品种特性</w:t>
      </w:r>
      <w:bookmarkStart w:id="8" w:name="_GoBack"/>
      <w:bookmarkEnd w:id="8"/>
    </w:p>
    <w:p w:rsidR="001F3DFF" w:rsidRPr="003D2BD3" w:rsidRDefault="00D241F4" w:rsidP="001C6AB0">
      <w:pPr>
        <w:tabs>
          <w:tab w:val="left" w:pos="420"/>
        </w:tabs>
        <w:spacing w:line="44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3.</w:t>
      </w:r>
      <w:r w:rsidR="001F3DFF" w:rsidRPr="003D2BD3">
        <w:rPr>
          <w:rFonts w:ascii="宋体" w:hAnsi="宋体" w:hint="eastAsia"/>
          <w:color w:val="000000"/>
        </w:rPr>
        <w:t>2.1   外貌特征</w:t>
      </w:r>
    </w:p>
    <w:p w:rsidR="001F3DFF" w:rsidRPr="009F7EF2" w:rsidRDefault="001F3DFF" w:rsidP="001C6AB0">
      <w:pPr>
        <w:tabs>
          <w:tab w:val="left" w:pos="420"/>
        </w:tabs>
        <w:spacing w:line="440" w:lineRule="exact"/>
        <w:ind w:firstLineChars="200" w:firstLine="420"/>
        <w:rPr>
          <w:rFonts w:ascii="宋体" w:hAnsi="宋体"/>
          <w:color w:val="000000"/>
        </w:rPr>
      </w:pPr>
      <w:r w:rsidRPr="009F7EF2">
        <w:rPr>
          <w:rFonts w:ascii="宋体" w:hAnsi="宋体" w:hint="eastAsia"/>
          <w:color w:val="000000"/>
        </w:rPr>
        <w:t>泰和</w:t>
      </w:r>
      <w:r w:rsidR="00625A48" w:rsidRPr="00625A48">
        <w:rPr>
          <w:rFonts w:ascii="宋体" w:hAnsi="宋体" w:hint="eastAsia"/>
          <w:color w:val="000000"/>
        </w:rPr>
        <w:t>乌</w:t>
      </w:r>
      <w:r w:rsidRPr="009F7EF2">
        <w:rPr>
          <w:rFonts w:ascii="宋体" w:hAnsi="宋体" w:hint="eastAsia"/>
          <w:color w:val="000000"/>
        </w:rPr>
        <w:t>鸡具有十大特征。</w:t>
      </w:r>
    </w:p>
    <w:p w:rsidR="001F3DFF" w:rsidRPr="003D2BD3" w:rsidRDefault="001152BD" w:rsidP="001C6AB0">
      <w:pPr>
        <w:tabs>
          <w:tab w:val="left" w:pos="420"/>
        </w:tabs>
        <w:spacing w:line="44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3.</w:t>
      </w:r>
      <w:r w:rsidR="001F3DFF" w:rsidRPr="003D2BD3">
        <w:rPr>
          <w:rFonts w:ascii="宋体" w:hAnsi="宋体" w:hint="eastAsia"/>
          <w:color w:val="000000"/>
        </w:rPr>
        <w:t>2.1.1   丛冠:母鸡冠小，冠为</w:t>
      </w:r>
      <w:r w:rsidR="001F3DFF" w:rsidRPr="00287E14">
        <w:rPr>
          <w:rFonts w:ascii="宋体" w:hAnsi="宋体" w:hint="eastAsia"/>
          <w:color w:val="000000"/>
        </w:rPr>
        <w:t>桑椹状</w:t>
      </w:r>
      <w:r w:rsidR="001F3DFF" w:rsidRPr="003D2BD3">
        <w:rPr>
          <w:rFonts w:ascii="宋体" w:hAnsi="宋体" w:hint="eastAsia"/>
          <w:color w:val="000000"/>
        </w:rPr>
        <w:t>，</w:t>
      </w:r>
      <w:r w:rsidR="00841A8C" w:rsidRPr="003D2BD3">
        <w:rPr>
          <w:rFonts w:ascii="宋体" w:hAnsi="宋体" w:hint="eastAsia"/>
          <w:color w:val="000000"/>
        </w:rPr>
        <w:t>冠为</w:t>
      </w:r>
      <w:r w:rsidR="00841A8C" w:rsidRPr="00841A8C">
        <w:rPr>
          <w:rFonts w:ascii="宋体" w:hAnsi="宋体" w:hint="eastAsia"/>
          <w:color w:val="000000"/>
        </w:rPr>
        <w:t>紫黑色或黑色</w:t>
      </w:r>
      <w:r w:rsidR="001F3DFF" w:rsidRPr="003D2BD3">
        <w:rPr>
          <w:rFonts w:ascii="宋体" w:hAnsi="宋体" w:hint="eastAsia"/>
          <w:color w:val="000000"/>
        </w:rPr>
        <w:t>，公鸡冠形特大，冠</w:t>
      </w:r>
      <w:r w:rsidR="00DC6E96" w:rsidRPr="00DC6E96">
        <w:rPr>
          <w:rFonts w:ascii="宋体" w:hAnsi="宋体" w:hint="eastAsia"/>
          <w:color w:val="000000"/>
        </w:rPr>
        <w:t>为</w:t>
      </w:r>
      <w:r w:rsidR="001F3DFF" w:rsidRPr="00287E14">
        <w:rPr>
          <w:rFonts w:ascii="宋体" w:hAnsi="宋体" w:hint="eastAsia"/>
          <w:color w:val="000000"/>
        </w:rPr>
        <w:t>丛</w:t>
      </w:r>
      <w:r w:rsidR="00DC6E96" w:rsidRPr="00DC6E96">
        <w:rPr>
          <w:rFonts w:ascii="宋体" w:hAnsi="宋体" w:hint="eastAsia"/>
          <w:color w:val="000000"/>
        </w:rPr>
        <w:t>冠</w:t>
      </w:r>
      <w:r w:rsidR="001F3DFF" w:rsidRPr="003D2BD3">
        <w:rPr>
          <w:rFonts w:ascii="宋体" w:hAnsi="宋体" w:hint="eastAsia"/>
          <w:color w:val="000000"/>
        </w:rPr>
        <w:t>，</w:t>
      </w:r>
      <w:r w:rsidR="00841A8C" w:rsidRPr="003D2BD3">
        <w:rPr>
          <w:rFonts w:ascii="宋体" w:hAnsi="宋体" w:hint="eastAsia"/>
          <w:color w:val="000000"/>
        </w:rPr>
        <w:t>冠</w:t>
      </w:r>
      <w:r w:rsidR="00841A8C" w:rsidRPr="00841A8C">
        <w:rPr>
          <w:rFonts w:ascii="宋体" w:hAnsi="宋体" w:hint="eastAsia"/>
          <w:color w:val="000000"/>
        </w:rPr>
        <w:t>为紫黑色或</w:t>
      </w:r>
      <w:r w:rsidR="001F3DFF" w:rsidRPr="003D2BD3">
        <w:rPr>
          <w:rFonts w:ascii="宋体" w:hAnsi="宋体" w:hint="eastAsia"/>
          <w:color w:val="000000"/>
        </w:rPr>
        <w:t>紫红</w:t>
      </w:r>
      <w:r w:rsidR="00841A8C" w:rsidRPr="00841A8C">
        <w:rPr>
          <w:rFonts w:ascii="宋体" w:hAnsi="宋体" w:hint="eastAsia"/>
          <w:color w:val="000000"/>
        </w:rPr>
        <w:t>色</w:t>
      </w:r>
      <w:r w:rsidR="001F3DFF" w:rsidRPr="003D2BD3">
        <w:rPr>
          <w:rFonts w:ascii="宋体" w:hAnsi="宋体" w:hint="eastAsia"/>
          <w:color w:val="000000"/>
        </w:rPr>
        <w:t>。</w:t>
      </w:r>
    </w:p>
    <w:p w:rsidR="001F3DFF" w:rsidRPr="003D2BD3" w:rsidRDefault="001152BD" w:rsidP="001C6AB0">
      <w:pPr>
        <w:tabs>
          <w:tab w:val="left" w:pos="420"/>
        </w:tabs>
        <w:spacing w:line="44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3.</w:t>
      </w:r>
      <w:r w:rsidR="001F3DFF" w:rsidRPr="003D2BD3">
        <w:rPr>
          <w:rFonts w:ascii="宋体" w:hAnsi="宋体" w:hint="eastAsia"/>
          <w:color w:val="000000"/>
        </w:rPr>
        <w:t>2.1.2   缨头:头顶长有一丛丝毛，形成毛冠，母鸡尤为发达，形如“白绒球”。</w:t>
      </w:r>
    </w:p>
    <w:p w:rsidR="001F3DFF" w:rsidRPr="003D2BD3" w:rsidRDefault="001152BD" w:rsidP="001C6AB0">
      <w:pPr>
        <w:tabs>
          <w:tab w:val="left" w:pos="420"/>
        </w:tabs>
        <w:spacing w:line="44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3.</w:t>
      </w:r>
      <w:r w:rsidR="001F3DFF" w:rsidRPr="003D2BD3">
        <w:rPr>
          <w:rFonts w:ascii="宋体" w:hAnsi="宋体" w:hint="eastAsia"/>
          <w:color w:val="000000"/>
        </w:rPr>
        <w:t>2.1.3   绿耳:耳叶呈孔雀绿或湖蓝色，</w:t>
      </w:r>
      <w:r w:rsidR="001E2084" w:rsidRPr="000842D1">
        <w:rPr>
          <w:rFonts w:ascii="宋体" w:hAnsi="宋体" w:hint="eastAsia"/>
          <w:color w:val="000000"/>
        </w:rPr>
        <w:t>性成熟期鲜艳夺目，</w:t>
      </w:r>
      <w:r w:rsidR="001F3DFF" w:rsidRPr="003D2BD3">
        <w:rPr>
          <w:rFonts w:ascii="宋体" w:hAnsi="宋体" w:hint="eastAsia"/>
          <w:color w:val="000000"/>
        </w:rPr>
        <w:t>成年后</w:t>
      </w:r>
      <w:r w:rsidR="001F3DFF" w:rsidRPr="000842D1">
        <w:rPr>
          <w:rFonts w:ascii="宋体" w:hAnsi="宋体" w:hint="eastAsia"/>
          <w:color w:val="000000"/>
        </w:rPr>
        <w:t>色</w:t>
      </w:r>
      <w:r w:rsidR="003A0263" w:rsidRPr="000842D1">
        <w:rPr>
          <w:rFonts w:ascii="宋体" w:hAnsi="宋体" w:hint="eastAsia"/>
          <w:color w:val="000000"/>
        </w:rPr>
        <w:t>泽</w:t>
      </w:r>
      <w:r w:rsidR="001F3DFF" w:rsidRPr="003D2BD3">
        <w:rPr>
          <w:rFonts w:ascii="宋体" w:hAnsi="宋体" w:hint="eastAsia"/>
          <w:color w:val="000000"/>
        </w:rPr>
        <w:t>变浅，公鸡退色较快</w:t>
      </w:r>
      <w:r w:rsidR="00CF2091" w:rsidRPr="000842D1">
        <w:rPr>
          <w:rFonts w:ascii="宋体" w:hAnsi="宋体" w:hint="eastAsia"/>
          <w:color w:val="000000"/>
        </w:rPr>
        <w:t>。</w:t>
      </w:r>
    </w:p>
    <w:p w:rsidR="001F3DFF" w:rsidRPr="003D2BD3" w:rsidRDefault="001152BD" w:rsidP="001C6AB0">
      <w:pPr>
        <w:tabs>
          <w:tab w:val="left" w:pos="420"/>
        </w:tabs>
        <w:spacing w:line="44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3.</w:t>
      </w:r>
      <w:r w:rsidR="001F3DFF" w:rsidRPr="003D2BD3">
        <w:rPr>
          <w:rFonts w:ascii="宋体" w:hAnsi="宋体" w:hint="eastAsia"/>
          <w:color w:val="000000"/>
        </w:rPr>
        <w:t>2.1.4   胡须:在鸡的下颌处，长有一撮浓密的绒毛，母鸡比公鸡更发达</w:t>
      </w:r>
      <w:r w:rsidR="00CF2091" w:rsidRPr="000842D1">
        <w:rPr>
          <w:rFonts w:ascii="宋体" w:hAnsi="宋体" w:hint="eastAsia"/>
          <w:color w:val="000000"/>
        </w:rPr>
        <w:t>。</w:t>
      </w:r>
    </w:p>
    <w:p w:rsidR="001F3DFF" w:rsidRPr="000842D1" w:rsidRDefault="001152BD" w:rsidP="001C6AB0">
      <w:pPr>
        <w:tabs>
          <w:tab w:val="left" w:pos="420"/>
        </w:tabs>
        <w:spacing w:line="44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3.</w:t>
      </w:r>
      <w:r w:rsidR="001F3DFF" w:rsidRPr="003D2BD3">
        <w:rPr>
          <w:rFonts w:ascii="宋体" w:hAnsi="宋体" w:hint="eastAsia"/>
          <w:color w:val="000000"/>
        </w:rPr>
        <w:t>2.1.5   丝毛:全身</w:t>
      </w:r>
      <w:r w:rsidR="00D11409" w:rsidRPr="00D11409">
        <w:rPr>
          <w:rFonts w:ascii="宋体" w:hAnsi="宋体" w:hint="eastAsia"/>
          <w:color w:val="000000"/>
        </w:rPr>
        <w:t>为</w:t>
      </w:r>
      <w:r w:rsidR="001F3DFF" w:rsidRPr="003D2BD3">
        <w:rPr>
          <w:rFonts w:ascii="宋体" w:hAnsi="宋体" w:hint="eastAsia"/>
          <w:color w:val="000000"/>
        </w:rPr>
        <w:t>白色</w:t>
      </w:r>
      <w:r w:rsidR="00D11409" w:rsidRPr="00D11409">
        <w:rPr>
          <w:rFonts w:ascii="宋体" w:hAnsi="宋体" w:hint="eastAsia"/>
          <w:color w:val="000000"/>
        </w:rPr>
        <w:t>丝状绒羽</w:t>
      </w:r>
      <w:r w:rsidR="001F3DFF" w:rsidRPr="003D2BD3">
        <w:rPr>
          <w:rFonts w:ascii="宋体" w:hAnsi="宋体" w:hint="eastAsia"/>
          <w:color w:val="000000"/>
        </w:rPr>
        <w:t>，松散而柔软。</w:t>
      </w:r>
      <w:r w:rsidR="00D11409" w:rsidRPr="000842D1">
        <w:rPr>
          <w:rFonts w:ascii="宋体" w:hAnsi="宋体" w:hint="eastAsia"/>
          <w:color w:val="000000"/>
        </w:rPr>
        <w:t>只有主翼羽及公鸡尾羽有少数扁</w:t>
      </w:r>
      <w:r w:rsidR="00F75810" w:rsidRPr="000842D1">
        <w:rPr>
          <w:rFonts w:ascii="宋体" w:hAnsi="宋体" w:hint="eastAsia"/>
          <w:color w:val="000000"/>
        </w:rPr>
        <w:t>羽，其末端常带有不完全分裂。</w:t>
      </w:r>
    </w:p>
    <w:p w:rsidR="001F3DFF" w:rsidRPr="003D2BD3" w:rsidRDefault="001152BD" w:rsidP="001C6AB0">
      <w:pPr>
        <w:tabs>
          <w:tab w:val="left" w:pos="420"/>
        </w:tabs>
        <w:spacing w:line="44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3.</w:t>
      </w:r>
      <w:r w:rsidR="001F3DFF" w:rsidRPr="003D2BD3">
        <w:rPr>
          <w:rFonts w:ascii="宋体" w:hAnsi="宋体" w:hint="eastAsia"/>
          <w:color w:val="000000"/>
        </w:rPr>
        <w:t>2.1.6   五爪:肢有五趾，较正常鸡多生一趾。</w:t>
      </w:r>
    </w:p>
    <w:p w:rsidR="001F3DFF" w:rsidRPr="003D2BD3" w:rsidRDefault="001152BD" w:rsidP="001C6AB0">
      <w:pPr>
        <w:tabs>
          <w:tab w:val="left" w:pos="420"/>
        </w:tabs>
        <w:spacing w:line="44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3.</w:t>
      </w:r>
      <w:r w:rsidR="001F3DFF" w:rsidRPr="003D2BD3">
        <w:rPr>
          <w:rFonts w:ascii="宋体" w:hAnsi="宋体" w:hint="eastAsia"/>
          <w:color w:val="000000"/>
        </w:rPr>
        <w:t>2.1.7   毛脚:</w:t>
      </w:r>
      <w:r w:rsidR="0089240C" w:rsidRPr="003D2BD3">
        <w:rPr>
          <w:rFonts w:ascii="宋体" w:hAnsi="宋体"/>
          <w:color w:val="000000"/>
        </w:rPr>
        <w:t xml:space="preserve"> </w:t>
      </w:r>
      <w:r w:rsidR="00F75810" w:rsidRPr="000842D1">
        <w:rPr>
          <w:rFonts w:ascii="宋体" w:hAnsi="宋体" w:hint="eastAsia"/>
          <w:color w:val="000000"/>
        </w:rPr>
        <w:t>双脚腿</w:t>
      </w:r>
      <w:r w:rsidR="001F3DFF" w:rsidRPr="000842D1">
        <w:rPr>
          <w:rFonts w:ascii="宋体" w:hAnsi="宋体" w:hint="eastAsia"/>
          <w:color w:val="000000"/>
        </w:rPr>
        <w:t>部</w:t>
      </w:r>
      <w:r w:rsidR="00F75810" w:rsidRPr="000842D1">
        <w:rPr>
          <w:rFonts w:ascii="宋体" w:hAnsi="宋体" w:hint="eastAsia"/>
          <w:color w:val="000000"/>
        </w:rPr>
        <w:t>至趾部</w:t>
      </w:r>
      <w:r w:rsidR="001F3DFF" w:rsidRPr="000842D1">
        <w:rPr>
          <w:rFonts w:ascii="宋体" w:hAnsi="宋体" w:hint="eastAsia"/>
          <w:color w:val="000000"/>
        </w:rPr>
        <w:t>密生白</w:t>
      </w:r>
      <w:r w:rsidR="006C23DB" w:rsidRPr="006C23DB">
        <w:rPr>
          <w:rFonts w:ascii="宋体" w:hAnsi="宋体" w:hint="eastAsia"/>
          <w:color w:val="000000"/>
        </w:rPr>
        <w:t>毛</w:t>
      </w:r>
      <w:r w:rsidR="001F3DFF" w:rsidRPr="003D2BD3">
        <w:rPr>
          <w:rFonts w:ascii="宋体" w:hAnsi="宋体" w:hint="eastAsia"/>
          <w:color w:val="000000"/>
        </w:rPr>
        <w:t>，似裙裤</w:t>
      </w:r>
      <w:r w:rsidR="00CF2091" w:rsidRPr="000842D1">
        <w:rPr>
          <w:rFonts w:ascii="宋体" w:hAnsi="宋体" w:hint="eastAsia"/>
          <w:color w:val="000000"/>
        </w:rPr>
        <w:t>。</w:t>
      </w:r>
    </w:p>
    <w:p w:rsidR="001F3DFF" w:rsidRPr="003D2BD3" w:rsidRDefault="001152BD" w:rsidP="001C6AB0">
      <w:pPr>
        <w:tabs>
          <w:tab w:val="left" w:pos="420"/>
        </w:tabs>
        <w:spacing w:line="44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lastRenderedPageBreak/>
        <w:t>3.</w:t>
      </w:r>
      <w:r w:rsidR="001F3DFF" w:rsidRPr="003D2BD3">
        <w:rPr>
          <w:rFonts w:ascii="宋体" w:hAnsi="宋体" w:hint="eastAsia"/>
          <w:color w:val="000000"/>
        </w:rPr>
        <w:t>2.1.8   乌皮:全身皮肤乌黑，眼、喙、爪均为黑色</w:t>
      </w:r>
      <w:r w:rsidR="00CF2091" w:rsidRPr="000842D1">
        <w:rPr>
          <w:rFonts w:ascii="宋体" w:hAnsi="宋体" w:hint="eastAsia"/>
          <w:color w:val="000000"/>
        </w:rPr>
        <w:t>。</w:t>
      </w:r>
    </w:p>
    <w:p w:rsidR="001F3DFF" w:rsidRPr="003D2BD3" w:rsidRDefault="001152BD" w:rsidP="001C6AB0">
      <w:pPr>
        <w:tabs>
          <w:tab w:val="left" w:pos="420"/>
        </w:tabs>
        <w:spacing w:line="44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3.</w:t>
      </w:r>
      <w:r w:rsidR="001F3DFF" w:rsidRPr="003D2BD3">
        <w:rPr>
          <w:rFonts w:ascii="宋体" w:hAnsi="宋体" w:hint="eastAsia"/>
          <w:color w:val="000000"/>
        </w:rPr>
        <w:t>2.1.9   乌肉:全身肌肉乌黑，但</w:t>
      </w:r>
      <w:r w:rsidR="00F75810" w:rsidRPr="000842D1">
        <w:rPr>
          <w:rFonts w:ascii="宋体" w:hAnsi="宋体" w:hint="eastAsia"/>
          <w:color w:val="000000"/>
        </w:rPr>
        <w:t>胸部和腿部肌肉颜色</w:t>
      </w:r>
      <w:r w:rsidR="001F3DFF" w:rsidRPr="000842D1">
        <w:rPr>
          <w:rFonts w:ascii="宋体" w:hAnsi="宋体" w:hint="eastAsia"/>
          <w:color w:val="000000"/>
        </w:rPr>
        <w:t>较浅</w:t>
      </w:r>
      <w:r w:rsidR="001F3DFF" w:rsidRPr="003D2BD3">
        <w:rPr>
          <w:rFonts w:ascii="宋体" w:hAnsi="宋体" w:hint="eastAsia"/>
          <w:color w:val="000000"/>
        </w:rPr>
        <w:t>。</w:t>
      </w:r>
    </w:p>
    <w:p w:rsidR="00650222" w:rsidRPr="003D2BD3" w:rsidRDefault="001152BD" w:rsidP="001C6AB0">
      <w:pPr>
        <w:tabs>
          <w:tab w:val="left" w:pos="420"/>
        </w:tabs>
        <w:spacing w:line="44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3.</w:t>
      </w:r>
      <w:r w:rsidR="001F3DFF" w:rsidRPr="003D2BD3">
        <w:rPr>
          <w:rFonts w:ascii="宋体" w:hAnsi="宋体" w:hint="eastAsia"/>
          <w:color w:val="000000"/>
        </w:rPr>
        <w:t>2.1.10  乌骨:骨膜漆黑发亮</w:t>
      </w:r>
      <w:r w:rsidR="001E2084" w:rsidRPr="000842D1">
        <w:rPr>
          <w:rFonts w:ascii="宋体" w:hAnsi="宋体" w:hint="eastAsia"/>
          <w:color w:val="000000"/>
        </w:rPr>
        <w:t>，</w:t>
      </w:r>
      <w:r w:rsidR="001F3DFF" w:rsidRPr="003D2BD3">
        <w:rPr>
          <w:rFonts w:ascii="宋体" w:hAnsi="宋体" w:hint="eastAsia"/>
          <w:color w:val="000000"/>
        </w:rPr>
        <w:t>骨质</w:t>
      </w:r>
      <w:r w:rsidR="00D11409" w:rsidRPr="00D11409">
        <w:rPr>
          <w:rFonts w:ascii="宋体" w:hAnsi="宋体" w:hint="eastAsia"/>
          <w:color w:val="000000"/>
        </w:rPr>
        <w:t>与</w:t>
      </w:r>
      <w:r w:rsidR="00D11409" w:rsidRPr="000842D1">
        <w:rPr>
          <w:rFonts w:ascii="宋体" w:hAnsi="宋体" w:hint="eastAsia"/>
          <w:color w:val="000000"/>
        </w:rPr>
        <w:t>骨髓浅黑色，</w:t>
      </w:r>
      <w:r w:rsidR="001F3DFF" w:rsidRPr="003D2BD3">
        <w:rPr>
          <w:rFonts w:ascii="宋体" w:hAnsi="宋体" w:hint="eastAsia"/>
          <w:color w:val="000000"/>
        </w:rPr>
        <w:t>舌色有深</w:t>
      </w:r>
      <w:r w:rsidR="00CF2091" w:rsidRPr="000842D1">
        <w:rPr>
          <w:rFonts w:ascii="宋体" w:hAnsi="宋体" w:hint="eastAsia"/>
          <w:color w:val="000000"/>
        </w:rPr>
        <w:t>、</w:t>
      </w:r>
      <w:r w:rsidR="001F3DFF" w:rsidRPr="003D2BD3">
        <w:rPr>
          <w:rFonts w:ascii="宋体" w:hAnsi="宋体" w:hint="eastAsia"/>
          <w:color w:val="000000"/>
        </w:rPr>
        <w:t>浅两种</w:t>
      </w:r>
      <w:r w:rsidR="00CF2091" w:rsidRPr="000842D1">
        <w:rPr>
          <w:rFonts w:ascii="宋体" w:hAnsi="宋体" w:hint="eastAsia"/>
          <w:color w:val="000000"/>
        </w:rPr>
        <w:t>。</w:t>
      </w:r>
    </w:p>
    <w:p w:rsidR="001F3DFF" w:rsidRPr="003D2BD3" w:rsidRDefault="001152BD" w:rsidP="001C6AB0">
      <w:pPr>
        <w:tabs>
          <w:tab w:val="left" w:pos="420"/>
        </w:tabs>
        <w:spacing w:line="44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4</w:t>
      </w:r>
      <w:r w:rsidR="001F3DFF" w:rsidRPr="003D2BD3">
        <w:rPr>
          <w:rFonts w:ascii="宋体" w:hAnsi="宋体" w:hint="eastAsia"/>
          <w:color w:val="000000"/>
        </w:rPr>
        <w:t xml:space="preserve">   生产性能</w:t>
      </w:r>
    </w:p>
    <w:p w:rsidR="001F3DFF" w:rsidRPr="003D2BD3" w:rsidRDefault="001152BD" w:rsidP="001C6AB0">
      <w:pPr>
        <w:tabs>
          <w:tab w:val="left" w:pos="420"/>
        </w:tabs>
        <w:spacing w:line="44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4</w:t>
      </w:r>
      <w:r w:rsidR="001F3DFF" w:rsidRPr="003D2BD3">
        <w:rPr>
          <w:rFonts w:ascii="宋体" w:hAnsi="宋体" w:hint="eastAsia"/>
          <w:color w:val="000000"/>
        </w:rPr>
        <w:t>.1生长性能</w:t>
      </w:r>
    </w:p>
    <w:p w:rsidR="001F3DFF" w:rsidRPr="000842D1" w:rsidRDefault="001F3DFF" w:rsidP="001C6AB0">
      <w:pPr>
        <w:tabs>
          <w:tab w:val="left" w:pos="420"/>
        </w:tabs>
        <w:spacing w:line="440" w:lineRule="exact"/>
        <w:ind w:firstLineChars="200" w:firstLine="420"/>
        <w:rPr>
          <w:rFonts w:ascii="宋体" w:hAnsi="宋体"/>
          <w:color w:val="000000"/>
        </w:rPr>
      </w:pPr>
      <w:r w:rsidRPr="000842D1">
        <w:rPr>
          <w:rFonts w:ascii="宋体" w:hAnsi="宋体" w:hint="eastAsia"/>
          <w:color w:val="000000"/>
        </w:rPr>
        <w:t>出壳体重2</w:t>
      </w:r>
      <w:r w:rsidR="00DC0530" w:rsidRPr="000842D1">
        <w:rPr>
          <w:rFonts w:ascii="宋体" w:hAnsi="宋体" w:hint="eastAsia"/>
          <w:color w:val="000000"/>
        </w:rPr>
        <w:t>5</w:t>
      </w:r>
      <w:r w:rsidRPr="000842D1">
        <w:rPr>
          <w:rFonts w:ascii="宋体" w:hAnsi="宋体" w:hint="eastAsia"/>
          <w:color w:val="000000"/>
        </w:rPr>
        <w:t>-30</w:t>
      </w:r>
      <w:r w:rsidR="00625A48">
        <w:rPr>
          <w:rFonts w:ascii="宋体" w:hAnsi="宋体" w:hint="eastAsia"/>
          <w:color w:val="000000"/>
        </w:rPr>
        <w:t>g</w:t>
      </w:r>
      <w:r w:rsidR="00DC0530" w:rsidRPr="000842D1">
        <w:rPr>
          <w:rFonts w:ascii="宋体" w:hAnsi="宋体" w:hint="eastAsia"/>
          <w:color w:val="000000"/>
        </w:rPr>
        <w:t>，</w:t>
      </w:r>
      <w:r w:rsidRPr="000842D1">
        <w:rPr>
          <w:rFonts w:ascii="宋体" w:hAnsi="宋体" w:hint="eastAsia"/>
          <w:color w:val="000000"/>
        </w:rPr>
        <w:t>60日龄</w:t>
      </w:r>
      <w:r w:rsidR="0004588F" w:rsidRPr="000842D1">
        <w:rPr>
          <w:rFonts w:ascii="宋体" w:hAnsi="宋体" w:hint="eastAsia"/>
          <w:color w:val="000000"/>
        </w:rPr>
        <w:t>母鸡</w:t>
      </w:r>
      <w:r w:rsidRPr="000842D1">
        <w:rPr>
          <w:rFonts w:ascii="宋体" w:hAnsi="宋体" w:hint="eastAsia"/>
          <w:color w:val="000000"/>
        </w:rPr>
        <w:t>体重3</w:t>
      </w:r>
      <w:r w:rsidR="001D3868" w:rsidRPr="000842D1">
        <w:rPr>
          <w:rFonts w:ascii="宋体" w:hAnsi="宋体" w:hint="eastAsia"/>
          <w:color w:val="000000"/>
        </w:rPr>
        <w:t>5</w:t>
      </w:r>
      <w:r w:rsidRPr="000842D1">
        <w:rPr>
          <w:rFonts w:ascii="宋体" w:hAnsi="宋体" w:hint="eastAsia"/>
          <w:color w:val="000000"/>
        </w:rPr>
        <w:t>0-</w:t>
      </w:r>
      <w:r w:rsidR="001D3868" w:rsidRPr="000842D1">
        <w:rPr>
          <w:rFonts w:ascii="宋体" w:hAnsi="宋体" w:hint="eastAsia"/>
          <w:color w:val="000000"/>
        </w:rPr>
        <w:t>410</w:t>
      </w:r>
      <w:r w:rsidR="00625A48" w:rsidRPr="00625A48">
        <w:rPr>
          <w:rFonts w:ascii="宋体" w:hAnsi="宋体" w:hint="eastAsia"/>
          <w:color w:val="000000"/>
        </w:rPr>
        <w:t xml:space="preserve"> </w:t>
      </w:r>
      <w:r w:rsidR="00625A48">
        <w:rPr>
          <w:rFonts w:ascii="宋体" w:hAnsi="宋体" w:hint="eastAsia"/>
          <w:color w:val="000000"/>
        </w:rPr>
        <w:t>g</w:t>
      </w:r>
      <w:r w:rsidRPr="000842D1">
        <w:rPr>
          <w:rFonts w:ascii="宋体" w:hAnsi="宋体" w:hint="eastAsia"/>
          <w:color w:val="000000"/>
        </w:rPr>
        <w:t>，</w:t>
      </w:r>
      <w:r w:rsidR="001D3868" w:rsidRPr="000842D1">
        <w:rPr>
          <w:rFonts w:ascii="宋体" w:hAnsi="宋体" w:hint="eastAsia"/>
          <w:color w:val="000000"/>
        </w:rPr>
        <w:t>60日龄</w:t>
      </w:r>
      <w:r w:rsidR="0004588F" w:rsidRPr="000842D1">
        <w:rPr>
          <w:rFonts w:ascii="宋体" w:hAnsi="宋体" w:hint="eastAsia"/>
          <w:color w:val="000000"/>
        </w:rPr>
        <w:t>公鸡</w:t>
      </w:r>
      <w:r w:rsidR="001D3868" w:rsidRPr="000842D1">
        <w:rPr>
          <w:rFonts w:ascii="宋体" w:hAnsi="宋体" w:hint="eastAsia"/>
          <w:color w:val="000000"/>
        </w:rPr>
        <w:t>体重440-500</w:t>
      </w:r>
      <w:r w:rsidR="00625A48">
        <w:rPr>
          <w:rFonts w:ascii="宋体" w:hAnsi="宋体" w:hint="eastAsia"/>
          <w:color w:val="000000"/>
        </w:rPr>
        <w:t>g</w:t>
      </w:r>
      <w:r w:rsidR="001D3868" w:rsidRPr="000842D1">
        <w:rPr>
          <w:rFonts w:ascii="宋体" w:hAnsi="宋体" w:hint="eastAsia"/>
          <w:color w:val="000000"/>
        </w:rPr>
        <w:t>；90日龄</w:t>
      </w:r>
      <w:r w:rsidR="0004588F" w:rsidRPr="000842D1">
        <w:rPr>
          <w:rFonts w:ascii="宋体" w:hAnsi="宋体" w:hint="eastAsia"/>
          <w:color w:val="000000"/>
        </w:rPr>
        <w:t>母鸡</w:t>
      </w:r>
      <w:r w:rsidR="001D3868" w:rsidRPr="000842D1">
        <w:rPr>
          <w:rFonts w:ascii="宋体" w:hAnsi="宋体" w:hint="eastAsia"/>
          <w:color w:val="000000"/>
        </w:rPr>
        <w:t>体重650-</w:t>
      </w:r>
      <w:r w:rsidR="00935B9F" w:rsidRPr="000842D1">
        <w:rPr>
          <w:rFonts w:ascii="宋体" w:hAnsi="宋体" w:hint="eastAsia"/>
          <w:color w:val="000000"/>
        </w:rPr>
        <w:t>720</w:t>
      </w:r>
      <w:r w:rsidR="00625A48">
        <w:rPr>
          <w:rFonts w:ascii="宋体" w:hAnsi="宋体" w:hint="eastAsia"/>
          <w:color w:val="000000"/>
        </w:rPr>
        <w:t>g</w:t>
      </w:r>
      <w:r w:rsidR="001D3868" w:rsidRPr="000842D1">
        <w:rPr>
          <w:rFonts w:ascii="宋体" w:hAnsi="宋体" w:hint="eastAsia"/>
          <w:color w:val="000000"/>
        </w:rPr>
        <w:t>，90日龄</w:t>
      </w:r>
      <w:r w:rsidR="0004588F" w:rsidRPr="000842D1">
        <w:rPr>
          <w:rFonts w:ascii="宋体" w:hAnsi="宋体" w:hint="eastAsia"/>
          <w:color w:val="000000"/>
        </w:rPr>
        <w:t>公鸡</w:t>
      </w:r>
      <w:r w:rsidR="001D3868" w:rsidRPr="000842D1">
        <w:rPr>
          <w:rFonts w:ascii="宋体" w:hAnsi="宋体" w:hint="eastAsia"/>
          <w:color w:val="000000"/>
        </w:rPr>
        <w:t>体重800-850</w:t>
      </w:r>
      <w:r w:rsidR="00625A48">
        <w:rPr>
          <w:rFonts w:ascii="宋体" w:hAnsi="宋体" w:hint="eastAsia"/>
          <w:color w:val="000000"/>
        </w:rPr>
        <w:t>g</w:t>
      </w:r>
      <w:r w:rsidR="001D3868" w:rsidRPr="000842D1">
        <w:rPr>
          <w:rFonts w:ascii="宋体" w:hAnsi="宋体" w:hint="eastAsia"/>
          <w:color w:val="000000"/>
        </w:rPr>
        <w:t>；120日龄</w:t>
      </w:r>
      <w:r w:rsidR="0004588F" w:rsidRPr="000842D1">
        <w:rPr>
          <w:rFonts w:ascii="宋体" w:hAnsi="宋体" w:hint="eastAsia"/>
          <w:color w:val="000000"/>
        </w:rPr>
        <w:t>母鸡</w:t>
      </w:r>
      <w:r w:rsidR="001D3868" w:rsidRPr="000842D1">
        <w:rPr>
          <w:rFonts w:ascii="宋体" w:hAnsi="宋体" w:hint="eastAsia"/>
          <w:color w:val="000000"/>
        </w:rPr>
        <w:t>体重900-960</w:t>
      </w:r>
      <w:r w:rsidR="00625A48" w:rsidRPr="00625A48">
        <w:rPr>
          <w:rFonts w:ascii="宋体" w:hAnsi="宋体" w:hint="eastAsia"/>
          <w:color w:val="000000"/>
        </w:rPr>
        <w:t xml:space="preserve"> </w:t>
      </w:r>
      <w:r w:rsidR="00625A48">
        <w:rPr>
          <w:rFonts w:ascii="宋体" w:hAnsi="宋体" w:hint="eastAsia"/>
          <w:color w:val="000000"/>
        </w:rPr>
        <w:t>g</w:t>
      </w:r>
      <w:r w:rsidR="001D3868" w:rsidRPr="000842D1">
        <w:rPr>
          <w:rFonts w:ascii="宋体" w:hAnsi="宋体" w:hint="eastAsia"/>
          <w:color w:val="000000"/>
        </w:rPr>
        <w:t>，120日龄</w:t>
      </w:r>
      <w:r w:rsidR="0004588F" w:rsidRPr="000842D1">
        <w:rPr>
          <w:rFonts w:ascii="宋体" w:hAnsi="宋体" w:hint="eastAsia"/>
          <w:color w:val="000000"/>
        </w:rPr>
        <w:t>公鸡</w:t>
      </w:r>
      <w:r w:rsidR="001D3868" w:rsidRPr="000842D1">
        <w:rPr>
          <w:rFonts w:ascii="宋体" w:hAnsi="宋体" w:hint="eastAsia"/>
          <w:color w:val="000000"/>
        </w:rPr>
        <w:t>体重11</w:t>
      </w:r>
      <w:r w:rsidR="0004588F" w:rsidRPr="000842D1">
        <w:rPr>
          <w:rFonts w:ascii="宋体" w:hAnsi="宋体" w:hint="eastAsia"/>
          <w:color w:val="000000"/>
        </w:rPr>
        <w:t>5</w:t>
      </w:r>
      <w:r w:rsidR="001D3868" w:rsidRPr="000842D1">
        <w:rPr>
          <w:rFonts w:ascii="宋体" w:hAnsi="宋体" w:hint="eastAsia"/>
          <w:color w:val="000000"/>
        </w:rPr>
        <w:t>0-1210</w:t>
      </w:r>
      <w:r w:rsidR="00625A48">
        <w:rPr>
          <w:rFonts w:ascii="宋体" w:hAnsi="宋体" w:hint="eastAsia"/>
          <w:color w:val="000000"/>
        </w:rPr>
        <w:t>g</w:t>
      </w:r>
      <w:r w:rsidR="001D3868" w:rsidRPr="000842D1">
        <w:rPr>
          <w:rFonts w:ascii="宋体" w:hAnsi="宋体" w:hint="eastAsia"/>
          <w:color w:val="000000"/>
        </w:rPr>
        <w:t>；</w:t>
      </w:r>
      <w:r w:rsidRPr="000842D1">
        <w:rPr>
          <w:rFonts w:ascii="宋体" w:hAnsi="宋体" w:hint="eastAsia"/>
          <w:color w:val="000000"/>
        </w:rPr>
        <w:t>150日龄</w:t>
      </w:r>
      <w:r w:rsidR="0004588F" w:rsidRPr="000842D1">
        <w:rPr>
          <w:rFonts w:ascii="宋体" w:hAnsi="宋体" w:hint="eastAsia"/>
          <w:color w:val="000000"/>
        </w:rPr>
        <w:t>母鸡</w:t>
      </w:r>
      <w:r w:rsidRPr="000842D1">
        <w:rPr>
          <w:rFonts w:ascii="宋体" w:hAnsi="宋体" w:hint="eastAsia"/>
          <w:color w:val="000000"/>
        </w:rPr>
        <w:t>体重</w:t>
      </w:r>
      <w:r w:rsidR="0004588F" w:rsidRPr="000842D1">
        <w:rPr>
          <w:rFonts w:ascii="宋体" w:hAnsi="宋体" w:hint="eastAsia"/>
          <w:color w:val="000000"/>
        </w:rPr>
        <w:t>1</w:t>
      </w:r>
      <w:r w:rsidR="00EA79BD" w:rsidRPr="000842D1">
        <w:rPr>
          <w:rFonts w:ascii="宋体" w:hAnsi="宋体" w:hint="eastAsia"/>
          <w:color w:val="000000"/>
        </w:rPr>
        <w:t>050</w:t>
      </w:r>
      <w:r w:rsidR="0004588F" w:rsidRPr="000842D1">
        <w:rPr>
          <w:rFonts w:ascii="宋体" w:hAnsi="宋体" w:hint="eastAsia"/>
          <w:color w:val="000000"/>
        </w:rPr>
        <w:t>-1</w:t>
      </w:r>
      <w:r w:rsidR="00EA79BD" w:rsidRPr="000842D1">
        <w:rPr>
          <w:rFonts w:ascii="宋体" w:hAnsi="宋体" w:hint="eastAsia"/>
          <w:color w:val="000000"/>
        </w:rPr>
        <w:t>2</w:t>
      </w:r>
      <w:r w:rsidR="00EB05BB" w:rsidRPr="000842D1">
        <w:rPr>
          <w:rFonts w:ascii="宋体" w:hAnsi="宋体" w:hint="eastAsia"/>
          <w:color w:val="000000"/>
        </w:rPr>
        <w:t>0</w:t>
      </w:r>
      <w:r w:rsidR="0004588F" w:rsidRPr="000842D1">
        <w:rPr>
          <w:rFonts w:ascii="宋体" w:hAnsi="宋体" w:hint="eastAsia"/>
          <w:color w:val="000000"/>
        </w:rPr>
        <w:t>0</w:t>
      </w:r>
      <w:r w:rsidR="00625A48">
        <w:rPr>
          <w:rFonts w:ascii="宋体" w:hAnsi="宋体" w:hint="eastAsia"/>
          <w:color w:val="000000"/>
        </w:rPr>
        <w:t>g</w:t>
      </w:r>
      <w:r w:rsidR="0004588F" w:rsidRPr="000842D1">
        <w:rPr>
          <w:rFonts w:ascii="宋体" w:hAnsi="宋体" w:hint="eastAsia"/>
          <w:color w:val="000000"/>
        </w:rPr>
        <w:t>，150日龄公鸡体重1</w:t>
      </w:r>
      <w:r w:rsidR="00631078" w:rsidRPr="000842D1">
        <w:rPr>
          <w:rFonts w:ascii="宋体" w:hAnsi="宋体" w:hint="eastAsia"/>
          <w:color w:val="000000"/>
        </w:rPr>
        <w:t>26</w:t>
      </w:r>
      <w:r w:rsidR="0004588F" w:rsidRPr="000842D1">
        <w:rPr>
          <w:rFonts w:ascii="宋体" w:hAnsi="宋体" w:hint="eastAsia"/>
          <w:color w:val="000000"/>
        </w:rPr>
        <w:t>0</w:t>
      </w:r>
      <w:r w:rsidR="001E2084" w:rsidRPr="000842D1">
        <w:rPr>
          <w:rFonts w:ascii="宋体" w:hAnsi="宋体" w:hint="eastAsia"/>
          <w:color w:val="000000"/>
        </w:rPr>
        <w:t>-</w:t>
      </w:r>
      <w:r w:rsidRPr="000842D1">
        <w:rPr>
          <w:rFonts w:ascii="宋体" w:hAnsi="宋体" w:hint="eastAsia"/>
          <w:color w:val="000000"/>
        </w:rPr>
        <w:t>1</w:t>
      </w:r>
      <w:r w:rsidR="00631078" w:rsidRPr="000842D1">
        <w:rPr>
          <w:rFonts w:ascii="宋体" w:hAnsi="宋体" w:hint="eastAsia"/>
          <w:color w:val="000000"/>
        </w:rPr>
        <w:t>35</w:t>
      </w:r>
      <w:r w:rsidR="0004588F" w:rsidRPr="000842D1">
        <w:rPr>
          <w:rFonts w:ascii="宋体" w:hAnsi="宋体" w:hint="eastAsia"/>
          <w:color w:val="000000"/>
        </w:rPr>
        <w:t>0</w:t>
      </w:r>
      <w:r w:rsidR="00625A48">
        <w:rPr>
          <w:rFonts w:ascii="宋体" w:hAnsi="宋体" w:hint="eastAsia"/>
          <w:color w:val="000000"/>
        </w:rPr>
        <w:t>g</w:t>
      </w:r>
      <w:r w:rsidRPr="000842D1">
        <w:rPr>
          <w:rFonts w:ascii="宋体" w:hAnsi="宋体" w:hint="eastAsia"/>
          <w:color w:val="000000"/>
        </w:rPr>
        <w:t>。</w:t>
      </w:r>
    </w:p>
    <w:p w:rsidR="001F3DFF" w:rsidRPr="003D2BD3" w:rsidRDefault="001152BD" w:rsidP="001C6AB0">
      <w:pPr>
        <w:tabs>
          <w:tab w:val="left" w:pos="420"/>
        </w:tabs>
        <w:spacing w:line="44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4</w:t>
      </w:r>
      <w:r w:rsidR="001F3DFF" w:rsidRPr="003D2BD3">
        <w:rPr>
          <w:rFonts w:ascii="宋体" w:hAnsi="宋体" w:hint="eastAsia"/>
          <w:color w:val="000000"/>
        </w:rPr>
        <w:t>.</w:t>
      </w:r>
      <w:r w:rsidR="005118E1" w:rsidRPr="003D2BD3">
        <w:rPr>
          <w:rFonts w:ascii="宋体" w:hAnsi="宋体" w:hint="eastAsia"/>
          <w:color w:val="000000"/>
        </w:rPr>
        <w:t xml:space="preserve"> </w:t>
      </w:r>
      <w:r w:rsidR="001F3DFF" w:rsidRPr="003D2BD3">
        <w:rPr>
          <w:rFonts w:ascii="宋体" w:hAnsi="宋体" w:hint="eastAsia"/>
          <w:color w:val="000000"/>
        </w:rPr>
        <w:t>2产蛋性能</w:t>
      </w:r>
    </w:p>
    <w:p w:rsidR="001F3DFF" w:rsidRPr="000842D1" w:rsidRDefault="001F3DFF" w:rsidP="001C6AB0">
      <w:pPr>
        <w:tabs>
          <w:tab w:val="left" w:pos="420"/>
        </w:tabs>
        <w:spacing w:line="440" w:lineRule="exact"/>
        <w:ind w:firstLineChars="200" w:firstLine="420"/>
        <w:rPr>
          <w:rFonts w:ascii="宋体" w:hAnsi="宋体"/>
          <w:color w:val="000000"/>
        </w:rPr>
      </w:pPr>
      <w:r w:rsidRPr="000842D1">
        <w:rPr>
          <w:rFonts w:ascii="宋体" w:hAnsi="宋体" w:hint="eastAsia"/>
          <w:color w:val="000000"/>
        </w:rPr>
        <w:t>母鸡初产体重在</w:t>
      </w:r>
      <w:r w:rsidR="0004588F" w:rsidRPr="000842D1">
        <w:rPr>
          <w:rFonts w:ascii="宋体" w:hAnsi="宋体" w:hint="eastAsia"/>
          <w:color w:val="000000"/>
        </w:rPr>
        <w:t>9</w:t>
      </w:r>
      <w:r w:rsidRPr="000842D1">
        <w:rPr>
          <w:rFonts w:ascii="宋体" w:hAnsi="宋体" w:hint="eastAsia"/>
          <w:color w:val="000000"/>
        </w:rPr>
        <w:t>00</w:t>
      </w:r>
      <w:r w:rsidR="00625A48">
        <w:rPr>
          <w:rFonts w:ascii="宋体" w:hAnsi="宋体" w:hint="eastAsia"/>
          <w:color w:val="000000"/>
        </w:rPr>
        <w:t>g</w:t>
      </w:r>
      <w:r w:rsidRPr="000842D1">
        <w:rPr>
          <w:rFonts w:ascii="宋体" w:hAnsi="宋体" w:hint="eastAsia"/>
          <w:color w:val="000000"/>
        </w:rPr>
        <w:t>以上，公鸡性成熟期在1</w:t>
      </w:r>
      <w:r w:rsidR="0004588F" w:rsidRPr="000842D1">
        <w:rPr>
          <w:rFonts w:ascii="宋体" w:hAnsi="宋体" w:hint="eastAsia"/>
          <w:color w:val="000000"/>
        </w:rPr>
        <w:t>5</w:t>
      </w:r>
      <w:r w:rsidRPr="000842D1">
        <w:rPr>
          <w:rFonts w:ascii="宋体" w:hAnsi="宋体" w:hint="eastAsia"/>
          <w:color w:val="000000"/>
        </w:rPr>
        <w:t>0天左右。</w:t>
      </w:r>
      <w:r w:rsidR="0004588F" w:rsidRPr="000842D1">
        <w:rPr>
          <w:rFonts w:ascii="宋体" w:hAnsi="宋体" w:hint="eastAsia"/>
          <w:color w:val="000000"/>
        </w:rPr>
        <w:t>66周龄</w:t>
      </w:r>
      <w:r w:rsidRPr="000842D1">
        <w:rPr>
          <w:rFonts w:ascii="宋体" w:hAnsi="宋体" w:hint="eastAsia"/>
          <w:color w:val="000000"/>
        </w:rPr>
        <w:t>产蛋</w:t>
      </w:r>
      <w:r w:rsidR="0004588F" w:rsidRPr="000842D1">
        <w:rPr>
          <w:rFonts w:ascii="宋体" w:hAnsi="宋体" w:hint="eastAsia"/>
          <w:color w:val="000000"/>
        </w:rPr>
        <w:t>量90</w:t>
      </w:r>
      <w:r w:rsidRPr="000842D1">
        <w:rPr>
          <w:rFonts w:ascii="宋体" w:hAnsi="宋体" w:hint="eastAsia"/>
          <w:color w:val="000000"/>
        </w:rPr>
        <w:t>-</w:t>
      </w:r>
      <w:r w:rsidR="00625A48">
        <w:rPr>
          <w:rFonts w:ascii="宋体" w:hAnsi="宋体" w:hint="eastAsia"/>
          <w:color w:val="000000"/>
        </w:rPr>
        <w:t>110</w:t>
      </w:r>
      <w:r w:rsidRPr="000842D1">
        <w:rPr>
          <w:rFonts w:ascii="宋体" w:hAnsi="宋体" w:hint="eastAsia"/>
          <w:color w:val="000000"/>
        </w:rPr>
        <w:t>枚，蛋重33</w:t>
      </w:r>
      <w:r w:rsidR="001E2084" w:rsidRPr="000842D1">
        <w:rPr>
          <w:rFonts w:ascii="宋体" w:hAnsi="宋体" w:hint="eastAsia"/>
          <w:color w:val="000000"/>
        </w:rPr>
        <w:t>-</w:t>
      </w:r>
      <w:r w:rsidRPr="000842D1">
        <w:rPr>
          <w:rFonts w:ascii="宋体" w:hAnsi="宋体" w:hint="eastAsia"/>
          <w:color w:val="000000"/>
        </w:rPr>
        <w:t>40</w:t>
      </w:r>
      <w:r w:rsidR="00625A48">
        <w:rPr>
          <w:rFonts w:ascii="宋体" w:hAnsi="宋体" w:hint="eastAsia"/>
          <w:color w:val="000000"/>
        </w:rPr>
        <w:t>g</w:t>
      </w:r>
      <w:r w:rsidR="008A71A9" w:rsidRPr="00DC6E29">
        <w:rPr>
          <w:rFonts w:ascii="宋体" w:hAnsi="宋体" w:hint="eastAsia"/>
          <w:color w:val="000000"/>
        </w:rPr>
        <w:t>，</w:t>
      </w:r>
      <w:r w:rsidR="00DC6E29" w:rsidRPr="00DC6E29">
        <w:rPr>
          <w:rFonts w:ascii="宋体" w:hAnsi="宋体" w:hint="eastAsia"/>
          <w:color w:val="000000"/>
        </w:rPr>
        <w:t>蛋壳以浅褐色和浅白色为主</w:t>
      </w:r>
      <w:r w:rsidRPr="000842D1">
        <w:rPr>
          <w:rFonts w:ascii="宋体" w:hAnsi="宋体" w:hint="eastAsia"/>
          <w:color w:val="000000"/>
        </w:rPr>
        <w:t>。</w:t>
      </w:r>
    </w:p>
    <w:p w:rsidR="001F3DFF" w:rsidRPr="003D2BD3" w:rsidRDefault="001152BD" w:rsidP="001C6AB0">
      <w:pPr>
        <w:tabs>
          <w:tab w:val="left" w:pos="420"/>
        </w:tabs>
        <w:spacing w:line="44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4.</w:t>
      </w:r>
      <w:r w:rsidR="001F3DFF" w:rsidRPr="003D2BD3">
        <w:rPr>
          <w:rFonts w:ascii="宋体" w:hAnsi="宋体" w:hint="eastAsia"/>
          <w:color w:val="000000"/>
        </w:rPr>
        <w:t>3繁殖性能</w:t>
      </w:r>
    </w:p>
    <w:p w:rsidR="001F3DFF" w:rsidRPr="003D2BD3" w:rsidRDefault="001F3DFF" w:rsidP="001C6AB0">
      <w:pPr>
        <w:tabs>
          <w:tab w:val="left" w:pos="420"/>
        </w:tabs>
        <w:spacing w:line="440" w:lineRule="exact"/>
        <w:ind w:firstLineChars="200" w:firstLine="420"/>
        <w:rPr>
          <w:rFonts w:ascii="宋体" w:hAnsi="宋体"/>
          <w:color w:val="000000"/>
        </w:rPr>
      </w:pPr>
      <w:r w:rsidRPr="003D2BD3">
        <w:rPr>
          <w:rFonts w:ascii="宋体" w:hAnsi="宋体" w:hint="eastAsia"/>
          <w:color w:val="000000"/>
        </w:rPr>
        <w:t>受精率</w:t>
      </w:r>
      <w:r w:rsidR="001E2084" w:rsidRPr="000842D1">
        <w:rPr>
          <w:rFonts w:ascii="宋体" w:hAnsi="宋体" w:hint="eastAsia"/>
          <w:color w:val="000000"/>
        </w:rPr>
        <w:t>8</w:t>
      </w:r>
      <w:r w:rsidR="0004588F" w:rsidRPr="000842D1">
        <w:rPr>
          <w:rFonts w:ascii="宋体" w:hAnsi="宋体" w:hint="eastAsia"/>
          <w:color w:val="000000"/>
        </w:rPr>
        <w:t>5</w:t>
      </w:r>
      <w:r w:rsidR="001E2084" w:rsidRPr="000842D1">
        <w:rPr>
          <w:rFonts w:ascii="宋体" w:hAnsi="宋体" w:hint="eastAsia"/>
          <w:color w:val="000000"/>
        </w:rPr>
        <w:t>%</w:t>
      </w:r>
      <w:r w:rsidR="001E2084">
        <w:rPr>
          <w:rFonts w:ascii="宋体" w:hAnsi="宋体" w:hint="eastAsia"/>
          <w:color w:val="000000"/>
        </w:rPr>
        <w:t>-90</w:t>
      </w:r>
      <w:r w:rsidRPr="003D2BD3">
        <w:rPr>
          <w:rFonts w:ascii="宋体" w:hAnsi="宋体" w:hint="eastAsia"/>
          <w:color w:val="000000"/>
        </w:rPr>
        <w:t>%，受精蛋</w:t>
      </w:r>
      <w:r w:rsidR="001E2084" w:rsidRPr="001E2084">
        <w:rPr>
          <w:rFonts w:ascii="宋体" w:hAnsi="宋体" w:hint="eastAsia"/>
          <w:color w:val="000000"/>
        </w:rPr>
        <w:t>孵</w:t>
      </w:r>
      <w:r w:rsidRPr="003D2BD3">
        <w:rPr>
          <w:rFonts w:ascii="宋体" w:hAnsi="宋体" w:hint="eastAsia"/>
          <w:color w:val="000000"/>
        </w:rPr>
        <w:t>化率80%-90%，</w:t>
      </w:r>
      <w:r w:rsidR="0004588F" w:rsidRPr="000842D1">
        <w:rPr>
          <w:rFonts w:ascii="宋体" w:hAnsi="宋体" w:hint="eastAsia"/>
          <w:color w:val="000000"/>
        </w:rPr>
        <w:t>9</w:t>
      </w:r>
      <w:r w:rsidRPr="000842D1">
        <w:rPr>
          <w:rFonts w:ascii="宋体" w:hAnsi="宋体" w:hint="eastAsia"/>
          <w:color w:val="000000"/>
        </w:rPr>
        <w:t>0日龄成活率8</w:t>
      </w:r>
      <w:r w:rsidR="001E2084" w:rsidRPr="000842D1">
        <w:rPr>
          <w:rFonts w:ascii="宋体" w:hAnsi="宋体" w:hint="eastAsia"/>
          <w:color w:val="000000"/>
        </w:rPr>
        <w:t>8%</w:t>
      </w:r>
      <w:r w:rsidRPr="000842D1">
        <w:rPr>
          <w:rFonts w:ascii="宋体" w:hAnsi="宋体" w:hint="eastAsia"/>
          <w:color w:val="000000"/>
        </w:rPr>
        <w:t>-90%</w:t>
      </w:r>
      <w:r w:rsidRPr="003D2BD3">
        <w:rPr>
          <w:rFonts w:ascii="宋体" w:hAnsi="宋体" w:hint="eastAsia"/>
          <w:color w:val="000000"/>
        </w:rPr>
        <w:t>，22周龄育成期成活率在95%以上。</w:t>
      </w:r>
    </w:p>
    <w:p w:rsidR="001F3DFF" w:rsidRPr="003D2BD3" w:rsidRDefault="001152BD" w:rsidP="001C6AB0">
      <w:pPr>
        <w:tabs>
          <w:tab w:val="left" w:pos="420"/>
        </w:tabs>
        <w:spacing w:line="44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5</w:t>
      </w:r>
      <w:r w:rsidR="001F3DFF" w:rsidRPr="003D2BD3">
        <w:rPr>
          <w:rFonts w:ascii="宋体" w:hAnsi="宋体" w:hint="eastAsia"/>
          <w:color w:val="000000"/>
        </w:rPr>
        <w:t>种鸡评级标准</w:t>
      </w:r>
    </w:p>
    <w:p w:rsidR="001F3DFF" w:rsidRPr="003D2BD3" w:rsidRDefault="001152BD" w:rsidP="001C6AB0">
      <w:pPr>
        <w:tabs>
          <w:tab w:val="left" w:pos="420"/>
        </w:tabs>
        <w:spacing w:line="44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5</w:t>
      </w:r>
      <w:r w:rsidR="001F3DFF" w:rsidRPr="003D2BD3">
        <w:rPr>
          <w:rFonts w:ascii="宋体" w:hAnsi="宋体" w:hint="eastAsia"/>
          <w:color w:val="000000"/>
        </w:rPr>
        <w:t>.1   种鸡评级必备条件</w:t>
      </w:r>
    </w:p>
    <w:p w:rsidR="001F3DFF" w:rsidRPr="003D2BD3" w:rsidRDefault="001152BD" w:rsidP="001C6AB0">
      <w:pPr>
        <w:tabs>
          <w:tab w:val="left" w:pos="420"/>
        </w:tabs>
        <w:spacing w:line="44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5</w:t>
      </w:r>
      <w:r w:rsidR="001F3DFF" w:rsidRPr="003D2BD3">
        <w:rPr>
          <w:rFonts w:ascii="宋体" w:hAnsi="宋体" w:hint="eastAsia"/>
          <w:color w:val="000000"/>
        </w:rPr>
        <w:t>.1.1  体型外貌符合品种十大特征。</w:t>
      </w:r>
    </w:p>
    <w:p w:rsidR="001F3DFF" w:rsidRPr="003D2BD3" w:rsidRDefault="001152BD" w:rsidP="001C6AB0">
      <w:pPr>
        <w:tabs>
          <w:tab w:val="left" w:pos="420"/>
        </w:tabs>
        <w:spacing w:line="44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5</w:t>
      </w:r>
      <w:r w:rsidR="001F3DFF" w:rsidRPr="003D2BD3">
        <w:rPr>
          <w:rFonts w:ascii="宋体" w:hAnsi="宋体" w:hint="eastAsia"/>
          <w:color w:val="000000"/>
        </w:rPr>
        <w:t>.1.2  健康状况和生长发育良好。</w:t>
      </w:r>
    </w:p>
    <w:p w:rsidR="001F3DFF" w:rsidRPr="003D2BD3" w:rsidRDefault="001152BD" w:rsidP="001C6AB0">
      <w:pPr>
        <w:tabs>
          <w:tab w:val="left" w:pos="420"/>
        </w:tabs>
        <w:spacing w:line="44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5</w:t>
      </w:r>
      <w:r w:rsidR="001F3DFF" w:rsidRPr="003D2BD3">
        <w:rPr>
          <w:rFonts w:ascii="宋体" w:hAnsi="宋体" w:hint="eastAsia"/>
          <w:color w:val="000000"/>
        </w:rPr>
        <w:t>.1.3  来源和血缘清楚</w:t>
      </w:r>
    </w:p>
    <w:p w:rsidR="001F3DFF" w:rsidRPr="003D2BD3" w:rsidRDefault="001152BD" w:rsidP="001C6AB0">
      <w:pPr>
        <w:tabs>
          <w:tab w:val="left" w:pos="420"/>
        </w:tabs>
        <w:spacing w:line="44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5</w:t>
      </w:r>
      <w:r w:rsidR="001F3DFF" w:rsidRPr="003D2BD3">
        <w:rPr>
          <w:rFonts w:ascii="宋体" w:hAnsi="宋体" w:hint="eastAsia"/>
          <w:color w:val="000000"/>
        </w:rPr>
        <w:t>.2</w:t>
      </w:r>
      <w:r w:rsidR="005118E1">
        <w:rPr>
          <w:rFonts w:ascii="宋体" w:hAnsi="宋体" w:hint="eastAsia"/>
          <w:color w:val="000000"/>
        </w:rPr>
        <w:t xml:space="preserve">   </w:t>
      </w:r>
      <w:r w:rsidR="001F3DFF" w:rsidRPr="003D2BD3">
        <w:rPr>
          <w:rFonts w:ascii="宋体" w:hAnsi="宋体" w:hint="eastAsia"/>
          <w:color w:val="000000"/>
        </w:rPr>
        <w:t>鉴定项目及分级标准</w:t>
      </w:r>
    </w:p>
    <w:p w:rsidR="001F3DFF" w:rsidRPr="003D2BD3" w:rsidRDefault="001152BD" w:rsidP="001C6AB0">
      <w:pPr>
        <w:tabs>
          <w:tab w:val="left" w:pos="420"/>
        </w:tabs>
        <w:spacing w:line="44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5.</w:t>
      </w:r>
      <w:r w:rsidR="001F3DFF" w:rsidRPr="003D2BD3">
        <w:rPr>
          <w:rFonts w:ascii="宋体" w:hAnsi="宋体" w:hint="eastAsia"/>
          <w:color w:val="000000"/>
        </w:rPr>
        <w:t>2.1</w:t>
      </w:r>
      <w:r w:rsidR="005118E1">
        <w:rPr>
          <w:rFonts w:ascii="宋体" w:hAnsi="宋体" w:hint="eastAsia"/>
          <w:color w:val="000000"/>
        </w:rPr>
        <w:t xml:space="preserve">  </w:t>
      </w:r>
      <w:r w:rsidR="001F3DFF" w:rsidRPr="003D2BD3">
        <w:rPr>
          <w:rFonts w:ascii="宋体" w:hAnsi="宋体" w:hint="eastAsia"/>
          <w:color w:val="000000"/>
        </w:rPr>
        <w:t>生长发育性能</w:t>
      </w:r>
    </w:p>
    <w:p w:rsidR="001F3DFF" w:rsidRPr="003D2BD3" w:rsidRDefault="001F3DFF" w:rsidP="001C6AB0">
      <w:pPr>
        <w:tabs>
          <w:tab w:val="left" w:pos="420"/>
        </w:tabs>
        <w:spacing w:line="440" w:lineRule="exact"/>
        <w:ind w:firstLineChars="200" w:firstLine="420"/>
        <w:rPr>
          <w:rFonts w:ascii="宋体" w:hAnsi="宋体"/>
          <w:color w:val="000000"/>
        </w:rPr>
      </w:pPr>
      <w:r w:rsidRPr="003D2BD3">
        <w:rPr>
          <w:rFonts w:ascii="宋体" w:hAnsi="宋体" w:hint="eastAsia"/>
          <w:color w:val="000000"/>
        </w:rPr>
        <w:t>以初生2、3、4月龄体重进行评定。</w:t>
      </w:r>
    </w:p>
    <w:tbl>
      <w:tblPr>
        <w:tblStyle w:val="a5"/>
        <w:tblW w:w="0" w:type="auto"/>
        <w:tblLook w:val="04A0"/>
      </w:tblPr>
      <w:tblGrid>
        <w:gridCol w:w="2235"/>
        <w:gridCol w:w="992"/>
        <w:gridCol w:w="992"/>
        <w:gridCol w:w="992"/>
        <w:gridCol w:w="993"/>
        <w:gridCol w:w="1100"/>
        <w:gridCol w:w="1218"/>
      </w:tblGrid>
      <w:tr w:rsidR="001F3DFF" w:rsidRPr="000842D1" w:rsidTr="000842D1">
        <w:tc>
          <w:tcPr>
            <w:tcW w:w="2235" w:type="dxa"/>
            <w:vMerge w:val="restart"/>
            <w:vAlign w:val="center"/>
          </w:tcPr>
          <w:p w:rsidR="001F3DFF" w:rsidRPr="000842D1" w:rsidRDefault="001F3DFF" w:rsidP="00995050">
            <w:pPr>
              <w:tabs>
                <w:tab w:val="left" w:pos="420"/>
              </w:tabs>
              <w:spacing w:line="500" w:lineRule="exact"/>
              <w:ind w:firstLineChars="350" w:firstLine="735"/>
              <w:rPr>
                <w:rFonts w:ascii="宋体" w:hAnsi="宋体"/>
                <w:color w:val="000000"/>
              </w:rPr>
            </w:pPr>
            <w:r w:rsidRPr="000842D1">
              <w:rPr>
                <w:rFonts w:ascii="宋体" w:hAnsi="宋体" w:hint="eastAsia"/>
                <w:color w:val="000000"/>
              </w:rPr>
              <w:t>项  目</w:t>
            </w:r>
          </w:p>
        </w:tc>
        <w:tc>
          <w:tcPr>
            <w:tcW w:w="2976" w:type="dxa"/>
            <w:gridSpan w:val="3"/>
            <w:vAlign w:val="center"/>
          </w:tcPr>
          <w:p w:rsidR="001F3DFF" w:rsidRPr="000842D1" w:rsidRDefault="001F3DFF" w:rsidP="00995050">
            <w:pPr>
              <w:tabs>
                <w:tab w:val="left" w:pos="420"/>
              </w:tabs>
              <w:spacing w:line="500" w:lineRule="exact"/>
              <w:ind w:firstLineChars="200" w:firstLine="420"/>
              <w:jc w:val="center"/>
              <w:rPr>
                <w:rFonts w:ascii="宋体" w:hAnsi="宋体"/>
                <w:color w:val="000000"/>
              </w:rPr>
            </w:pPr>
            <w:r w:rsidRPr="000842D1">
              <w:rPr>
                <w:rFonts w:ascii="宋体" w:hAnsi="宋体" w:hint="eastAsia"/>
                <w:color w:val="000000"/>
              </w:rPr>
              <w:t>公鸡</w:t>
            </w:r>
          </w:p>
        </w:tc>
        <w:tc>
          <w:tcPr>
            <w:tcW w:w="3311" w:type="dxa"/>
            <w:gridSpan w:val="3"/>
            <w:vAlign w:val="center"/>
          </w:tcPr>
          <w:p w:rsidR="001F3DFF" w:rsidRPr="000842D1" w:rsidRDefault="001F3DFF" w:rsidP="00995050">
            <w:pPr>
              <w:tabs>
                <w:tab w:val="left" w:pos="420"/>
              </w:tabs>
              <w:spacing w:line="500" w:lineRule="exact"/>
              <w:ind w:firstLineChars="200" w:firstLine="420"/>
              <w:jc w:val="center"/>
              <w:rPr>
                <w:rFonts w:ascii="宋体" w:hAnsi="宋体"/>
                <w:color w:val="000000"/>
              </w:rPr>
            </w:pPr>
            <w:r w:rsidRPr="000842D1">
              <w:rPr>
                <w:rFonts w:ascii="宋体" w:hAnsi="宋体" w:hint="eastAsia"/>
                <w:color w:val="000000"/>
              </w:rPr>
              <w:t>母鸡</w:t>
            </w:r>
          </w:p>
        </w:tc>
      </w:tr>
      <w:tr w:rsidR="001F3DFF" w:rsidRPr="000842D1" w:rsidTr="000842D1">
        <w:tc>
          <w:tcPr>
            <w:tcW w:w="2235" w:type="dxa"/>
            <w:vMerge/>
            <w:vAlign w:val="center"/>
          </w:tcPr>
          <w:p w:rsidR="001F3DFF" w:rsidRPr="000842D1" w:rsidRDefault="001F3DFF" w:rsidP="00F76EEE">
            <w:pPr>
              <w:tabs>
                <w:tab w:val="left" w:pos="420"/>
              </w:tabs>
              <w:spacing w:line="500" w:lineRule="exact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F3DFF" w:rsidRPr="000842D1" w:rsidRDefault="001F3DF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90分</w:t>
            </w:r>
          </w:p>
        </w:tc>
        <w:tc>
          <w:tcPr>
            <w:tcW w:w="992" w:type="dxa"/>
            <w:vAlign w:val="center"/>
          </w:tcPr>
          <w:p w:rsidR="001F3DFF" w:rsidRPr="000842D1" w:rsidRDefault="001F3DF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80分</w:t>
            </w:r>
          </w:p>
        </w:tc>
        <w:tc>
          <w:tcPr>
            <w:tcW w:w="992" w:type="dxa"/>
            <w:vAlign w:val="center"/>
          </w:tcPr>
          <w:p w:rsidR="001F3DFF" w:rsidRPr="000842D1" w:rsidRDefault="001F3DF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70分</w:t>
            </w:r>
          </w:p>
        </w:tc>
        <w:tc>
          <w:tcPr>
            <w:tcW w:w="993" w:type="dxa"/>
            <w:vAlign w:val="center"/>
          </w:tcPr>
          <w:p w:rsidR="001F3DFF" w:rsidRPr="000842D1" w:rsidRDefault="001F3DF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90分</w:t>
            </w:r>
          </w:p>
        </w:tc>
        <w:tc>
          <w:tcPr>
            <w:tcW w:w="1100" w:type="dxa"/>
            <w:vAlign w:val="center"/>
          </w:tcPr>
          <w:p w:rsidR="001F3DFF" w:rsidRPr="000842D1" w:rsidRDefault="001F3DF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80分</w:t>
            </w:r>
          </w:p>
        </w:tc>
        <w:tc>
          <w:tcPr>
            <w:tcW w:w="1218" w:type="dxa"/>
            <w:vAlign w:val="center"/>
          </w:tcPr>
          <w:p w:rsidR="001F3DFF" w:rsidRPr="000842D1" w:rsidRDefault="001F3DF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70分</w:t>
            </w:r>
          </w:p>
        </w:tc>
      </w:tr>
      <w:tr w:rsidR="001F3DFF" w:rsidRPr="000842D1" w:rsidTr="000842D1">
        <w:tc>
          <w:tcPr>
            <w:tcW w:w="2235" w:type="dxa"/>
            <w:vAlign w:val="center"/>
          </w:tcPr>
          <w:p w:rsidR="001F3DFF" w:rsidRPr="000842D1" w:rsidRDefault="001F3DFF" w:rsidP="00F76EEE">
            <w:pPr>
              <w:tabs>
                <w:tab w:val="left" w:pos="420"/>
              </w:tabs>
              <w:spacing w:line="500" w:lineRule="exact"/>
              <w:ind w:firstLineChars="200" w:firstLine="420"/>
              <w:rPr>
                <w:rFonts w:ascii="宋体" w:hAnsi="宋体"/>
                <w:color w:val="000000"/>
              </w:rPr>
            </w:pPr>
            <w:r w:rsidRPr="000842D1">
              <w:rPr>
                <w:rFonts w:ascii="宋体" w:hAnsi="宋体" w:hint="eastAsia"/>
                <w:color w:val="000000"/>
              </w:rPr>
              <w:t>初生体重(</w:t>
            </w:r>
            <w:r w:rsidR="00625A48">
              <w:rPr>
                <w:rFonts w:ascii="宋体" w:hAnsi="宋体" w:hint="eastAsia"/>
                <w:color w:val="000000"/>
              </w:rPr>
              <w:t>g</w:t>
            </w:r>
            <w:r w:rsidRPr="000842D1">
              <w:rPr>
                <w:rFonts w:ascii="宋体" w:hAnsi="宋体" w:hint="eastAsia"/>
                <w:color w:val="000000"/>
              </w:rPr>
              <w:t>)</w:t>
            </w:r>
          </w:p>
        </w:tc>
        <w:tc>
          <w:tcPr>
            <w:tcW w:w="992" w:type="dxa"/>
            <w:vAlign w:val="center"/>
          </w:tcPr>
          <w:p w:rsidR="001F3DFF" w:rsidRPr="000842D1" w:rsidRDefault="001F3DF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1F3DFF" w:rsidRPr="000842D1" w:rsidRDefault="001F3DF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2" w:type="dxa"/>
            <w:vAlign w:val="center"/>
          </w:tcPr>
          <w:p w:rsidR="001F3DFF" w:rsidRPr="000842D1" w:rsidRDefault="001F3DF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3" w:type="dxa"/>
            <w:vAlign w:val="center"/>
          </w:tcPr>
          <w:p w:rsidR="001F3DFF" w:rsidRPr="000842D1" w:rsidRDefault="001F3DF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00" w:type="dxa"/>
            <w:vAlign w:val="center"/>
          </w:tcPr>
          <w:p w:rsidR="001F3DFF" w:rsidRPr="000842D1" w:rsidRDefault="001F3DF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18" w:type="dxa"/>
            <w:vAlign w:val="center"/>
          </w:tcPr>
          <w:p w:rsidR="001F3DFF" w:rsidRPr="000842D1" w:rsidRDefault="001F3DF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25</w:t>
            </w:r>
          </w:p>
        </w:tc>
      </w:tr>
      <w:tr w:rsidR="00935B9F" w:rsidRPr="000842D1" w:rsidTr="000842D1">
        <w:tc>
          <w:tcPr>
            <w:tcW w:w="2235" w:type="dxa"/>
            <w:vAlign w:val="center"/>
          </w:tcPr>
          <w:p w:rsidR="00935B9F" w:rsidRPr="000842D1" w:rsidRDefault="00935B9F" w:rsidP="00F76EEE">
            <w:pPr>
              <w:tabs>
                <w:tab w:val="left" w:pos="420"/>
              </w:tabs>
              <w:spacing w:line="500" w:lineRule="exact"/>
              <w:ind w:firstLineChars="200" w:firstLine="420"/>
              <w:rPr>
                <w:rFonts w:ascii="宋体" w:hAnsi="宋体"/>
                <w:color w:val="000000"/>
              </w:rPr>
            </w:pPr>
            <w:r w:rsidRPr="000842D1">
              <w:rPr>
                <w:rFonts w:ascii="宋体" w:hAnsi="宋体" w:hint="eastAsia"/>
                <w:color w:val="000000"/>
              </w:rPr>
              <w:t>2月龄体重(</w:t>
            </w:r>
            <w:r w:rsidR="00625A48">
              <w:rPr>
                <w:rFonts w:ascii="宋体" w:hAnsi="宋体" w:hint="eastAsia"/>
                <w:color w:val="000000"/>
              </w:rPr>
              <w:t>g</w:t>
            </w:r>
            <w:r w:rsidRPr="000842D1">
              <w:rPr>
                <w:rFonts w:ascii="宋体" w:hAnsi="宋体" w:hint="eastAsia"/>
                <w:color w:val="000000"/>
              </w:rPr>
              <w:t>)</w:t>
            </w:r>
          </w:p>
        </w:tc>
        <w:tc>
          <w:tcPr>
            <w:tcW w:w="992" w:type="dxa"/>
            <w:vAlign w:val="center"/>
          </w:tcPr>
          <w:p w:rsidR="00935B9F" w:rsidRPr="000842D1" w:rsidRDefault="00935B9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vAlign w:val="center"/>
          </w:tcPr>
          <w:p w:rsidR="00935B9F" w:rsidRPr="000842D1" w:rsidRDefault="00935B9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92" w:type="dxa"/>
            <w:vAlign w:val="center"/>
          </w:tcPr>
          <w:p w:rsidR="00935B9F" w:rsidRPr="000842D1" w:rsidRDefault="00935B9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993" w:type="dxa"/>
            <w:vAlign w:val="center"/>
          </w:tcPr>
          <w:p w:rsidR="00935B9F" w:rsidRPr="000842D1" w:rsidRDefault="00935B9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100" w:type="dxa"/>
            <w:vAlign w:val="center"/>
          </w:tcPr>
          <w:p w:rsidR="00935B9F" w:rsidRPr="000842D1" w:rsidRDefault="00935B9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1218" w:type="dxa"/>
            <w:vAlign w:val="center"/>
          </w:tcPr>
          <w:p w:rsidR="00935B9F" w:rsidRPr="000842D1" w:rsidRDefault="00935B9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350</w:t>
            </w:r>
          </w:p>
        </w:tc>
      </w:tr>
      <w:tr w:rsidR="001F3DFF" w:rsidRPr="000842D1" w:rsidTr="000842D1">
        <w:tc>
          <w:tcPr>
            <w:tcW w:w="2235" w:type="dxa"/>
            <w:vAlign w:val="center"/>
          </w:tcPr>
          <w:p w:rsidR="001F3DFF" w:rsidRPr="000842D1" w:rsidRDefault="001F3DFF" w:rsidP="00F76EEE">
            <w:pPr>
              <w:tabs>
                <w:tab w:val="left" w:pos="420"/>
              </w:tabs>
              <w:spacing w:line="500" w:lineRule="exact"/>
              <w:ind w:firstLineChars="200" w:firstLine="420"/>
              <w:rPr>
                <w:rFonts w:ascii="宋体" w:hAnsi="宋体"/>
                <w:color w:val="000000"/>
              </w:rPr>
            </w:pPr>
            <w:r w:rsidRPr="000842D1">
              <w:rPr>
                <w:rFonts w:ascii="宋体" w:hAnsi="宋体" w:hint="eastAsia"/>
                <w:color w:val="000000"/>
              </w:rPr>
              <w:t>3月龄体重(</w:t>
            </w:r>
            <w:r w:rsidR="00625A48">
              <w:rPr>
                <w:rFonts w:ascii="宋体" w:hAnsi="宋体" w:hint="eastAsia"/>
                <w:color w:val="000000"/>
              </w:rPr>
              <w:t>g</w:t>
            </w:r>
            <w:r w:rsidRPr="000842D1">
              <w:rPr>
                <w:rFonts w:ascii="宋体" w:hAnsi="宋体" w:hint="eastAsia"/>
                <w:color w:val="000000"/>
              </w:rPr>
              <w:t>)</w:t>
            </w:r>
          </w:p>
        </w:tc>
        <w:tc>
          <w:tcPr>
            <w:tcW w:w="992" w:type="dxa"/>
            <w:vAlign w:val="center"/>
          </w:tcPr>
          <w:p w:rsidR="001F3DFF" w:rsidRPr="000842D1" w:rsidRDefault="00935B9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2" w:type="dxa"/>
            <w:vAlign w:val="center"/>
          </w:tcPr>
          <w:p w:rsidR="001F3DFF" w:rsidRPr="000842D1" w:rsidRDefault="00935B9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992" w:type="dxa"/>
            <w:vAlign w:val="center"/>
          </w:tcPr>
          <w:p w:rsidR="001F3DFF" w:rsidRPr="000842D1" w:rsidRDefault="00935B9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3" w:type="dxa"/>
            <w:vAlign w:val="center"/>
          </w:tcPr>
          <w:p w:rsidR="001F3DFF" w:rsidRPr="000842D1" w:rsidRDefault="00935B9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100" w:type="dxa"/>
            <w:vAlign w:val="center"/>
          </w:tcPr>
          <w:p w:rsidR="001F3DFF" w:rsidRPr="000842D1" w:rsidRDefault="00935B9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 w:rsidR="0089706A"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18" w:type="dxa"/>
            <w:vAlign w:val="center"/>
          </w:tcPr>
          <w:p w:rsidR="001F3DFF" w:rsidRPr="000842D1" w:rsidRDefault="00935B9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650</w:t>
            </w:r>
          </w:p>
        </w:tc>
      </w:tr>
      <w:tr w:rsidR="001F3DFF" w:rsidRPr="000842D1" w:rsidTr="000842D1">
        <w:trPr>
          <w:trHeight w:val="331"/>
        </w:trPr>
        <w:tc>
          <w:tcPr>
            <w:tcW w:w="2235" w:type="dxa"/>
            <w:vAlign w:val="center"/>
          </w:tcPr>
          <w:p w:rsidR="001F3DFF" w:rsidRPr="000842D1" w:rsidRDefault="001F3DFF" w:rsidP="00F76EEE">
            <w:pPr>
              <w:tabs>
                <w:tab w:val="left" w:pos="420"/>
              </w:tabs>
              <w:spacing w:line="500" w:lineRule="exact"/>
              <w:ind w:firstLineChars="200" w:firstLine="420"/>
              <w:rPr>
                <w:rFonts w:ascii="宋体" w:hAnsi="宋体"/>
                <w:color w:val="000000"/>
              </w:rPr>
            </w:pPr>
            <w:r w:rsidRPr="000842D1">
              <w:rPr>
                <w:rFonts w:ascii="宋体" w:hAnsi="宋体" w:hint="eastAsia"/>
                <w:color w:val="000000"/>
              </w:rPr>
              <w:t>4月龄体重</w:t>
            </w:r>
            <w:r w:rsidR="00625A48" w:rsidRPr="00625A48">
              <w:rPr>
                <w:rFonts w:asciiTheme="minorEastAsia" w:hAnsiTheme="minorEastAsia" w:hint="eastAsia"/>
                <w:color w:val="000000"/>
              </w:rPr>
              <w:t>（</w:t>
            </w:r>
            <w:r w:rsidR="00625A48">
              <w:rPr>
                <w:rFonts w:asciiTheme="minorEastAsia" w:hAnsiTheme="minorEastAsia" w:hint="eastAsia"/>
                <w:color w:val="000000"/>
              </w:rPr>
              <w:t>g</w:t>
            </w:r>
            <w:r w:rsidR="00625A48" w:rsidRPr="00625A48">
              <w:rPr>
                <w:rFonts w:asciiTheme="minorEastAsia" w:hAnsiTheme="minorEastAsia" w:hint="eastAsia"/>
                <w:color w:val="000000"/>
              </w:rPr>
              <w:t>）</w:t>
            </w:r>
          </w:p>
        </w:tc>
        <w:tc>
          <w:tcPr>
            <w:tcW w:w="992" w:type="dxa"/>
            <w:vAlign w:val="center"/>
          </w:tcPr>
          <w:p w:rsidR="001F3DFF" w:rsidRPr="000842D1" w:rsidRDefault="00935B9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1210</w:t>
            </w:r>
          </w:p>
        </w:tc>
        <w:tc>
          <w:tcPr>
            <w:tcW w:w="992" w:type="dxa"/>
            <w:vAlign w:val="center"/>
          </w:tcPr>
          <w:p w:rsidR="001F3DFF" w:rsidRPr="000842D1" w:rsidRDefault="00935B9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992" w:type="dxa"/>
            <w:vAlign w:val="center"/>
          </w:tcPr>
          <w:p w:rsidR="001F3DFF" w:rsidRPr="000842D1" w:rsidRDefault="00935B9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993" w:type="dxa"/>
            <w:vAlign w:val="center"/>
          </w:tcPr>
          <w:p w:rsidR="001F3DFF" w:rsidRPr="000842D1" w:rsidRDefault="00935B9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100" w:type="dxa"/>
            <w:vAlign w:val="center"/>
          </w:tcPr>
          <w:p w:rsidR="001F3DFF" w:rsidRPr="000842D1" w:rsidRDefault="00935B9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930</w:t>
            </w:r>
          </w:p>
        </w:tc>
        <w:tc>
          <w:tcPr>
            <w:tcW w:w="1218" w:type="dxa"/>
            <w:vAlign w:val="center"/>
          </w:tcPr>
          <w:p w:rsidR="001F3DFF" w:rsidRPr="000842D1" w:rsidRDefault="00935B9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900</w:t>
            </w:r>
          </w:p>
        </w:tc>
      </w:tr>
    </w:tbl>
    <w:p w:rsidR="001F3DFF" w:rsidRPr="003B1642" w:rsidRDefault="00603902" w:rsidP="00F76EEE">
      <w:pPr>
        <w:tabs>
          <w:tab w:val="left" w:pos="420"/>
        </w:tabs>
        <w:spacing w:line="50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5.</w:t>
      </w:r>
      <w:r w:rsidRPr="003D2BD3">
        <w:rPr>
          <w:rFonts w:ascii="宋体" w:hAnsi="宋体" w:hint="eastAsia"/>
          <w:color w:val="000000"/>
        </w:rPr>
        <w:t>2.</w:t>
      </w:r>
      <w:r>
        <w:rPr>
          <w:rFonts w:ascii="宋体" w:hAnsi="宋体" w:hint="eastAsia"/>
          <w:color w:val="000000"/>
        </w:rPr>
        <w:t>2</w:t>
      </w:r>
      <w:r w:rsidR="005118E1">
        <w:rPr>
          <w:rFonts w:ascii="宋体" w:hAnsi="宋体" w:hint="eastAsia"/>
          <w:color w:val="000000"/>
        </w:rPr>
        <w:t xml:space="preserve">  </w:t>
      </w:r>
      <w:r w:rsidR="001F3DFF" w:rsidRPr="003B1642">
        <w:rPr>
          <w:rFonts w:ascii="宋体" w:hAnsi="宋体" w:hint="eastAsia"/>
          <w:color w:val="000000"/>
        </w:rPr>
        <w:t>生长育肥性能</w:t>
      </w:r>
    </w:p>
    <w:p w:rsidR="00935B9F" w:rsidRPr="003B1642" w:rsidRDefault="001F3DFF" w:rsidP="00F76EEE">
      <w:pPr>
        <w:tabs>
          <w:tab w:val="left" w:pos="420"/>
        </w:tabs>
        <w:spacing w:line="500" w:lineRule="exact"/>
        <w:ind w:firstLineChars="200" w:firstLine="420"/>
        <w:rPr>
          <w:rFonts w:ascii="宋体" w:hAnsi="宋体"/>
          <w:color w:val="000000"/>
        </w:rPr>
      </w:pPr>
      <w:r w:rsidRPr="003B1642">
        <w:rPr>
          <w:rFonts w:ascii="宋体" w:hAnsi="宋体" w:hint="eastAsia"/>
          <w:color w:val="000000"/>
        </w:rPr>
        <w:t>以4月龄日增重及饲料报酬进行评定</w:t>
      </w:r>
    </w:p>
    <w:p w:rsidR="001F3DFF" w:rsidRPr="000842D1" w:rsidRDefault="001F3DFF" w:rsidP="00F76EEE">
      <w:pPr>
        <w:tabs>
          <w:tab w:val="left" w:pos="420"/>
        </w:tabs>
        <w:spacing w:line="500" w:lineRule="exact"/>
        <w:ind w:firstLineChars="200" w:firstLine="420"/>
        <w:rPr>
          <w:rFonts w:ascii="宋体" w:hAnsi="宋体"/>
          <w:color w:val="000000"/>
        </w:rPr>
      </w:pPr>
    </w:p>
    <w:tbl>
      <w:tblPr>
        <w:tblStyle w:val="a5"/>
        <w:tblW w:w="0" w:type="auto"/>
        <w:tblLook w:val="04A0"/>
      </w:tblPr>
      <w:tblGrid>
        <w:gridCol w:w="1526"/>
        <w:gridCol w:w="1134"/>
        <w:gridCol w:w="1134"/>
        <w:gridCol w:w="1276"/>
        <w:gridCol w:w="1134"/>
        <w:gridCol w:w="1134"/>
        <w:gridCol w:w="1184"/>
      </w:tblGrid>
      <w:tr w:rsidR="001F3DFF" w:rsidRPr="000842D1" w:rsidTr="000842D1">
        <w:tc>
          <w:tcPr>
            <w:tcW w:w="1526" w:type="dxa"/>
            <w:vMerge w:val="restart"/>
            <w:vAlign w:val="center"/>
          </w:tcPr>
          <w:p w:rsidR="001F3DFF" w:rsidRPr="000842D1" w:rsidRDefault="001F3DF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项  目</w:t>
            </w:r>
          </w:p>
        </w:tc>
        <w:tc>
          <w:tcPr>
            <w:tcW w:w="3544" w:type="dxa"/>
            <w:gridSpan w:val="3"/>
            <w:vAlign w:val="center"/>
          </w:tcPr>
          <w:p w:rsidR="001F3DFF" w:rsidRPr="000842D1" w:rsidRDefault="001F3DFF" w:rsidP="00995050">
            <w:pPr>
              <w:tabs>
                <w:tab w:val="left" w:pos="420"/>
              </w:tabs>
              <w:spacing w:line="500" w:lineRule="exact"/>
              <w:ind w:firstLineChars="200" w:firstLine="36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公鸡</w:t>
            </w:r>
          </w:p>
        </w:tc>
        <w:tc>
          <w:tcPr>
            <w:tcW w:w="3452" w:type="dxa"/>
            <w:gridSpan w:val="3"/>
            <w:vAlign w:val="center"/>
          </w:tcPr>
          <w:p w:rsidR="001F3DFF" w:rsidRPr="000842D1" w:rsidRDefault="001F3DFF" w:rsidP="00995050">
            <w:pPr>
              <w:tabs>
                <w:tab w:val="left" w:pos="420"/>
              </w:tabs>
              <w:spacing w:line="500" w:lineRule="exact"/>
              <w:ind w:firstLineChars="800" w:firstLine="144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母鸡</w:t>
            </w:r>
          </w:p>
        </w:tc>
      </w:tr>
      <w:tr w:rsidR="000842D1" w:rsidRPr="000842D1" w:rsidTr="000842D1">
        <w:tc>
          <w:tcPr>
            <w:tcW w:w="1526" w:type="dxa"/>
            <w:vMerge/>
            <w:vAlign w:val="center"/>
          </w:tcPr>
          <w:p w:rsidR="001F3DFF" w:rsidRPr="000842D1" w:rsidRDefault="001F3DF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F3DFF" w:rsidRPr="000842D1" w:rsidRDefault="001F3DF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90分</w:t>
            </w:r>
          </w:p>
        </w:tc>
        <w:tc>
          <w:tcPr>
            <w:tcW w:w="1134" w:type="dxa"/>
            <w:vAlign w:val="center"/>
          </w:tcPr>
          <w:p w:rsidR="001F3DFF" w:rsidRPr="000842D1" w:rsidRDefault="001F3DF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80分</w:t>
            </w:r>
          </w:p>
        </w:tc>
        <w:tc>
          <w:tcPr>
            <w:tcW w:w="1276" w:type="dxa"/>
            <w:vAlign w:val="center"/>
          </w:tcPr>
          <w:p w:rsidR="001F3DFF" w:rsidRPr="000842D1" w:rsidRDefault="001F3DF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70分</w:t>
            </w:r>
          </w:p>
        </w:tc>
        <w:tc>
          <w:tcPr>
            <w:tcW w:w="1134" w:type="dxa"/>
            <w:vAlign w:val="center"/>
          </w:tcPr>
          <w:p w:rsidR="001F3DFF" w:rsidRPr="000842D1" w:rsidRDefault="001F3DF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90分</w:t>
            </w:r>
          </w:p>
        </w:tc>
        <w:tc>
          <w:tcPr>
            <w:tcW w:w="1134" w:type="dxa"/>
            <w:vAlign w:val="center"/>
          </w:tcPr>
          <w:p w:rsidR="001F3DFF" w:rsidRPr="000842D1" w:rsidRDefault="001F3DF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80分</w:t>
            </w:r>
          </w:p>
        </w:tc>
        <w:tc>
          <w:tcPr>
            <w:tcW w:w="1184" w:type="dxa"/>
            <w:vAlign w:val="center"/>
          </w:tcPr>
          <w:p w:rsidR="001F3DFF" w:rsidRPr="000842D1" w:rsidRDefault="001F3DF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70分</w:t>
            </w:r>
          </w:p>
        </w:tc>
      </w:tr>
      <w:tr w:rsidR="000842D1" w:rsidRPr="000842D1" w:rsidTr="000842D1">
        <w:tc>
          <w:tcPr>
            <w:tcW w:w="1526" w:type="dxa"/>
            <w:vAlign w:val="center"/>
          </w:tcPr>
          <w:p w:rsidR="001F3DFF" w:rsidRPr="000842D1" w:rsidRDefault="001F3DF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日增重(</w:t>
            </w:r>
            <w:r w:rsidR="00625A48">
              <w:rPr>
                <w:rFonts w:ascii="宋体" w:hAnsi="宋体" w:hint="eastAsia"/>
                <w:color w:val="000000"/>
                <w:sz w:val="18"/>
                <w:szCs w:val="18"/>
              </w:rPr>
              <w:t>g</w:t>
            </w: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1F3DFF" w:rsidRPr="000842D1" w:rsidRDefault="00E146B5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1134" w:type="dxa"/>
            <w:vAlign w:val="center"/>
          </w:tcPr>
          <w:p w:rsidR="001F3DFF" w:rsidRPr="000842D1" w:rsidRDefault="00E146B5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1276" w:type="dxa"/>
            <w:vAlign w:val="center"/>
          </w:tcPr>
          <w:p w:rsidR="001F3DFF" w:rsidRPr="000842D1" w:rsidRDefault="00E146B5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1134" w:type="dxa"/>
            <w:vAlign w:val="center"/>
          </w:tcPr>
          <w:p w:rsidR="001F3DFF" w:rsidRPr="000842D1" w:rsidRDefault="00E146B5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134" w:type="dxa"/>
            <w:vAlign w:val="center"/>
          </w:tcPr>
          <w:p w:rsidR="001F3DFF" w:rsidRPr="000842D1" w:rsidRDefault="00E146B5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1184" w:type="dxa"/>
            <w:vAlign w:val="center"/>
          </w:tcPr>
          <w:p w:rsidR="001F3DFF" w:rsidRPr="000842D1" w:rsidRDefault="00E146B5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7.6</w:t>
            </w:r>
          </w:p>
        </w:tc>
      </w:tr>
      <w:tr w:rsidR="000842D1" w:rsidRPr="000842D1" w:rsidTr="000842D1">
        <w:tc>
          <w:tcPr>
            <w:tcW w:w="1526" w:type="dxa"/>
            <w:vAlign w:val="center"/>
          </w:tcPr>
          <w:p w:rsidR="001F3DFF" w:rsidRPr="000842D1" w:rsidRDefault="001F3DF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饲料报酬</w:t>
            </w:r>
          </w:p>
        </w:tc>
        <w:tc>
          <w:tcPr>
            <w:tcW w:w="1134" w:type="dxa"/>
            <w:vAlign w:val="center"/>
          </w:tcPr>
          <w:p w:rsidR="001F3DFF" w:rsidRPr="000842D1" w:rsidRDefault="001F3DF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3.0:1</w:t>
            </w:r>
          </w:p>
        </w:tc>
        <w:tc>
          <w:tcPr>
            <w:tcW w:w="1134" w:type="dxa"/>
            <w:vAlign w:val="center"/>
          </w:tcPr>
          <w:p w:rsidR="001F3DFF" w:rsidRPr="000842D1" w:rsidRDefault="001F3DF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3.</w:t>
            </w:r>
            <w:r w:rsidR="00E146B5"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:1</w:t>
            </w:r>
          </w:p>
        </w:tc>
        <w:tc>
          <w:tcPr>
            <w:tcW w:w="1276" w:type="dxa"/>
            <w:vAlign w:val="center"/>
          </w:tcPr>
          <w:p w:rsidR="001F3DFF" w:rsidRPr="000842D1" w:rsidRDefault="001F3DF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3.</w:t>
            </w:r>
            <w:r w:rsidR="00E146B5"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:1</w:t>
            </w:r>
          </w:p>
        </w:tc>
        <w:tc>
          <w:tcPr>
            <w:tcW w:w="1134" w:type="dxa"/>
            <w:vAlign w:val="center"/>
          </w:tcPr>
          <w:p w:rsidR="001F3DFF" w:rsidRPr="000842D1" w:rsidRDefault="001F3DF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3.</w:t>
            </w:r>
            <w:r w:rsidR="00E146B5"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:1</w:t>
            </w:r>
          </w:p>
        </w:tc>
        <w:tc>
          <w:tcPr>
            <w:tcW w:w="1134" w:type="dxa"/>
            <w:vAlign w:val="center"/>
          </w:tcPr>
          <w:p w:rsidR="001F3DFF" w:rsidRPr="000842D1" w:rsidRDefault="001F3DF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3.</w:t>
            </w:r>
            <w:r w:rsidR="00E146B5"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:1</w:t>
            </w:r>
          </w:p>
        </w:tc>
        <w:tc>
          <w:tcPr>
            <w:tcW w:w="1184" w:type="dxa"/>
            <w:vAlign w:val="center"/>
          </w:tcPr>
          <w:p w:rsidR="001F3DFF" w:rsidRPr="000842D1" w:rsidRDefault="001F3DF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3.</w:t>
            </w:r>
            <w:r w:rsidR="00E146B5"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:1</w:t>
            </w:r>
          </w:p>
        </w:tc>
      </w:tr>
    </w:tbl>
    <w:p w:rsidR="001F3DFF" w:rsidRPr="003B1642" w:rsidRDefault="00603902" w:rsidP="00F76EEE">
      <w:pPr>
        <w:tabs>
          <w:tab w:val="left" w:pos="420"/>
        </w:tabs>
        <w:spacing w:line="50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5.</w:t>
      </w:r>
      <w:r w:rsidRPr="003D2BD3">
        <w:rPr>
          <w:rFonts w:ascii="宋体" w:hAnsi="宋体" w:hint="eastAsia"/>
          <w:color w:val="000000"/>
        </w:rPr>
        <w:t>2.</w:t>
      </w:r>
      <w:r>
        <w:rPr>
          <w:rFonts w:ascii="宋体" w:hAnsi="宋体" w:hint="eastAsia"/>
          <w:color w:val="000000"/>
        </w:rPr>
        <w:t>3</w:t>
      </w:r>
      <w:r w:rsidR="005118E1">
        <w:rPr>
          <w:rFonts w:ascii="宋体" w:hAnsi="宋体" w:hint="eastAsia"/>
          <w:color w:val="000000"/>
        </w:rPr>
        <w:t xml:space="preserve">  </w:t>
      </w:r>
      <w:r w:rsidR="001F3DFF" w:rsidRPr="003B1642">
        <w:rPr>
          <w:rFonts w:ascii="宋体" w:hAnsi="宋体" w:hint="eastAsia"/>
          <w:color w:val="000000"/>
        </w:rPr>
        <w:t>繁殖性能</w:t>
      </w:r>
    </w:p>
    <w:p w:rsidR="001F3DFF" w:rsidRPr="003B1642" w:rsidRDefault="001F3DFF" w:rsidP="00F76EEE">
      <w:pPr>
        <w:tabs>
          <w:tab w:val="left" w:pos="420"/>
        </w:tabs>
        <w:spacing w:line="500" w:lineRule="exact"/>
        <w:ind w:firstLineChars="200" w:firstLine="420"/>
        <w:rPr>
          <w:rFonts w:ascii="宋体" w:hAnsi="宋体"/>
          <w:color w:val="000000"/>
        </w:rPr>
      </w:pPr>
      <w:r w:rsidRPr="003B1642">
        <w:rPr>
          <w:rFonts w:ascii="宋体" w:hAnsi="宋体" w:hint="eastAsia"/>
          <w:color w:val="000000"/>
        </w:rPr>
        <w:t>以受精率、受精蛋孵化率、产蛋量、蛋重进行评定。</w:t>
      </w:r>
    </w:p>
    <w:tbl>
      <w:tblPr>
        <w:tblStyle w:val="a5"/>
        <w:tblW w:w="0" w:type="auto"/>
        <w:tblLook w:val="04A0"/>
      </w:tblPr>
      <w:tblGrid>
        <w:gridCol w:w="2235"/>
        <w:gridCol w:w="992"/>
        <w:gridCol w:w="992"/>
        <w:gridCol w:w="992"/>
        <w:gridCol w:w="993"/>
        <w:gridCol w:w="1100"/>
        <w:gridCol w:w="1218"/>
      </w:tblGrid>
      <w:tr w:rsidR="001F3DFF" w:rsidRPr="000842D1" w:rsidTr="000842D1">
        <w:tc>
          <w:tcPr>
            <w:tcW w:w="2235" w:type="dxa"/>
            <w:vMerge w:val="restart"/>
            <w:vAlign w:val="center"/>
          </w:tcPr>
          <w:p w:rsidR="001F3DFF" w:rsidRPr="000842D1" w:rsidRDefault="001F3DFF" w:rsidP="00625A48">
            <w:pPr>
              <w:tabs>
                <w:tab w:val="left" w:pos="420"/>
              </w:tabs>
              <w:spacing w:line="500" w:lineRule="exact"/>
              <w:ind w:firstLineChars="300" w:firstLine="54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项  目</w:t>
            </w:r>
          </w:p>
        </w:tc>
        <w:tc>
          <w:tcPr>
            <w:tcW w:w="2976" w:type="dxa"/>
            <w:gridSpan w:val="3"/>
            <w:vAlign w:val="center"/>
          </w:tcPr>
          <w:p w:rsidR="001F3DFF" w:rsidRPr="000842D1" w:rsidRDefault="001F3DFF" w:rsidP="00995050">
            <w:pPr>
              <w:tabs>
                <w:tab w:val="left" w:pos="420"/>
              </w:tabs>
              <w:spacing w:line="500" w:lineRule="exact"/>
              <w:ind w:firstLineChars="200" w:firstLine="36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公鸡</w:t>
            </w:r>
          </w:p>
        </w:tc>
        <w:tc>
          <w:tcPr>
            <w:tcW w:w="3311" w:type="dxa"/>
            <w:gridSpan w:val="3"/>
            <w:vAlign w:val="center"/>
          </w:tcPr>
          <w:p w:rsidR="001F3DFF" w:rsidRPr="000842D1" w:rsidRDefault="001F3DFF" w:rsidP="00995050">
            <w:pPr>
              <w:tabs>
                <w:tab w:val="left" w:pos="420"/>
              </w:tabs>
              <w:spacing w:line="500" w:lineRule="exact"/>
              <w:ind w:firstLineChars="650" w:firstLine="117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母鸡</w:t>
            </w:r>
          </w:p>
        </w:tc>
      </w:tr>
      <w:tr w:rsidR="001F3DFF" w:rsidRPr="000842D1" w:rsidTr="000842D1">
        <w:tc>
          <w:tcPr>
            <w:tcW w:w="2235" w:type="dxa"/>
            <w:vMerge/>
            <w:vAlign w:val="center"/>
          </w:tcPr>
          <w:p w:rsidR="001F3DFF" w:rsidRPr="000842D1" w:rsidRDefault="001F3DF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F3DFF" w:rsidRPr="000842D1" w:rsidRDefault="001F3DF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90分</w:t>
            </w:r>
          </w:p>
        </w:tc>
        <w:tc>
          <w:tcPr>
            <w:tcW w:w="992" w:type="dxa"/>
            <w:vAlign w:val="center"/>
          </w:tcPr>
          <w:p w:rsidR="001F3DFF" w:rsidRPr="000842D1" w:rsidRDefault="001F3DF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80分</w:t>
            </w:r>
          </w:p>
        </w:tc>
        <w:tc>
          <w:tcPr>
            <w:tcW w:w="992" w:type="dxa"/>
            <w:vAlign w:val="center"/>
          </w:tcPr>
          <w:p w:rsidR="001F3DFF" w:rsidRPr="000842D1" w:rsidRDefault="001F3DF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70分</w:t>
            </w:r>
          </w:p>
        </w:tc>
        <w:tc>
          <w:tcPr>
            <w:tcW w:w="993" w:type="dxa"/>
            <w:vAlign w:val="center"/>
          </w:tcPr>
          <w:p w:rsidR="001F3DFF" w:rsidRPr="000842D1" w:rsidRDefault="001F3DF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90分</w:t>
            </w:r>
          </w:p>
        </w:tc>
        <w:tc>
          <w:tcPr>
            <w:tcW w:w="1100" w:type="dxa"/>
            <w:vAlign w:val="center"/>
          </w:tcPr>
          <w:p w:rsidR="001F3DFF" w:rsidRPr="000842D1" w:rsidRDefault="001F3DF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80分</w:t>
            </w:r>
          </w:p>
        </w:tc>
        <w:tc>
          <w:tcPr>
            <w:tcW w:w="1218" w:type="dxa"/>
            <w:vAlign w:val="center"/>
          </w:tcPr>
          <w:p w:rsidR="001F3DFF" w:rsidRPr="000842D1" w:rsidRDefault="001F3DF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70分</w:t>
            </w:r>
          </w:p>
        </w:tc>
      </w:tr>
      <w:tr w:rsidR="00631078" w:rsidRPr="000842D1" w:rsidTr="000842D1">
        <w:tc>
          <w:tcPr>
            <w:tcW w:w="2235" w:type="dxa"/>
            <w:vAlign w:val="center"/>
          </w:tcPr>
          <w:p w:rsidR="00631078" w:rsidRPr="000842D1" w:rsidRDefault="00631078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受精率(%)</w:t>
            </w:r>
          </w:p>
        </w:tc>
        <w:tc>
          <w:tcPr>
            <w:tcW w:w="992" w:type="dxa"/>
            <w:vAlign w:val="center"/>
          </w:tcPr>
          <w:p w:rsidR="00631078" w:rsidRPr="000842D1" w:rsidRDefault="00631078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vAlign w:val="center"/>
          </w:tcPr>
          <w:p w:rsidR="00631078" w:rsidRPr="000842D1" w:rsidRDefault="00631078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82.5</w:t>
            </w:r>
          </w:p>
        </w:tc>
        <w:tc>
          <w:tcPr>
            <w:tcW w:w="992" w:type="dxa"/>
            <w:vAlign w:val="center"/>
          </w:tcPr>
          <w:p w:rsidR="00631078" w:rsidRPr="000842D1" w:rsidRDefault="00631078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93" w:type="dxa"/>
            <w:vAlign w:val="center"/>
          </w:tcPr>
          <w:p w:rsidR="00631078" w:rsidRPr="000842D1" w:rsidRDefault="00631078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00" w:type="dxa"/>
            <w:vAlign w:val="center"/>
          </w:tcPr>
          <w:p w:rsidR="00631078" w:rsidRPr="000842D1" w:rsidRDefault="00631078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82.5</w:t>
            </w:r>
          </w:p>
        </w:tc>
        <w:tc>
          <w:tcPr>
            <w:tcW w:w="1218" w:type="dxa"/>
            <w:vAlign w:val="center"/>
          </w:tcPr>
          <w:p w:rsidR="00631078" w:rsidRPr="000842D1" w:rsidRDefault="00631078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85</w:t>
            </w:r>
          </w:p>
        </w:tc>
      </w:tr>
      <w:tr w:rsidR="001F3DFF" w:rsidRPr="000842D1" w:rsidTr="000842D1">
        <w:tc>
          <w:tcPr>
            <w:tcW w:w="2235" w:type="dxa"/>
            <w:vAlign w:val="center"/>
          </w:tcPr>
          <w:p w:rsidR="001F3DFF" w:rsidRPr="000842D1" w:rsidRDefault="001F3DF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精蛋孵化率(%)</w:t>
            </w:r>
          </w:p>
        </w:tc>
        <w:tc>
          <w:tcPr>
            <w:tcW w:w="992" w:type="dxa"/>
            <w:vAlign w:val="center"/>
          </w:tcPr>
          <w:p w:rsidR="001F3DFF" w:rsidRPr="000842D1" w:rsidRDefault="001F3DF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F3DFF" w:rsidRPr="000842D1" w:rsidRDefault="001F3DF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F3DFF" w:rsidRPr="000842D1" w:rsidRDefault="001F3DF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F3DFF" w:rsidRPr="000842D1" w:rsidRDefault="0006725E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00" w:type="dxa"/>
            <w:vAlign w:val="center"/>
          </w:tcPr>
          <w:p w:rsidR="001F3DFF" w:rsidRPr="000842D1" w:rsidRDefault="0006725E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218" w:type="dxa"/>
            <w:vAlign w:val="center"/>
          </w:tcPr>
          <w:p w:rsidR="001F3DFF" w:rsidRPr="000842D1" w:rsidRDefault="0006725E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80</w:t>
            </w:r>
          </w:p>
        </w:tc>
      </w:tr>
      <w:tr w:rsidR="001F3DFF" w:rsidRPr="000842D1" w:rsidTr="000842D1">
        <w:tc>
          <w:tcPr>
            <w:tcW w:w="2235" w:type="dxa"/>
            <w:vAlign w:val="center"/>
          </w:tcPr>
          <w:p w:rsidR="001F3DFF" w:rsidRPr="000842D1" w:rsidRDefault="00631078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66周龄</w:t>
            </w:r>
            <w:r w:rsidR="001F3DFF"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产蛋量(枚)</w:t>
            </w:r>
          </w:p>
        </w:tc>
        <w:tc>
          <w:tcPr>
            <w:tcW w:w="992" w:type="dxa"/>
            <w:vAlign w:val="center"/>
          </w:tcPr>
          <w:p w:rsidR="001F3DFF" w:rsidRPr="000842D1" w:rsidRDefault="001F3DF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F3DFF" w:rsidRPr="000842D1" w:rsidRDefault="001F3DF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F3DFF" w:rsidRPr="000842D1" w:rsidRDefault="001F3DF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F3DFF" w:rsidRPr="000842D1" w:rsidRDefault="00631078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00" w:type="dxa"/>
            <w:vAlign w:val="center"/>
          </w:tcPr>
          <w:p w:rsidR="001F3DFF" w:rsidRPr="000842D1" w:rsidRDefault="00631078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8" w:type="dxa"/>
            <w:vAlign w:val="center"/>
          </w:tcPr>
          <w:p w:rsidR="001F3DFF" w:rsidRPr="000842D1" w:rsidRDefault="00631078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90</w:t>
            </w:r>
          </w:p>
        </w:tc>
      </w:tr>
      <w:tr w:rsidR="001F3DFF" w:rsidRPr="000842D1" w:rsidTr="000842D1">
        <w:tc>
          <w:tcPr>
            <w:tcW w:w="2235" w:type="dxa"/>
            <w:vAlign w:val="center"/>
          </w:tcPr>
          <w:p w:rsidR="001F3DFF" w:rsidRPr="000842D1" w:rsidRDefault="001F3DF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种蛋蛋重(</w:t>
            </w:r>
            <w:r w:rsidR="00625A48">
              <w:rPr>
                <w:rFonts w:ascii="宋体" w:hAnsi="宋体" w:hint="eastAsia"/>
                <w:color w:val="000000"/>
                <w:sz w:val="18"/>
                <w:szCs w:val="18"/>
              </w:rPr>
              <w:t>g</w:t>
            </w:r>
            <w:r w:rsidR="0006725E"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1F3DFF" w:rsidRPr="000842D1" w:rsidRDefault="001F3DF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F3DFF" w:rsidRPr="000842D1" w:rsidRDefault="001F3DF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F3DFF" w:rsidRPr="000842D1" w:rsidRDefault="001F3DFF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F3DFF" w:rsidRPr="000842D1" w:rsidRDefault="0006725E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00" w:type="dxa"/>
            <w:vAlign w:val="center"/>
          </w:tcPr>
          <w:p w:rsidR="001F3DFF" w:rsidRPr="000842D1" w:rsidRDefault="0006725E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18" w:type="dxa"/>
            <w:vAlign w:val="center"/>
          </w:tcPr>
          <w:p w:rsidR="001F3DFF" w:rsidRPr="000842D1" w:rsidRDefault="0006725E" w:rsidP="00625A48">
            <w:pPr>
              <w:tabs>
                <w:tab w:val="left" w:pos="420"/>
              </w:tabs>
              <w:spacing w:line="50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0842D1">
              <w:rPr>
                <w:rFonts w:ascii="宋体" w:hAnsi="宋体" w:hint="eastAsia"/>
                <w:color w:val="000000"/>
                <w:sz w:val="18"/>
                <w:szCs w:val="18"/>
              </w:rPr>
              <w:t>33</w:t>
            </w:r>
          </w:p>
        </w:tc>
      </w:tr>
    </w:tbl>
    <w:p w:rsidR="001F3DFF" w:rsidRPr="000842D1" w:rsidRDefault="00603902" w:rsidP="00F76EEE">
      <w:pPr>
        <w:tabs>
          <w:tab w:val="left" w:pos="420"/>
        </w:tabs>
        <w:spacing w:line="500" w:lineRule="exact"/>
        <w:ind w:firstLineChars="200" w:firstLine="420"/>
        <w:rPr>
          <w:rFonts w:ascii="宋体" w:hAnsi="宋体"/>
          <w:color w:val="000000"/>
        </w:rPr>
      </w:pPr>
      <w:r w:rsidRPr="000842D1">
        <w:rPr>
          <w:rFonts w:ascii="宋体" w:hAnsi="宋体" w:hint="eastAsia"/>
          <w:color w:val="000000"/>
        </w:rPr>
        <w:t>5</w:t>
      </w:r>
      <w:r w:rsidR="0006725E" w:rsidRPr="000842D1">
        <w:rPr>
          <w:rFonts w:ascii="宋体" w:hAnsi="宋体"/>
          <w:color w:val="000000"/>
        </w:rPr>
        <w:t>.3</w:t>
      </w:r>
      <w:r w:rsidR="0006725E" w:rsidRPr="000842D1">
        <w:rPr>
          <w:rFonts w:ascii="宋体" w:hAnsi="宋体" w:hint="eastAsia"/>
          <w:color w:val="000000"/>
        </w:rPr>
        <w:t xml:space="preserve">  </w:t>
      </w:r>
      <w:r w:rsidR="001F3DFF" w:rsidRPr="000842D1">
        <w:rPr>
          <w:rFonts w:ascii="宋体" w:hAnsi="宋体" w:hint="eastAsia"/>
          <w:color w:val="000000"/>
        </w:rPr>
        <w:t>等级评定方法</w:t>
      </w:r>
    </w:p>
    <w:p w:rsidR="001F3DFF" w:rsidRPr="000842D1" w:rsidRDefault="00603902" w:rsidP="00F76EEE">
      <w:pPr>
        <w:tabs>
          <w:tab w:val="left" w:pos="420"/>
        </w:tabs>
        <w:spacing w:line="500" w:lineRule="exact"/>
        <w:ind w:firstLineChars="200" w:firstLine="420"/>
        <w:rPr>
          <w:rFonts w:ascii="宋体" w:hAnsi="宋体"/>
          <w:color w:val="000000"/>
        </w:rPr>
      </w:pPr>
      <w:r w:rsidRPr="000842D1">
        <w:rPr>
          <w:rFonts w:ascii="宋体" w:hAnsi="宋体" w:hint="eastAsia"/>
          <w:color w:val="000000"/>
        </w:rPr>
        <w:t>5</w:t>
      </w:r>
      <w:r w:rsidR="001F3DFF" w:rsidRPr="000842D1">
        <w:rPr>
          <w:rFonts w:ascii="宋体" w:hAnsi="宋体"/>
          <w:color w:val="000000"/>
        </w:rPr>
        <w:t>.3</w:t>
      </w:r>
      <w:r w:rsidR="0006725E" w:rsidRPr="000842D1">
        <w:rPr>
          <w:rFonts w:ascii="宋体" w:hAnsi="宋体" w:hint="eastAsia"/>
          <w:color w:val="000000"/>
        </w:rPr>
        <w:t>.1  单</w:t>
      </w:r>
      <w:r w:rsidR="001F3DFF" w:rsidRPr="000842D1">
        <w:rPr>
          <w:rFonts w:ascii="宋体" w:hAnsi="宋体" w:hint="eastAsia"/>
          <w:color w:val="000000"/>
        </w:rPr>
        <w:t>项计分法</w:t>
      </w:r>
    </w:p>
    <w:p w:rsidR="001F3DFF" w:rsidRPr="000842D1" w:rsidRDefault="001F3DFF" w:rsidP="00F76EEE">
      <w:pPr>
        <w:tabs>
          <w:tab w:val="left" w:pos="420"/>
        </w:tabs>
        <w:spacing w:line="500" w:lineRule="exact"/>
        <w:ind w:firstLineChars="200" w:firstLine="420"/>
        <w:rPr>
          <w:rFonts w:ascii="宋体" w:hAnsi="宋体"/>
          <w:color w:val="000000"/>
        </w:rPr>
      </w:pPr>
      <w:r w:rsidRPr="000842D1">
        <w:rPr>
          <w:rFonts w:ascii="宋体" w:hAnsi="宋体" w:hint="eastAsia"/>
          <w:color w:val="000000"/>
        </w:rPr>
        <w:t>生长发育得分=体重评分</w:t>
      </w:r>
    </w:p>
    <w:p w:rsidR="001F3DFF" w:rsidRPr="000842D1" w:rsidRDefault="001F3DFF" w:rsidP="00F76EEE">
      <w:pPr>
        <w:tabs>
          <w:tab w:val="left" w:pos="420"/>
        </w:tabs>
        <w:spacing w:line="500" w:lineRule="exact"/>
        <w:ind w:firstLineChars="200" w:firstLine="420"/>
        <w:rPr>
          <w:rFonts w:ascii="宋体" w:hAnsi="宋体"/>
          <w:color w:val="000000"/>
        </w:rPr>
      </w:pPr>
      <w:r w:rsidRPr="000842D1">
        <w:rPr>
          <w:rFonts w:ascii="宋体" w:hAnsi="宋体" w:hint="eastAsia"/>
          <w:color w:val="000000"/>
        </w:rPr>
        <w:t>生长肥育得分=日增重评分×0.6+饲料报酬评分×0.4</w:t>
      </w:r>
    </w:p>
    <w:p w:rsidR="001F3DFF" w:rsidRPr="000842D1" w:rsidRDefault="0006725E" w:rsidP="00F76EEE">
      <w:pPr>
        <w:tabs>
          <w:tab w:val="left" w:pos="420"/>
        </w:tabs>
        <w:spacing w:line="500" w:lineRule="exact"/>
        <w:ind w:firstLineChars="200" w:firstLine="420"/>
        <w:rPr>
          <w:rFonts w:ascii="宋体" w:hAnsi="宋体"/>
          <w:color w:val="000000"/>
        </w:rPr>
      </w:pPr>
      <w:r w:rsidRPr="000842D1">
        <w:rPr>
          <w:rFonts w:ascii="宋体" w:hAnsi="宋体" w:hint="eastAsia"/>
          <w:color w:val="000000"/>
        </w:rPr>
        <w:t>公鸡繁殖</w:t>
      </w:r>
      <w:r w:rsidR="001F3DFF" w:rsidRPr="000842D1">
        <w:rPr>
          <w:rFonts w:ascii="宋体" w:hAnsi="宋体" w:hint="eastAsia"/>
          <w:color w:val="000000"/>
        </w:rPr>
        <w:t>性能得分=受</w:t>
      </w:r>
      <w:r w:rsidR="00F76EEE" w:rsidRPr="00F76EEE">
        <w:rPr>
          <w:rFonts w:ascii="宋体" w:hAnsi="宋体" w:hint="eastAsia"/>
          <w:color w:val="000000"/>
        </w:rPr>
        <w:t>精</w:t>
      </w:r>
      <w:r w:rsidR="001F3DFF" w:rsidRPr="000842D1">
        <w:rPr>
          <w:rFonts w:ascii="宋体" w:hAnsi="宋体" w:hint="eastAsia"/>
          <w:color w:val="000000"/>
        </w:rPr>
        <w:t>率评分</w:t>
      </w:r>
    </w:p>
    <w:p w:rsidR="001F3DFF" w:rsidRPr="000842D1" w:rsidRDefault="001F3DFF" w:rsidP="00F76EEE">
      <w:pPr>
        <w:tabs>
          <w:tab w:val="left" w:pos="420"/>
        </w:tabs>
        <w:spacing w:line="500" w:lineRule="exact"/>
        <w:ind w:firstLineChars="200" w:firstLine="420"/>
        <w:rPr>
          <w:rFonts w:ascii="宋体" w:hAnsi="宋体"/>
          <w:color w:val="000000"/>
        </w:rPr>
      </w:pPr>
      <w:r w:rsidRPr="000842D1">
        <w:rPr>
          <w:rFonts w:ascii="宋体" w:hAnsi="宋体" w:hint="eastAsia"/>
          <w:color w:val="000000"/>
        </w:rPr>
        <w:t>母鸡</w:t>
      </w:r>
      <w:r w:rsidR="0006725E" w:rsidRPr="000842D1">
        <w:rPr>
          <w:rFonts w:ascii="宋体" w:hAnsi="宋体" w:hint="eastAsia"/>
          <w:color w:val="000000"/>
        </w:rPr>
        <w:t>繁殖</w:t>
      </w:r>
      <w:r w:rsidRPr="000842D1">
        <w:rPr>
          <w:rFonts w:ascii="宋体" w:hAnsi="宋体" w:hint="eastAsia"/>
          <w:color w:val="000000"/>
        </w:rPr>
        <w:t>性能得分=受精率评分×0.3+受精蛋孵化率评分×0.2+</w:t>
      </w:r>
      <w:r w:rsidR="00B7580B" w:rsidRPr="000842D1">
        <w:rPr>
          <w:rFonts w:ascii="宋体" w:hAnsi="宋体" w:hint="eastAsia"/>
          <w:color w:val="000000"/>
        </w:rPr>
        <w:t>66周龄</w:t>
      </w:r>
      <w:r w:rsidRPr="000842D1">
        <w:rPr>
          <w:rFonts w:ascii="宋体" w:hAnsi="宋体" w:hint="eastAsia"/>
          <w:color w:val="000000"/>
        </w:rPr>
        <w:t>产蛋量评分</w:t>
      </w:r>
      <w:r w:rsidR="00F76EEE" w:rsidRPr="00F76EEE">
        <w:rPr>
          <w:rFonts w:asciiTheme="minorEastAsia" w:hAnsiTheme="minorEastAsia" w:hint="eastAsia"/>
          <w:color w:val="000000"/>
        </w:rPr>
        <w:t>（</w:t>
      </w:r>
      <w:r w:rsidRPr="000842D1">
        <w:rPr>
          <w:rFonts w:ascii="宋体" w:hAnsi="宋体" w:hint="eastAsia"/>
          <w:color w:val="000000"/>
        </w:rPr>
        <w:t>种蛋</w:t>
      </w:r>
      <w:r w:rsidR="00F76EEE" w:rsidRPr="00F76EEE">
        <w:rPr>
          <w:rFonts w:ascii="宋体" w:hAnsi="宋体" w:hint="eastAsia"/>
          <w:color w:val="000000"/>
        </w:rPr>
        <w:t>量</w:t>
      </w:r>
      <w:r w:rsidRPr="000842D1">
        <w:rPr>
          <w:rFonts w:ascii="宋体" w:hAnsi="宋体" w:hint="eastAsia"/>
          <w:color w:val="000000"/>
        </w:rPr>
        <w:t>评分×0</w:t>
      </w:r>
      <w:r w:rsidR="0006725E" w:rsidRPr="000842D1">
        <w:rPr>
          <w:rFonts w:ascii="宋体" w:hAnsi="宋体" w:hint="eastAsia"/>
          <w:color w:val="000000"/>
        </w:rPr>
        <w:t>.3+种蛋蛋重评分×0.2</w:t>
      </w:r>
      <w:r w:rsidR="00F76EEE" w:rsidRPr="00F76EEE">
        <w:rPr>
          <w:rFonts w:asciiTheme="minorEastAsia" w:hAnsiTheme="minorEastAsia" w:hint="eastAsia"/>
          <w:color w:val="000000"/>
        </w:rPr>
        <w:t>）</w:t>
      </w:r>
    </w:p>
    <w:p w:rsidR="001F3DFF" w:rsidRPr="000842D1" w:rsidRDefault="00603902" w:rsidP="00F76EEE">
      <w:pPr>
        <w:tabs>
          <w:tab w:val="left" w:pos="420"/>
        </w:tabs>
        <w:spacing w:line="500" w:lineRule="exact"/>
        <w:ind w:firstLineChars="200" w:firstLine="420"/>
        <w:rPr>
          <w:rFonts w:ascii="宋体" w:hAnsi="宋体"/>
          <w:color w:val="000000"/>
        </w:rPr>
      </w:pPr>
      <w:r w:rsidRPr="000842D1">
        <w:rPr>
          <w:rFonts w:ascii="宋体" w:hAnsi="宋体" w:hint="eastAsia"/>
          <w:color w:val="000000"/>
        </w:rPr>
        <w:t>5</w:t>
      </w:r>
      <w:r w:rsidR="001F3DFF" w:rsidRPr="000842D1">
        <w:rPr>
          <w:rFonts w:ascii="宋体" w:hAnsi="宋体" w:hint="eastAsia"/>
          <w:color w:val="000000"/>
        </w:rPr>
        <w:t>.3.2</w:t>
      </w:r>
      <w:r w:rsidR="0006725E" w:rsidRPr="000842D1">
        <w:rPr>
          <w:rFonts w:ascii="宋体" w:hAnsi="宋体" w:hint="eastAsia"/>
          <w:color w:val="000000"/>
        </w:rPr>
        <w:t xml:space="preserve">  </w:t>
      </w:r>
      <w:r w:rsidR="001F3DFF" w:rsidRPr="000842D1">
        <w:rPr>
          <w:rFonts w:ascii="宋体" w:hAnsi="宋体" w:hint="eastAsia"/>
          <w:color w:val="000000"/>
        </w:rPr>
        <w:t>综合评分法</w:t>
      </w:r>
    </w:p>
    <w:p w:rsidR="001F3DFF" w:rsidRPr="000842D1" w:rsidRDefault="001F3DFF" w:rsidP="00F76EEE">
      <w:pPr>
        <w:tabs>
          <w:tab w:val="left" w:pos="420"/>
        </w:tabs>
        <w:spacing w:line="500" w:lineRule="exact"/>
        <w:ind w:firstLineChars="200" w:firstLine="420"/>
        <w:rPr>
          <w:rFonts w:ascii="宋体" w:hAnsi="宋体"/>
          <w:color w:val="000000"/>
        </w:rPr>
      </w:pPr>
      <w:r w:rsidRPr="000842D1">
        <w:rPr>
          <w:rFonts w:ascii="宋体" w:hAnsi="宋体" w:hint="eastAsia"/>
          <w:color w:val="000000"/>
        </w:rPr>
        <w:t>综合评分=生长发育评分×0.4+生长肥育评分×0.2+繁殖性能评分×0.4</w:t>
      </w:r>
    </w:p>
    <w:p w:rsidR="001F3DFF" w:rsidRPr="000842D1" w:rsidRDefault="00603902" w:rsidP="00F76EEE">
      <w:pPr>
        <w:tabs>
          <w:tab w:val="left" w:pos="420"/>
        </w:tabs>
        <w:spacing w:line="500" w:lineRule="exact"/>
        <w:ind w:firstLineChars="200" w:firstLine="420"/>
        <w:rPr>
          <w:rFonts w:ascii="宋体" w:hAnsi="宋体"/>
          <w:color w:val="000000"/>
        </w:rPr>
      </w:pPr>
      <w:r w:rsidRPr="000842D1">
        <w:rPr>
          <w:rFonts w:ascii="宋体" w:hAnsi="宋体" w:hint="eastAsia"/>
          <w:color w:val="000000"/>
        </w:rPr>
        <w:t>5</w:t>
      </w:r>
      <w:r w:rsidR="001F3DFF" w:rsidRPr="000842D1">
        <w:rPr>
          <w:rFonts w:ascii="宋体" w:hAnsi="宋体" w:hint="eastAsia"/>
          <w:color w:val="000000"/>
        </w:rPr>
        <w:t>.3.3</w:t>
      </w:r>
      <w:r w:rsidR="0006725E" w:rsidRPr="000842D1">
        <w:rPr>
          <w:rFonts w:ascii="宋体" w:hAnsi="宋体" w:hint="eastAsia"/>
          <w:color w:val="000000"/>
        </w:rPr>
        <w:t xml:space="preserve">  </w:t>
      </w:r>
      <w:r w:rsidR="001F3DFF" w:rsidRPr="000842D1">
        <w:rPr>
          <w:rFonts w:ascii="宋体" w:hAnsi="宋体" w:hint="eastAsia"/>
          <w:color w:val="000000"/>
        </w:rPr>
        <w:t>等级评定</w:t>
      </w:r>
    </w:p>
    <w:p w:rsidR="001F3DFF" w:rsidRPr="000842D1" w:rsidRDefault="001F3DFF" w:rsidP="00F76EEE">
      <w:pPr>
        <w:tabs>
          <w:tab w:val="left" w:pos="420"/>
        </w:tabs>
        <w:spacing w:line="500" w:lineRule="exact"/>
        <w:ind w:firstLineChars="200" w:firstLine="420"/>
        <w:rPr>
          <w:rFonts w:ascii="宋体" w:hAnsi="宋体"/>
          <w:color w:val="000000"/>
        </w:rPr>
      </w:pPr>
      <w:r w:rsidRPr="000842D1">
        <w:rPr>
          <w:rFonts w:ascii="宋体" w:hAnsi="宋体" w:hint="eastAsia"/>
          <w:color w:val="000000"/>
        </w:rPr>
        <w:t>根据综合评分结果，按计算的指数值的大小，分为</w:t>
      </w:r>
      <w:r w:rsidR="0006725E" w:rsidRPr="000842D1">
        <w:rPr>
          <w:rFonts w:ascii="宋体" w:hAnsi="宋体" w:hint="eastAsia"/>
          <w:color w:val="000000"/>
        </w:rPr>
        <w:t>一</w:t>
      </w:r>
      <w:r w:rsidRPr="000842D1">
        <w:rPr>
          <w:rFonts w:ascii="宋体" w:hAnsi="宋体" w:hint="eastAsia"/>
          <w:color w:val="000000"/>
        </w:rPr>
        <w:t>级、</w:t>
      </w:r>
      <w:r w:rsidR="0006725E" w:rsidRPr="000842D1">
        <w:rPr>
          <w:rFonts w:ascii="宋体" w:hAnsi="宋体" w:hint="eastAsia"/>
          <w:color w:val="000000"/>
        </w:rPr>
        <w:t>二级和三级</w:t>
      </w:r>
      <w:r w:rsidRPr="000842D1">
        <w:rPr>
          <w:rFonts w:ascii="宋体" w:hAnsi="宋体" w:hint="eastAsia"/>
          <w:color w:val="000000"/>
        </w:rPr>
        <w:t>。90分</w:t>
      </w:r>
      <w:r w:rsidR="0006725E" w:rsidRPr="000842D1">
        <w:rPr>
          <w:rFonts w:ascii="宋体" w:hAnsi="宋体" w:hint="eastAsia"/>
          <w:color w:val="000000"/>
        </w:rPr>
        <w:t>上者</w:t>
      </w:r>
      <w:r w:rsidRPr="000842D1">
        <w:rPr>
          <w:rFonts w:ascii="宋体" w:hAnsi="宋体" w:hint="eastAsia"/>
          <w:color w:val="000000"/>
        </w:rPr>
        <w:t>占为</w:t>
      </w:r>
      <w:r w:rsidR="0006725E" w:rsidRPr="000842D1">
        <w:rPr>
          <w:rFonts w:ascii="宋体" w:hAnsi="宋体" w:hint="eastAsia"/>
          <w:color w:val="000000"/>
        </w:rPr>
        <w:t>一级</w:t>
      </w:r>
      <w:r w:rsidRPr="000842D1">
        <w:rPr>
          <w:rFonts w:ascii="宋体" w:hAnsi="宋体" w:hint="eastAsia"/>
          <w:color w:val="000000"/>
        </w:rPr>
        <w:t>，</w:t>
      </w:r>
      <w:r w:rsidR="0006725E" w:rsidRPr="000842D1">
        <w:rPr>
          <w:rFonts w:ascii="宋体" w:hAnsi="宋体" w:hint="eastAsia"/>
          <w:color w:val="000000"/>
        </w:rPr>
        <w:t>80分</w:t>
      </w:r>
      <w:r w:rsidRPr="000842D1">
        <w:rPr>
          <w:rFonts w:ascii="宋体" w:hAnsi="宋体" w:hint="eastAsia"/>
          <w:color w:val="000000"/>
        </w:rPr>
        <w:t>以上者为</w:t>
      </w:r>
      <w:r w:rsidR="0006725E" w:rsidRPr="000842D1">
        <w:rPr>
          <w:rFonts w:ascii="宋体" w:hAnsi="宋体" w:hint="eastAsia"/>
          <w:color w:val="000000"/>
        </w:rPr>
        <w:t>二级，</w:t>
      </w:r>
      <w:r w:rsidRPr="000842D1">
        <w:rPr>
          <w:rFonts w:ascii="宋体" w:hAnsi="宋体" w:hint="eastAsia"/>
          <w:color w:val="000000"/>
        </w:rPr>
        <w:t>70分以上为</w:t>
      </w:r>
      <w:r w:rsidR="0006725E" w:rsidRPr="000842D1">
        <w:rPr>
          <w:rFonts w:ascii="宋体" w:hAnsi="宋体" w:hint="eastAsia"/>
          <w:color w:val="000000"/>
        </w:rPr>
        <w:t>三</w:t>
      </w:r>
      <w:r w:rsidRPr="000842D1">
        <w:rPr>
          <w:rFonts w:ascii="宋体" w:hAnsi="宋体" w:hint="eastAsia"/>
          <w:color w:val="000000"/>
        </w:rPr>
        <w:t>级</w:t>
      </w:r>
      <w:r w:rsidR="0006725E" w:rsidRPr="000842D1">
        <w:rPr>
          <w:rFonts w:ascii="宋体" w:hAnsi="宋体" w:hint="eastAsia"/>
          <w:color w:val="000000"/>
        </w:rPr>
        <w:t>。</w:t>
      </w:r>
    </w:p>
    <w:p w:rsidR="001F3DFF" w:rsidRPr="000842D1" w:rsidRDefault="00603902" w:rsidP="00F76EEE">
      <w:pPr>
        <w:tabs>
          <w:tab w:val="left" w:pos="420"/>
        </w:tabs>
        <w:spacing w:line="500" w:lineRule="exact"/>
        <w:ind w:firstLineChars="200" w:firstLine="420"/>
        <w:rPr>
          <w:rFonts w:ascii="宋体" w:hAnsi="宋体"/>
          <w:color w:val="000000"/>
        </w:rPr>
      </w:pPr>
      <w:r w:rsidRPr="000842D1">
        <w:rPr>
          <w:rFonts w:ascii="宋体" w:hAnsi="宋体" w:hint="eastAsia"/>
          <w:color w:val="000000"/>
        </w:rPr>
        <w:t>6</w:t>
      </w:r>
      <w:r w:rsidR="0006725E" w:rsidRPr="000842D1">
        <w:rPr>
          <w:rFonts w:ascii="宋体" w:hAnsi="宋体" w:hint="eastAsia"/>
          <w:color w:val="000000"/>
        </w:rPr>
        <w:t xml:space="preserve">   </w:t>
      </w:r>
      <w:r w:rsidR="001F3DFF" w:rsidRPr="000842D1">
        <w:rPr>
          <w:rFonts w:ascii="宋体" w:hAnsi="宋体" w:hint="eastAsia"/>
          <w:color w:val="000000"/>
        </w:rPr>
        <w:t>种鸡、种蛋出场标准</w:t>
      </w:r>
    </w:p>
    <w:p w:rsidR="001F3DFF" w:rsidRPr="000842D1" w:rsidRDefault="00603902" w:rsidP="00F76EEE">
      <w:pPr>
        <w:tabs>
          <w:tab w:val="left" w:pos="420"/>
        </w:tabs>
        <w:spacing w:line="500" w:lineRule="exact"/>
        <w:ind w:firstLineChars="200" w:firstLine="420"/>
        <w:rPr>
          <w:rFonts w:ascii="宋体" w:hAnsi="宋体"/>
          <w:color w:val="000000"/>
        </w:rPr>
      </w:pPr>
      <w:r w:rsidRPr="000842D1">
        <w:rPr>
          <w:rFonts w:ascii="宋体" w:hAnsi="宋体" w:hint="eastAsia"/>
          <w:color w:val="000000"/>
        </w:rPr>
        <w:t>6</w:t>
      </w:r>
      <w:r w:rsidR="001F3DFF" w:rsidRPr="000842D1">
        <w:rPr>
          <w:rFonts w:ascii="宋体" w:hAnsi="宋体" w:hint="eastAsia"/>
          <w:color w:val="000000"/>
        </w:rPr>
        <w:t>.1</w:t>
      </w:r>
      <w:r w:rsidR="0006725E" w:rsidRPr="000842D1">
        <w:rPr>
          <w:rFonts w:ascii="宋体" w:hAnsi="宋体" w:hint="eastAsia"/>
          <w:color w:val="000000"/>
        </w:rPr>
        <w:t xml:space="preserve">   </w:t>
      </w:r>
      <w:r w:rsidR="001F3DFF" w:rsidRPr="000842D1">
        <w:rPr>
          <w:rFonts w:ascii="宋体" w:hAnsi="宋体" w:hint="eastAsia"/>
          <w:color w:val="000000"/>
        </w:rPr>
        <w:t>种蛋、种雏父亲成绩在</w:t>
      </w:r>
      <w:r w:rsidR="0006725E" w:rsidRPr="000842D1">
        <w:rPr>
          <w:rFonts w:ascii="宋体" w:hAnsi="宋体" w:hint="eastAsia"/>
          <w:color w:val="000000"/>
        </w:rPr>
        <w:t>一</w:t>
      </w:r>
      <w:r w:rsidR="001F3DFF" w:rsidRPr="000842D1">
        <w:rPr>
          <w:rFonts w:ascii="宋体" w:hAnsi="宋体" w:hint="eastAsia"/>
          <w:color w:val="000000"/>
        </w:rPr>
        <w:t>级以上</w:t>
      </w:r>
      <w:r w:rsidR="0006725E" w:rsidRPr="000842D1">
        <w:rPr>
          <w:rFonts w:ascii="宋体" w:hAnsi="宋体" w:hint="eastAsia"/>
          <w:color w:val="000000"/>
        </w:rPr>
        <w:t>，</w:t>
      </w:r>
      <w:r w:rsidR="001F3DFF" w:rsidRPr="000842D1">
        <w:rPr>
          <w:rFonts w:ascii="宋体" w:hAnsi="宋体" w:hint="eastAsia"/>
          <w:color w:val="000000"/>
        </w:rPr>
        <w:t>母亲成绩在二级以</w:t>
      </w:r>
      <w:r w:rsidR="0006725E" w:rsidRPr="000842D1">
        <w:rPr>
          <w:rFonts w:ascii="宋体" w:hAnsi="宋体" w:hint="eastAsia"/>
          <w:color w:val="000000"/>
        </w:rPr>
        <w:t>上。</w:t>
      </w:r>
    </w:p>
    <w:p w:rsidR="001F3DFF" w:rsidRPr="000842D1" w:rsidRDefault="00603902" w:rsidP="00F76EEE">
      <w:pPr>
        <w:tabs>
          <w:tab w:val="left" w:pos="420"/>
        </w:tabs>
        <w:spacing w:line="500" w:lineRule="exact"/>
        <w:ind w:firstLineChars="200" w:firstLine="420"/>
        <w:rPr>
          <w:rFonts w:ascii="宋体" w:hAnsi="宋体"/>
          <w:color w:val="000000"/>
        </w:rPr>
      </w:pPr>
      <w:r w:rsidRPr="000842D1">
        <w:rPr>
          <w:rFonts w:ascii="宋体" w:hAnsi="宋体" w:hint="eastAsia"/>
          <w:color w:val="000000"/>
        </w:rPr>
        <w:lastRenderedPageBreak/>
        <w:t>6</w:t>
      </w:r>
      <w:r w:rsidR="0006725E" w:rsidRPr="000842D1">
        <w:rPr>
          <w:rFonts w:ascii="宋体" w:hAnsi="宋体" w:hint="eastAsia"/>
          <w:color w:val="000000"/>
        </w:rPr>
        <w:t xml:space="preserve">.2   </w:t>
      </w:r>
      <w:r w:rsidR="001F3DFF" w:rsidRPr="000842D1">
        <w:rPr>
          <w:rFonts w:ascii="宋体" w:hAnsi="宋体" w:hint="eastAsia"/>
          <w:color w:val="000000"/>
        </w:rPr>
        <w:t>种公鸡一级以上，种母鸡二级以上</w:t>
      </w:r>
      <w:r w:rsidR="0006725E" w:rsidRPr="000842D1">
        <w:rPr>
          <w:rFonts w:ascii="宋体" w:hAnsi="宋体" w:hint="eastAsia"/>
          <w:color w:val="000000"/>
        </w:rPr>
        <w:t>。</w:t>
      </w:r>
    </w:p>
    <w:p w:rsidR="001F3DFF" w:rsidRPr="000842D1" w:rsidRDefault="00603902" w:rsidP="00F76EEE">
      <w:pPr>
        <w:tabs>
          <w:tab w:val="left" w:pos="420"/>
        </w:tabs>
        <w:spacing w:line="500" w:lineRule="exact"/>
        <w:ind w:firstLineChars="200" w:firstLine="420"/>
        <w:rPr>
          <w:rFonts w:ascii="宋体" w:hAnsi="宋体"/>
          <w:color w:val="000000"/>
        </w:rPr>
      </w:pPr>
      <w:r w:rsidRPr="000842D1">
        <w:rPr>
          <w:rFonts w:ascii="宋体" w:hAnsi="宋体" w:hint="eastAsia"/>
          <w:color w:val="000000"/>
        </w:rPr>
        <w:t>6</w:t>
      </w:r>
      <w:r w:rsidR="001F3DFF" w:rsidRPr="000842D1">
        <w:rPr>
          <w:rFonts w:ascii="宋体" w:hAnsi="宋体" w:hint="eastAsia"/>
          <w:color w:val="000000"/>
        </w:rPr>
        <w:t>.3</w:t>
      </w:r>
      <w:r w:rsidR="0006725E" w:rsidRPr="000842D1">
        <w:rPr>
          <w:rFonts w:ascii="宋体" w:hAnsi="宋体" w:hint="eastAsia"/>
          <w:color w:val="000000"/>
        </w:rPr>
        <w:t xml:space="preserve">   </w:t>
      </w:r>
      <w:r w:rsidR="001F3DFF" w:rsidRPr="000842D1">
        <w:rPr>
          <w:rFonts w:ascii="宋体" w:hAnsi="宋体" w:hint="eastAsia"/>
          <w:color w:val="000000"/>
        </w:rPr>
        <w:t>健康并经兽医人员检疫签字</w:t>
      </w:r>
      <w:r w:rsidR="0006725E" w:rsidRPr="000842D1">
        <w:rPr>
          <w:rFonts w:ascii="宋体" w:hAnsi="宋体" w:hint="eastAsia"/>
          <w:color w:val="000000"/>
        </w:rPr>
        <w:t>。</w:t>
      </w:r>
    </w:p>
    <w:p w:rsidR="001F3DFF" w:rsidRPr="000842D1" w:rsidRDefault="00603902" w:rsidP="00F76EEE">
      <w:pPr>
        <w:tabs>
          <w:tab w:val="left" w:pos="420"/>
        </w:tabs>
        <w:spacing w:line="500" w:lineRule="exact"/>
        <w:ind w:firstLineChars="200" w:firstLine="420"/>
        <w:rPr>
          <w:rFonts w:ascii="宋体" w:hAnsi="宋体"/>
          <w:color w:val="000000"/>
        </w:rPr>
      </w:pPr>
      <w:r w:rsidRPr="000842D1">
        <w:rPr>
          <w:rFonts w:ascii="宋体" w:hAnsi="宋体" w:hint="eastAsia"/>
          <w:color w:val="000000"/>
        </w:rPr>
        <w:t>6</w:t>
      </w:r>
      <w:r w:rsidR="001F3DFF" w:rsidRPr="000842D1">
        <w:rPr>
          <w:rFonts w:ascii="宋体" w:hAnsi="宋体" w:hint="eastAsia"/>
          <w:color w:val="000000"/>
        </w:rPr>
        <w:t>.4</w:t>
      </w:r>
      <w:r w:rsidR="0006725E" w:rsidRPr="000842D1">
        <w:rPr>
          <w:rFonts w:ascii="宋体" w:hAnsi="宋体" w:hint="eastAsia"/>
          <w:color w:val="000000"/>
        </w:rPr>
        <w:t xml:space="preserve">   </w:t>
      </w:r>
      <w:r w:rsidR="001F3DFF" w:rsidRPr="000842D1">
        <w:rPr>
          <w:rFonts w:ascii="宋体" w:hAnsi="宋体" w:hint="eastAsia"/>
          <w:color w:val="000000"/>
        </w:rPr>
        <w:t>有出场合格证。</w:t>
      </w:r>
    </w:p>
    <w:p w:rsidR="0006725E" w:rsidRPr="000842D1" w:rsidRDefault="0006725E" w:rsidP="000842D1">
      <w:pPr>
        <w:tabs>
          <w:tab w:val="left" w:pos="420"/>
        </w:tabs>
        <w:spacing w:line="600" w:lineRule="exact"/>
        <w:ind w:firstLineChars="200" w:firstLine="420"/>
        <w:rPr>
          <w:rFonts w:ascii="宋体" w:hAnsi="宋体"/>
          <w:color w:val="000000"/>
        </w:rPr>
      </w:pPr>
      <w:r w:rsidRPr="000842D1">
        <w:rPr>
          <w:rFonts w:ascii="宋体" w:hAnsi="宋体" w:hint="eastAsia"/>
          <w:color w:val="000000"/>
        </w:rPr>
        <w:t xml:space="preserve">     </w:t>
      </w:r>
    </w:p>
    <w:p w:rsidR="0006725E" w:rsidRPr="000842D1" w:rsidRDefault="0006725E" w:rsidP="000842D1">
      <w:pPr>
        <w:tabs>
          <w:tab w:val="left" w:pos="420"/>
        </w:tabs>
        <w:spacing w:line="600" w:lineRule="exact"/>
        <w:ind w:firstLineChars="200" w:firstLine="420"/>
        <w:rPr>
          <w:rFonts w:ascii="宋体" w:hAnsi="宋体"/>
          <w:color w:val="000000"/>
        </w:rPr>
      </w:pPr>
    </w:p>
    <w:p w:rsidR="0006725E" w:rsidRPr="000842D1" w:rsidRDefault="0006725E" w:rsidP="000842D1">
      <w:pPr>
        <w:tabs>
          <w:tab w:val="left" w:pos="420"/>
        </w:tabs>
        <w:spacing w:line="600" w:lineRule="exact"/>
        <w:ind w:firstLineChars="200" w:firstLine="420"/>
        <w:rPr>
          <w:rFonts w:ascii="宋体" w:hAnsi="宋体"/>
          <w:color w:val="000000"/>
        </w:rPr>
      </w:pPr>
    </w:p>
    <w:sectPr w:rsidR="0006725E" w:rsidRPr="000842D1" w:rsidSect="001F61D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E4F" w:rsidRDefault="005D0E4F" w:rsidP="001F3DFF">
      <w:r>
        <w:separator/>
      </w:r>
    </w:p>
  </w:endnote>
  <w:endnote w:type="continuationSeparator" w:id="0">
    <w:p w:rsidR="005D0E4F" w:rsidRDefault="005D0E4F" w:rsidP="001F3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E4F" w:rsidRDefault="005D0E4F" w:rsidP="001F3DFF">
      <w:r>
        <w:separator/>
      </w:r>
    </w:p>
  </w:footnote>
  <w:footnote w:type="continuationSeparator" w:id="0">
    <w:p w:rsidR="005D0E4F" w:rsidRDefault="005D0E4F" w:rsidP="001F3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691" w:rsidRDefault="007B4691" w:rsidP="007B469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3DFF"/>
    <w:rsid w:val="0004588F"/>
    <w:rsid w:val="00050322"/>
    <w:rsid w:val="00062568"/>
    <w:rsid w:val="0006725E"/>
    <w:rsid w:val="00073E9C"/>
    <w:rsid w:val="000842D1"/>
    <w:rsid w:val="000900D3"/>
    <w:rsid w:val="000D262B"/>
    <w:rsid w:val="000E2794"/>
    <w:rsid w:val="00106251"/>
    <w:rsid w:val="001152BD"/>
    <w:rsid w:val="0013720A"/>
    <w:rsid w:val="00155069"/>
    <w:rsid w:val="001759F0"/>
    <w:rsid w:val="00183851"/>
    <w:rsid w:val="001C6AB0"/>
    <w:rsid w:val="001D3868"/>
    <w:rsid w:val="001D3B26"/>
    <w:rsid w:val="001E2084"/>
    <w:rsid w:val="001E7CB0"/>
    <w:rsid w:val="001F2432"/>
    <w:rsid w:val="001F3DFF"/>
    <w:rsid w:val="001F61DD"/>
    <w:rsid w:val="00206077"/>
    <w:rsid w:val="00222DFC"/>
    <w:rsid w:val="00287E14"/>
    <w:rsid w:val="002C40E4"/>
    <w:rsid w:val="0035138E"/>
    <w:rsid w:val="003A0263"/>
    <w:rsid w:val="003B1642"/>
    <w:rsid w:val="003D2BD3"/>
    <w:rsid w:val="003E4150"/>
    <w:rsid w:val="00410BE2"/>
    <w:rsid w:val="0047375E"/>
    <w:rsid w:val="00481BBB"/>
    <w:rsid w:val="004A76F6"/>
    <w:rsid w:val="005118E1"/>
    <w:rsid w:val="00542DA8"/>
    <w:rsid w:val="005578F0"/>
    <w:rsid w:val="005869A8"/>
    <w:rsid w:val="005D0E4F"/>
    <w:rsid w:val="005D43DE"/>
    <w:rsid w:val="005E53EF"/>
    <w:rsid w:val="00603902"/>
    <w:rsid w:val="0062074C"/>
    <w:rsid w:val="00625A48"/>
    <w:rsid w:val="00631078"/>
    <w:rsid w:val="006415AD"/>
    <w:rsid w:val="00650222"/>
    <w:rsid w:val="00650FAE"/>
    <w:rsid w:val="006A390B"/>
    <w:rsid w:val="006B2E80"/>
    <w:rsid w:val="006C23DB"/>
    <w:rsid w:val="006E2F48"/>
    <w:rsid w:val="006F0E31"/>
    <w:rsid w:val="00740BBD"/>
    <w:rsid w:val="007801EC"/>
    <w:rsid w:val="007B4691"/>
    <w:rsid w:val="007D3C85"/>
    <w:rsid w:val="007E1FC6"/>
    <w:rsid w:val="007E6C13"/>
    <w:rsid w:val="00822201"/>
    <w:rsid w:val="008254BB"/>
    <w:rsid w:val="00841A8C"/>
    <w:rsid w:val="0086378F"/>
    <w:rsid w:val="0089240C"/>
    <w:rsid w:val="0089706A"/>
    <w:rsid w:val="008A71A9"/>
    <w:rsid w:val="00935B9F"/>
    <w:rsid w:val="00947BF0"/>
    <w:rsid w:val="00955944"/>
    <w:rsid w:val="00970B92"/>
    <w:rsid w:val="00995050"/>
    <w:rsid w:val="009C3B1E"/>
    <w:rsid w:val="009F5852"/>
    <w:rsid w:val="009F7EF2"/>
    <w:rsid w:val="00A0099D"/>
    <w:rsid w:val="00A01C8E"/>
    <w:rsid w:val="00A22892"/>
    <w:rsid w:val="00AA4A22"/>
    <w:rsid w:val="00AC1C19"/>
    <w:rsid w:val="00AD0E1C"/>
    <w:rsid w:val="00AF0142"/>
    <w:rsid w:val="00B51038"/>
    <w:rsid w:val="00B7580B"/>
    <w:rsid w:val="00B825E5"/>
    <w:rsid w:val="00B84574"/>
    <w:rsid w:val="00BB2206"/>
    <w:rsid w:val="00BB5AC5"/>
    <w:rsid w:val="00BF097F"/>
    <w:rsid w:val="00C04CC0"/>
    <w:rsid w:val="00C132F7"/>
    <w:rsid w:val="00C55D87"/>
    <w:rsid w:val="00C80A8C"/>
    <w:rsid w:val="00C815C8"/>
    <w:rsid w:val="00CB1EFE"/>
    <w:rsid w:val="00CB26F4"/>
    <w:rsid w:val="00CF2091"/>
    <w:rsid w:val="00D11409"/>
    <w:rsid w:val="00D241F4"/>
    <w:rsid w:val="00DB0C2A"/>
    <w:rsid w:val="00DB1FE2"/>
    <w:rsid w:val="00DC0530"/>
    <w:rsid w:val="00DC6E29"/>
    <w:rsid w:val="00DC6E96"/>
    <w:rsid w:val="00E01D0D"/>
    <w:rsid w:val="00E146B5"/>
    <w:rsid w:val="00E718EF"/>
    <w:rsid w:val="00E86584"/>
    <w:rsid w:val="00EA79BD"/>
    <w:rsid w:val="00EB05BB"/>
    <w:rsid w:val="00ED1D52"/>
    <w:rsid w:val="00F205DC"/>
    <w:rsid w:val="00F20B59"/>
    <w:rsid w:val="00F30F3C"/>
    <w:rsid w:val="00F50C4B"/>
    <w:rsid w:val="00F66C78"/>
    <w:rsid w:val="00F75810"/>
    <w:rsid w:val="00F76BA3"/>
    <w:rsid w:val="00F7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3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3D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3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3DFF"/>
    <w:rPr>
      <w:sz w:val="18"/>
      <w:szCs w:val="18"/>
    </w:rPr>
  </w:style>
  <w:style w:type="table" w:styleId="a5">
    <w:name w:val="Table Grid"/>
    <w:basedOn w:val="a1"/>
    <w:uiPriority w:val="59"/>
    <w:rsid w:val="001F3D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封面标准号2"/>
    <w:rsid w:val="00650FAE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character" w:customStyle="1" w:styleId="a6">
    <w:name w:val="发布"/>
    <w:basedOn w:val="a0"/>
    <w:rsid w:val="00F20B59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7">
    <w:name w:val="封面标准文稿编辑信息"/>
    <w:basedOn w:val="a8"/>
    <w:rsid w:val="00F20B59"/>
    <w:pPr>
      <w:framePr w:wrap="around"/>
      <w:spacing w:before="180" w:line="180" w:lineRule="exact"/>
    </w:pPr>
    <w:rPr>
      <w:sz w:val="21"/>
    </w:rPr>
  </w:style>
  <w:style w:type="paragraph" w:customStyle="1" w:styleId="a9">
    <w:name w:val="封面标准代替信息"/>
    <w:rsid w:val="00F20B59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aa">
    <w:name w:val="封面标准名称"/>
    <w:rsid w:val="00F20B5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b">
    <w:name w:val="封面一致性程度标识"/>
    <w:basedOn w:val="a"/>
    <w:rsid w:val="00F20B59"/>
    <w:pPr>
      <w:framePr w:w="9639" w:h="6917" w:hRule="exact" w:wrap="around" w:vAnchor="page" w:hAnchor="page" w:xAlign="center" w:y="6408" w:anchorLock="1"/>
      <w:spacing w:before="440" w:line="400" w:lineRule="exact"/>
      <w:jc w:val="center"/>
      <w:textAlignment w:val="center"/>
    </w:pPr>
    <w:rPr>
      <w:rFonts w:ascii="宋体" w:eastAsia="宋体" w:hAnsi="Times New Roman" w:cs="Times New Roman"/>
      <w:kern w:val="0"/>
      <w:sz w:val="28"/>
      <w:szCs w:val="28"/>
    </w:rPr>
  </w:style>
  <w:style w:type="paragraph" w:customStyle="1" w:styleId="a8">
    <w:name w:val="封面标准文稿类别"/>
    <w:basedOn w:val="ab"/>
    <w:rsid w:val="00F20B59"/>
    <w:pPr>
      <w:framePr w:wrap="around"/>
      <w:spacing w:after="160" w:line="240" w:lineRule="auto"/>
    </w:pPr>
    <w:rPr>
      <w:sz w:val="24"/>
    </w:rPr>
  </w:style>
  <w:style w:type="paragraph" w:customStyle="1" w:styleId="ac">
    <w:name w:val="其他标准标志"/>
    <w:basedOn w:val="a"/>
    <w:rsid w:val="00F20B59"/>
    <w:pPr>
      <w:framePr w:w="6101" w:h="1389" w:hRule="exact" w:hSpace="181" w:vSpace="181" w:wrap="around" w:vAnchor="page" w:hAnchor="page" w:x="4673" w:y="942" w:anchorLock="1"/>
      <w:widowControl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kern w:val="0"/>
      <w:sz w:val="96"/>
      <w:szCs w:val="96"/>
    </w:rPr>
  </w:style>
  <w:style w:type="paragraph" w:customStyle="1" w:styleId="ad">
    <w:name w:val="其他标准称谓"/>
    <w:next w:val="a"/>
    <w:rsid w:val="00F20B59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e">
    <w:name w:val="其他发布部门"/>
    <w:basedOn w:val="a"/>
    <w:rsid w:val="00F20B59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 w:hAnsi="Times New Roman" w:cs="Times New Roman"/>
      <w:spacing w:val="20"/>
      <w:w w:val="135"/>
      <w:kern w:val="0"/>
      <w:sz w:val="28"/>
      <w:szCs w:val="20"/>
    </w:rPr>
  </w:style>
  <w:style w:type="paragraph" w:customStyle="1" w:styleId="af">
    <w:name w:val="其他发布日期"/>
    <w:basedOn w:val="a"/>
    <w:rsid w:val="00F20B59"/>
    <w:pPr>
      <w:framePr w:w="3997" w:h="471" w:hRule="exact" w:vSpace="181" w:wrap="around" w:vAnchor="page" w:hAnchor="text" w:x="1419" w:y="14097" w:anchorLock="1"/>
      <w:widowControl/>
      <w:jc w:val="left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0">
    <w:name w:val="文献分类号"/>
    <w:rsid w:val="00F20B59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1">
    <w:name w:val="其他实施日期"/>
    <w:basedOn w:val="a"/>
    <w:rsid w:val="00F20B59"/>
    <w:pPr>
      <w:framePr w:w="3997" w:h="471" w:hRule="exact" w:vSpace="181" w:wrap="around" w:vAnchor="page" w:hAnchor="text" w:x="7089" w:y="14097" w:anchorLock="1"/>
      <w:widowControl/>
      <w:jc w:val="right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2">
    <w:name w:val="段"/>
    <w:link w:val="Char1"/>
    <w:rsid w:val="00970B92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1">
    <w:name w:val="段 Char"/>
    <w:basedOn w:val="a0"/>
    <w:link w:val="af2"/>
    <w:rsid w:val="00970B92"/>
    <w:rPr>
      <w:rFonts w:ascii="宋体" w:eastAsia="宋体" w:hAnsi="Times New Roman" w:cs="Times New Roman"/>
      <w:noProof/>
      <w:kern w:val="0"/>
      <w:szCs w:val="20"/>
    </w:rPr>
  </w:style>
  <w:style w:type="paragraph" w:customStyle="1" w:styleId="af3">
    <w:name w:val="前言、引言标题"/>
    <w:next w:val="af2"/>
    <w:rsid w:val="00970B92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7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11</cp:revision>
  <cp:lastPrinted>2018-11-26T00:50:00Z</cp:lastPrinted>
  <dcterms:created xsi:type="dcterms:W3CDTF">2018-12-12T07:46:00Z</dcterms:created>
  <dcterms:modified xsi:type="dcterms:W3CDTF">2018-12-18T09:06:00Z</dcterms:modified>
</cp:coreProperties>
</file>